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B263D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="009256C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Миронова Д.Ю.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9256C2">
        <w:rPr>
          <w:rFonts w:ascii="Times New Roman" w:hAnsi="Times New Roman" w:cs="Times New Roman"/>
          <w:sz w:val="24"/>
          <w:szCs w:val="24"/>
        </w:rPr>
        <w:t>6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5D0A6E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правила благоустройства территории муниципального образования «Город Кедровый»</w:t>
      </w:r>
      <w:r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6C2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6C2">
        <w:rPr>
          <w:rFonts w:ascii="Times New Roman" w:hAnsi="Times New Roman" w:cs="Times New Roman"/>
          <w:sz w:val="24"/>
          <w:szCs w:val="24"/>
        </w:rPr>
        <w:t>Рассмотрены и приняты на заседании следующие решения: «Об итогах исполнения бюджета города Кедрового за 1 полугодие 2018 года»;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25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</w:t>
      </w:r>
      <w:r w:rsidRPr="009256C2">
        <w:rPr>
          <w:rFonts w:ascii="Times New Roman" w:hAnsi="Times New Roman" w:cs="Times New Roman"/>
          <w:sz w:val="24"/>
          <w:szCs w:val="24"/>
        </w:rPr>
        <w:t xml:space="preserve"> решения Думы города Кедрового от 14.06.2018 №35 «О внесении изменений и дополнений в Устав городского округа «Город Кедровый»; «О проекте решения Думы города Кедрового «О внесении изменений и дополнений в Устав городского округа «Город Кедровый», «О проведении публичных слушаний по обсуждению проекта решения Думы города Кедрового «О внесении изменений и дополнений в Устав городского округа «Город Кедровый».</w:t>
      </w:r>
    </w:p>
    <w:p w:rsidR="00772091" w:rsidRPr="009256C2" w:rsidRDefault="00B263D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</w:t>
      </w:r>
      <w:r w:rsidR="00772091">
        <w:rPr>
          <w:rFonts w:ascii="Times New Roman" w:hAnsi="Times New Roman" w:cs="Times New Roman"/>
          <w:sz w:val="24"/>
          <w:szCs w:val="24"/>
        </w:rPr>
        <w:t xml:space="preserve">ассмотрены письма, поступившие в адрес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72091">
        <w:rPr>
          <w:rFonts w:ascii="Times New Roman" w:hAnsi="Times New Roman" w:cs="Times New Roman"/>
          <w:sz w:val="24"/>
          <w:szCs w:val="24"/>
        </w:rPr>
        <w:t xml:space="preserve">умы города Кедрового: </w:t>
      </w:r>
      <w:r w:rsidR="00002E45"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  <w:r w:rsidRPr="00B263DC">
        <w:rPr>
          <w:rFonts w:ascii="Times New Roman" w:hAnsi="Times New Roman" w:cs="Times New Roman"/>
          <w:sz w:val="24"/>
          <w:szCs w:val="24"/>
        </w:rPr>
        <w:t>Ассоциации «Совет муниципальных образований Томской области» о направлении для информации и использования в работе решения Координационного совета по местному самоуправлению при Законодательной Думе Томской области от 09.07.2018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263DC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города Кедрового </w:t>
      </w:r>
      <w:r w:rsidRPr="00B263DC">
        <w:rPr>
          <w:rFonts w:ascii="Times New Roman" w:hAnsi="Times New Roman" w:cs="Times New Roman"/>
          <w:sz w:val="24"/>
          <w:szCs w:val="24"/>
        </w:rPr>
        <w:t>о совершенствовании нормативных правовых актов от 22.06.2018 №4-2017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63D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263DC">
        <w:rPr>
          <w:rFonts w:ascii="Times New Roman" w:hAnsi="Times New Roman" w:cs="Times New Roman"/>
          <w:sz w:val="24"/>
          <w:szCs w:val="24"/>
        </w:rPr>
        <w:t xml:space="preserve"> закон от 04.06.2018 № 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B263DC">
        <w:rPr>
          <w:rFonts w:ascii="Times New Roman" w:hAnsi="Times New Roman" w:cs="Times New Roman"/>
          <w:sz w:val="24"/>
          <w:szCs w:val="24"/>
        </w:rPr>
        <w:t>предложение прокуратуры города Кедрового о совершенствовании нормативных правовых актов</w:t>
      </w:r>
      <w:r w:rsidRPr="00B263DC">
        <w:t xml:space="preserve"> </w:t>
      </w:r>
      <w:r w:rsidRPr="00B263DC">
        <w:rPr>
          <w:rFonts w:ascii="Times New Roman" w:hAnsi="Times New Roman" w:cs="Times New Roman"/>
          <w:sz w:val="24"/>
          <w:szCs w:val="24"/>
        </w:rPr>
        <w:t>от 06.07.2018 №4-2017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63DC">
        <w:rPr>
          <w:rFonts w:ascii="Times New Roman" w:hAnsi="Times New Roman" w:cs="Times New Roman"/>
          <w:sz w:val="24"/>
          <w:szCs w:val="24"/>
        </w:rPr>
        <w:t>Закон Томской области от 04.05.2018 №33-ОЗ «О внесении изменений в Закон Томской области «О порядке осуществления муниципального земельного контроля 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); нормотворческая инициатива прокуратуры города Кедрового о внесении изменений в Устав городского округа «Город Кедровый» и </w:t>
      </w:r>
      <w:r w:rsidRPr="00B263DC">
        <w:rPr>
          <w:rFonts w:ascii="Times New Roman" w:hAnsi="Times New Roman" w:cs="Times New Roman"/>
          <w:sz w:val="24"/>
          <w:szCs w:val="24"/>
        </w:rPr>
        <w:t>ответ от Департамента здравоохранения Томской области по вопросам предоставления медицинских услуг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32D9D"/>
    <w:rsid w:val="005D0A6E"/>
    <w:rsid w:val="00772091"/>
    <w:rsid w:val="009256C2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2018-09-17T08:17:00Z</dcterms:created>
  <dcterms:modified xsi:type="dcterms:W3CDTF">2018-09-19T06:15:00Z</dcterms:modified>
</cp:coreProperties>
</file>