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по состоянию на 01.04.2020 г. по муниципальной программе «Развитие культуры муниципального образования «Город Кедровый»</w:t>
      </w:r>
    </w:p>
    <w:p>
      <w:pPr>
        <w:rPr>
          <w:b/>
          <w:bCs/>
          <w:lang w:eastAsia="ru-RU"/>
        </w:rPr>
      </w:pPr>
    </w:p>
    <w:p>
      <w:pPr>
        <w:ind w:left="-284"/>
        <w:rPr>
          <w:lang w:eastAsia="ru-RU"/>
        </w:rPr>
      </w:pPr>
      <w:r>
        <w:rPr>
          <w:b/>
          <w:bCs/>
          <w:lang w:eastAsia="ru-RU"/>
        </w:rPr>
        <w:t xml:space="preserve">Форма 1. </w:t>
      </w:r>
      <w:r>
        <w:fldChar w:fldCharType="begin"/>
      </w:r>
      <w:r>
        <w:instrText xml:space="preserve"> HYPERLINK "consultantplus://offline/ref=81C534AC1618B38338B7138DDEB14344F59B417381706259B468524054C32ECBB30FCA5546109B5D4A4FB36DK7O" </w:instrText>
      </w:r>
      <w:r>
        <w:fldChar w:fldCharType="separate"/>
      </w:r>
      <w:r>
        <w:rPr>
          <w:lang w:eastAsia="ru-RU"/>
        </w:rPr>
        <w:t>Отчет</w:t>
      </w:r>
      <w:r>
        <w:rPr>
          <w:lang w:eastAsia="ru-RU"/>
        </w:rPr>
        <w:fldChar w:fldCharType="end"/>
      </w:r>
      <w:r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>
      <w:pPr>
        <w:rPr>
          <w:lang w:eastAsia="ru-RU"/>
        </w:rPr>
      </w:pPr>
    </w:p>
    <w:tbl>
      <w:tblPr>
        <w:tblStyle w:val="23"/>
        <w:tblW w:w="15057" w:type="dxa"/>
        <w:tblInd w:w="-106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66"/>
        <w:gridCol w:w="432"/>
        <w:gridCol w:w="2196"/>
        <w:gridCol w:w="933"/>
        <w:gridCol w:w="1411"/>
        <w:gridCol w:w="1240"/>
        <w:gridCol w:w="1240"/>
        <w:gridCol w:w="1240"/>
        <w:gridCol w:w="1255"/>
        <w:gridCol w:w="1240"/>
        <w:gridCol w:w="2602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68" w:type="dxa"/>
            <w:gridSpan w:val="2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9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8" w:type="dxa"/>
            <w:gridSpan w:val="2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 01.01.2020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02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со специалистами.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40907,30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42451,80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  <w:r>
              <w:rPr>
                <w:sz w:val="16"/>
                <w:szCs w:val="16"/>
                <w:lang w:val="en-US" w:eastAsia="ru-RU"/>
              </w:rPr>
              <w:t>2451,80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103,70</w:t>
            </w:r>
          </w:p>
        </w:tc>
        <w:tc>
          <w:tcPr>
            <w:tcW w:w="2602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90,5</w:t>
            </w:r>
          </w:p>
        </w:tc>
        <w:tc>
          <w:tcPr>
            <w:tcW w:w="1240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95,77</w:t>
            </w:r>
          </w:p>
        </w:tc>
        <w:tc>
          <w:tcPr>
            <w:tcW w:w="2602" w:type="dxa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1176</w:t>
            </w:r>
          </w:p>
        </w:tc>
        <w:tc>
          <w:tcPr>
            <w:tcW w:w="124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-854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28,83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28,42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39,26</w:t>
            </w:r>
          </w:p>
        </w:tc>
        <w:tc>
          <w:tcPr>
            <w:tcW w:w="124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10,79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-19,61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35,49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27,48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4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-80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15,79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13,04</w:t>
            </w:r>
          </w:p>
        </w:tc>
        <w:tc>
          <w:tcPr>
            <w:tcW w:w="260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Ед./посещ</w:t>
            </w:r>
          </w:p>
        </w:tc>
        <w:tc>
          <w:tcPr>
            <w:tcW w:w="1411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15771</w:t>
            </w:r>
          </w:p>
        </w:tc>
        <w:tc>
          <w:tcPr>
            <w:tcW w:w="124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2123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-9577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13,46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4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-2186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13,08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Книгообеспеченность на 1 жителя фондами библиотек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Кол экзем. на 1 жителя</w:t>
            </w:r>
          </w:p>
        </w:tc>
        <w:tc>
          <w:tcPr>
            <w:tcW w:w="1411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11,6</w:t>
            </w:r>
          </w:p>
        </w:tc>
        <w:tc>
          <w:tcPr>
            <w:tcW w:w="124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11,7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11,6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color w:val="000000" w:themeColor="text1"/>
                <w:sz w:val="16"/>
                <w:szCs w:val="16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0,1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  <w:t>99,14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  <w:t>100,00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Количество приобретенных экземпляров книг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124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-400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Количество приобретенных наименование периодики и журналов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Кол. экз.</w:t>
            </w:r>
          </w:p>
        </w:tc>
        <w:tc>
          <w:tcPr>
            <w:tcW w:w="1411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-84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  <w:t>0,00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  <w14:textFill>
                  <w14:solidFill>
                    <w14:schemeClr w14:val="tx1"/>
                  </w14:solidFill>
                </w14:textFill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44,44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Подпрограмма «Сохранение и развитие культурно –досуговой деятельности»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40" w:type="dxa"/>
            <w:noWrap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-187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23,00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22,50</w:t>
            </w:r>
          </w:p>
        </w:tc>
        <w:tc>
          <w:tcPr>
            <w:tcW w:w="2602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14286</w:t>
            </w:r>
          </w:p>
        </w:tc>
        <w:tc>
          <w:tcPr>
            <w:tcW w:w="124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3448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-8852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28,00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27,10</w:t>
            </w:r>
          </w:p>
        </w:tc>
        <w:tc>
          <w:tcPr>
            <w:tcW w:w="2602" w:type="dxa"/>
            <w:noWrap/>
          </w:tcPr>
          <w:p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привлекаемых к участию в творческих мероприятиях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40" w:type="dxa"/>
            <w:noWrap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7,75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51,60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05,60</w:t>
            </w:r>
          </w:p>
        </w:tc>
        <w:tc>
          <w:tcPr>
            <w:tcW w:w="2602" w:type="dxa"/>
            <w:noWrap/>
          </w:tcPr>
          <w:p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240" w:type="dxa"/>
            <w:noWrap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-1,2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98,60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96,70</w:t>
            </w:r>
          </w:p>
        </w:tc>
        <w:tc>
          <w:tcPr>
            <w:tcW w:w="260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Опрошено 36 чел, удовлетворены качеством предоставляемых услуг 32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+1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114,20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114,20</w:t>
            </w:r>
          </w:p>
        </w:tc>
        <w:tc>
          <w:tcPr>
            <w:tcW w:w="2602" w:type="dxa"/>
            <w:noWrap/>
          </w:tcPr>
          <w:p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</w:tcPr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+3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103,10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103,10</w:t>
            </w:r>
          </w:p>
        </w:tc>
        <w:tc>
          <w:tcPr>
            <w:tcW w:w="2602" w:type="dxa"/>
            <w:noWrap/>
          </w:tcPr>
          <w:p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Microsoft YaHei"/>
                <w:b/>
                <w:bCs/>
                <w:sz w:val="16"/>
                <w:szCs w:val="16"/>
              </w:rPr>
              <w:t>Подпрограмма «</w:t>
            </w: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rFonts w:hint="default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en-US" w:eastAsia="ru-RU"/>
              </w:rPr>
              <w:t>179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-108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rFonts w:hint="default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en-US" w:eastAsia="ru-RU"/>
              </w:rPr>
              <w:t>23,40</w:t>
            </w:r>
          </w:p>
        </w:tc>
        <w:tc>
          <w:tcPr>
            <w:tcW w:w="260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учитываются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rFonts w:hint="default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-24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rFonts w:hint="default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en-US" w:eastAsia="ru-RU"/>
              </w:rPr>
              <w:t>27,20</w:t>
            </w:r>
          </w:p>
        </w:tc>
        <w:tc>
          <w:tcPr>
            <w:tcW w:w="2602" w:type="dxa"/>
            <w:noWrap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Показатели учитываются по итогам года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rFonts w:hint="default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en-US" w:eastAsia="ru-RU"/>
              </w:rPr>
              <w:t>655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-142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76,30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rFonts w:hint="default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en-US" w:eastAsia="ru-RU"/>
              </w:rPr>
              <w:t>69,90</w:t>
            </w:r>
          </w:p>
        </w:tc>
        <w:tc>
          <w:tcPr>
            <w:tcW w:w="260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учитываются по итогам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rFonts w:hint="default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rFonts w:hint="default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en-US" w:eastAsia="ru-RU"/>
              </w:rPr>
              <w:t>30,00</w:t>
            </w:r>
          </w:p>
        </w:tc>
        <w:tc>
          <w:tcPr>
            <w:tcW w:w="2602" w:type="dxa"/>
            <w:noWrap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Показатели учитываются по итогам года</w:t>
            </w:r>
          </w:p>
        </w:tc>
      </w:tr>
    </w:tbl>
    <w:p>
      <w:pPr>
        <w:rPr>
          <w:b/>
          <w:bCs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ind w:left="-284"/>
      </w:pPr>
      <w:r>
        <w:rPr>
          <w:b/>
          <w:bCs/>
        </w:rPr>
        <w:t xml:space="preserve">Форма 2. </w:t>
      </w:r>
      <w:r>
        <w:t xml:space="preserve">Отчет о выполнение основных мероприятий муниципальной программы </w:t>
      </w:r>
    </w:p>
    <w:p/>
    <w:tbl>
      <w:tblPr>
        <w:tblStyle w:val="23"/>
        <w:tblW w:w="14956" w:type="dxa"/>
        <w:tblInd w:w="-106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84"/>
        <w:gridCol w:w="567"/>
        <w:gridCol w:w="559"/>
        <w:gridCol w:w="3136"/>
        <w:gridCol w:w="1540"/>
        <w:gridCol w:w="1100"/>
        <w:gridCol w:w="1100"/>
        <w:gridCol w:w="2090"/>
        <w:gridCol w:w="2090"/>
        <w:gridCol w:w="1851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851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tabs>
                <w:tab w:val="left" w:pos="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Осуществление</w:t>
            </w:r>
            <w:r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>
            <w:pPr>
              <w:pStyle w:val="17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ТМЦ: канцелярские товары, хоз. товары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both"/>
              <w:rPr>
                <w:rStyle w:val="58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Проходят обучение в высших заведениях 2 специалиста, один специалист получает среднепрофессиональное образование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культуры, планируется в 2020 году обучение по 44 -ФЗ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Разработаны показатели эффективности в части з/платы по «дорожной карте»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 выполнены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Внесение изменений в муниципальные правовые акты, регулирующие вопросы оплаты труда работников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штатного расписания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штатное расписание приказ № 06 от 09.01.2019 г.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r>
              <w:fldChar w:fldCharType="begin"/>
            </w:r>
            <w:r>
              <w:instrText xml:space="preserve"> HYPERLINK "http://www.kedradm.tomsk.ru/" </w:instrText>
            </w:r>
            <w:r>
              <w:fldChar w:fldCharType="separate"/>
            </w:r>
            <w:r>
              <w:rPr>
                <w:sz w:val="16"/>
                <w:szCs w:val="16"/>
              </w:rPr>
              <w:t>http://www.kedradm.tomsk.ru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Регулярное  обновление  информации на официальном сайте администрации города Кедрового в информационно-телекоммуникационной сети «Интернет»: </w:t>
            </w:r>
            <w:r>
              <w:fldChar w:fldCharType="begin"/>
            </w:r>
            <w:r>
              <w:instrText xml:space="preserve"> HYPERLINK "http://www.kedradm.tomsk.ru/" </w:instrText>
            </w:r>
            <w:r>
              <w:fldChar w:fldCharType="separate"/>
            </w:r>
            <w:r>
              <w:rPr>
                <w:sz w:val="16"/>
                <w:szCs w:val="16"/>
              </w:rPr>
              <w:t>http://www.kedradm.tomsk.ru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 еженедельной газеты «В краю кедровом», публикация материалов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обновление информации, 39 выпусков газет вышло в печать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pStyle w:val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2020 году планируется оценка эффективности качества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Сохранение и развитие библиотечной деятельности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библиотеки. организации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доступной среды для библиотечного обслуживания населения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pStyle w:val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библиотек</w:t>
            </w:r>
            <w:r>
              <w:rPr>
                <w:rStyle w:val="22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Непрерывное предоставление населению услуги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и провести информационно-просветительские мероприятия согласно утверждённому плану на 2020 год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Организованно и проведено 15 информационно-просветительских мероприятий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плану работы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</w:tblPrEx>
        <w:trPr>
          <w:trHeight w:val="20" w:hRule="atLeast"/>
        </w:trPr>
        <w:tc>
          <w:tcPr>
            <w:tcW w:w="539" w:type="dxa"/>
            <w:noWrap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</w:p>
          <w:p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>
            <w:pPr>
              <w:rPr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Организация и проведение социокультурного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и провести фестиваль «Поэтическая провинция»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запланировано на второе полугодие 2020 года</w:t>
            </w:r>
          </w:p>
        </w:tc>
        <w:tc>
          <w:tcPr>
            <w:tcW w:w="1851" w:type="dxa"/>
          </w:tcPr>
          <w:p>
            <w:pPr>
              <w:rPr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 «Кедровская ЦБС»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rPr>
                <w:rStyle w:val="58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>
            <w:pPr>
              <w:jc w:val="center"/>
            </w:pP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периодические издания и журналы на второе полугодие 2020 года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Подписка на периодические издания запланирована на июнь 2020 года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Приобретения книжных изданий, согласно довёденной субсидии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r>
              <w:fldChar w:fldCharType="begin"/>
            </w:r>
            <w:r>
              <w:instrText xml:space="preserve"> HYPERLINK "http://www.kedradm.tomsk.ru/" </w:instrText>
            </w:r>
            <w:r>
              <w:fldChar w:fldCharType="separate"/>
            </w:r>
            <w:r>
              <w:rPr>
                <w:sz w:val="16"/>
                <w:szCs w:val="16"/>
              </w:rPr>
              <w:t>http://www.kedradm.tomsk.ru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населения о предстоящих и прошедших мероприятиях,, информационно просветительская работа с населением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Регулярная подача информации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 – массовые и досуговые мероприятия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проводятся согласно плану.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Работает всего 8 клубных формирований (4 в СДК и 4 в ГДК)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заработная плата  работников культуры  за 1 квартал выдержана в полном объеме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«Оплата труда руководителей и специалистов муниципальных учреждений культуры и искусства в части выплат надбавок и доплат к тарифной ставке( должностному окладу)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Надбавку за выслугу лет в сфере культуры получает  6 чел.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площадки. Проведение открытие площадки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Обустроили площадку в 2017 году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Вступление в программу  на предоставление субсидий из федерального бюджета на обеспечение развития и укрепления материально-технической базы муниципальных домов культуры Томской области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2018 год было приобретено звуковое и световое оборудование для ГДК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здания Дома культуры г. Кедрового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2018-2019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финансирования для проведения проетно сметных работ и дальнейшего ремонта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обследование крыши ГДК</w:t>
            </w: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финансирования для проведения проектно сметных работ 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капитального ремонта крыши здания Дома культуры г. Кедрового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обследование крыши ГДК</w:t>
            </w: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финансирования для проведения проектно сметных работ и дальнейшего ремонта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историко-краеведческой экспозиции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Открыта в январе 2019 г.</w:t>
            </w: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Волонтёрские акции:: «Чужих стариков не бывает», форум волонтёров «Кто если не мы»,  акция «Снежная вахта»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39" w:type="dxa"/>
            <w:vMerge w:val="restart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vMerge w:val="restart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молодёжи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молодёжи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проводятся согласно плану</w:t>
            </w:r>
          </w:p>
        </w:tc>
        <w:tc>
          <w:tcPr>
            <w:tcW w:w="1851" w:type="dxa"/>
            <w:vMerge w:val="restart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vMerge w:val="continue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 w:val="continue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00" w:type="dxa"/>
            <w:vMerge w:val="continue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 w:val="continue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молодёжных формирований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молодёжных формирований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молодёжного парламента в форуме «Мы –будущее» с. Парабель!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по оснащению оборудованием хоккейной коробки г.Кедрового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молодёжного парламента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хоккейной коробки г. Кедрового скамейкой запасных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</w:tbl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ind w:left="-284"/>
        <w:rPr>
          <w:lang w:eastAsia="ru-RU"/>
        </w:rPr>
      </w:pPr>
      <w:r>
        <w:rPr>
          <w:b/>
          <w:bCs/>
          <w:lang w:eastAsia="ru-RU"/>
        </w:rPr>
        <w:t xml:space="preserve">Форма 3. </w:t>
      </w:r>
      <w:r>
        <w:rPr>
          <w:lang w:eastAsia="ru-RU"/>
        </w:rPr>
        <w:t>Отчет о финансовой оценке применения мер муниципального регулирования</w:t>
      </w:r>
    </w:p>
    <w:p>
      <w:pPr>
        <w:rPr>
          <w:lang w:eastAsia="ru-RU"/>
        </w:rPr>
      </w:pPr>
    </w:p>
    <w:tbl>
      <w:tblPr>
        <w:tblStyle w:val="23"/>
        <w:tblW w:w="14474" w:type="dxa"/>
        <w:tblInd w:w="-106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7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Сохранение и  развитие  культурно- досуговой деятельности.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общества.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>
      <w:pPr>
        <w:rPr>
          <w:b/>
          <w:bCs/>
          <w:lang w:eastAsia="ru-RU"/>
        </w:rPr>
      </w:pPr>
    </w:p>
    <w:p>
      <w:pPr>
        <w:rPr>
          <w:b/>
          <w:bCs/>
          <w:lang w:eastAsia="ru-RU"/>
        </w:rPr>
      </w:pPr>
    </w:p>
    <w:p>
      <w:pPr>
        <w:rPr>
          <w:b/>
          <w:bCs/>
          <w:lang w:eastAsia="ru-RU"/>
        </w:rPr>
      </w:pPr>
    </w:p>
    <w:p>
      <w:pPr>
        <w:rPr>
          <w:b/>
          <w:bCs/>
          <w:lang w:val="en-US" w:eastAsia="ru-RU"/>
        </w:rPr>
      </w:pPr>
      <w:r>
        <w:rPr>
          <w:b/>
          <w:bCs/>
          <w:lang w:val="en-US" w:eastAsia="ru-RU"/>
        </w:rPr>
        <w:t xml:space="preserve"> </w:t>
      </w:r>
    </w:p>
    <w:p>
      <w:pPr>
        <w:rPr>
          <w:b/>
          <w:bCs/>
          <w:lang w:val="en-US" w:eastAsia="ru-RU"/>
        </w:rPr>
      </w:pPr>
    </w:p>
    <w:p>
      <w:pPr>
        <w:rPr>
          <w:b/>
          <w:bCs/>
          <w:lang w:eastAsia="ru-RU"/>
        </w:rPr>
      </w:pPr>
    </w:p>
    <w:p>
      <w:pPr>
        <w:ind w:left="-284"/>
        <w:rPr>
          <w:lang w:eastAsia="ru-RU"/>
        </w:rPr>
      </w:pPr>
      <w:r>
        <w:rPr>
          <w:b/>
          <w:bCs/>
          <w:lang w:eastAsia="ru-RU"/>
        </w:rPr>
        <w:t xml:space="preserve">Форма 4. </w:t>
      </w:r>
      <w:r>
        <w:fldChar w:fldCharType="begin"/>
      </w:r>
      <w:r>
        <w:instrText xml:space="preserve"> HYPERLINK "consultantplus://offline/ref=81C534AC1618B38338B7138DDEB14344F59B417381706259B468524054C32ECBB30FCA5546109B5D4A4FB36DK0O" </w:instrText>
      </w:r>
      <w:r>
        <w:fldChar w:fldCharType="separate"/>
      </w:r>
      <w:r>
        <w:rPr>
          <w:lang w:eastAsia="ru-RU"/>
        </w:rPr>
        <w:t>Отчет</w:t>
      </w:r>
      <w:r>
        <w:rPr>
          <w:lang w:eastAsia="ru-RU"/>
        </w:rPr>
        <w:fldChar w:fldCharType="end"/>
      </w:r>
      <w:r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>
      <w:pPr>
        <w:rPr>
          <w:lang w:eastAsia="ru-RU"/>
        </w:rPr>
      </w:pPr>
    </w:p>
    <w:tbl>
      <w:tblPr>
        <w:tblStyle w:val="23"/>
        <w:tblW w:w="14639" w:type="dxa"/>
        <w:tblInd w:w="-106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00" w:type="dxa"/>
            <w:gridSpan w:val="4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Style w:val="22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rPr>
          <w:b/>
          <w:bCs/>
          <w:lang w:eastAsia="ru-RU"/>
        </w:rPr>
        <w:sectPr>
          <w:pgSz w:w="16838" w:h="11906" w:orient="landscape"/>
          <w:pgMar w:top="1276" w:right="1418" w:bottom="851" w:left="1418" w:header="709" w:footer="709" w:gutter="0"/>
          <w:cols w:space="708" w:num="1"/>
          <w:titlePg/>
          <w:docGrid w:linePitch="360" w:charSpace="0"/>
        </w:sectPr>
      </w:pPr>
    </w:p>
    <w:p>
      <w:pPr>
        <w:rPr>
          <w:color w:val="FF0000"/>
          <w:lang w:eastAsia="ru-RU"/>
        </w:rPr>
      </w:pPr>
      <w:r>
        <w:rPr>
          <w:b/>
          <w:color w:val="0D0D0D" w:themeColor="text1" w:themeTint="F2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Форма 5. </w:t>
      </w:r>
      <w:r>
        <w:fldChar w:fldCharType="begin"/>
      </w:r>
      <w:r>
        <w:instrText xml:space="preserve"> HYPERLINK "consultantplus://offline/ref=81C534AC1618B38338B7138DDEB14344F59B417381706259B468524054C32ECBB30FCA5546109B5D4A4FB66DK4O" </w:instrText>
      </w:r>
      <w:r>
        <w:fldChar w:fldCharType="separate"/>
      </w:r>
      <w:r>
        <w:rPr>
          <w:color w:val="0D0D0D" w:themeColor="text1" w:themeTint="F2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Отчет</w:t>
      </w:r>
      <w:r>
        <w:rPr>
          <w:color w:val="0D0D0D" w:themeColor="text1" w:themeTint="F2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  <w:r>
        <w:rPr>
          <w:color w:val="0D0D0D" w:themeColor="text1" w:themeTint="F2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об использовании бюджетных ассигнований бюджета города Кедрового на реализацию муниципальной программы</w:t>
      </w:r>
      <w:r>
        <w:rPr>
          <w:color w:val="FF0000"/>
          <w:lang w:eastAsia="ru-RU"/>
        </w:rPr>
        <w:t xml:space="preserve"> </w:t>
      </w:r>
    </w:p>
    <w:p>
      <w:pPr>
        <w:rPr>
          <w:lang w:eastAsia="ru-RU"/>
        </w:rPr>
      </w:pPr>
    </w:p>
    <w:tbl>
      <w:tblPr>
        <w:tblStyle w:val="23"/>
        <w:tblW w:w="15183" w:type="dxa"/>
        <w:tblInd w:w="93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2283" w:type="dxa"/>
            <w:gridSpan w:val="5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</w:trPr>
        <w:tc>
          <w:tcPr>
            <w:tcW w:w="2283" w:type="dxa"/>
            <w:gridSpan w:val="5"/>
            <w:vMerge w:val="continue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</w:tblPrEx>
        <w:trPr>
          <w:trHeight w:val="209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20125,70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6903,2</w:t>
            </w:r>
            <w:r>
              <w:rPr>
                <w:rFonts w:hint="default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3341,07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16,60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48,30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14432,90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4977,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2404,48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16,60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48,30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5692,80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default"/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1925,</w:t>
            </w:r>
            <w:r>
              <w:rPr>
                <w:rFonts w:hint="default"/>
                <w:sz w:val="16"/>
                <w:szCs w:val="16"/>
                <w:lang w:val="ru-RU"/>
              </w:rPr>
              <w:t>31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936,59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16,40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48,60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</w:tblPrEx>
        <w:trPr>
          <w:trHeight w:val="259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/>
                <w:sz w:val="16"/>
                <w:szCs w:val="16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1806,2</w:t>
            </w:r>
            <w:r>
              <w:rPr>
                <w:rFonts w:hint="default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552,43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357,40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19,70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64,60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1362,2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463,63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357,40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26,20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77,00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444,00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88,80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</w:t>
            </w:r>
            <w:bookmarkStart w:id="0" w:name="_GoBack"/>
            <w:bookmarkEnd w:id="0"/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/>
                <w:sz w:val="16"/>
                <w:szCs w:val="16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5692,80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1925,32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936,59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16,40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48,60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5692,80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1925,32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936,59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16,40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48,60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5662,80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>1925,32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936,59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16,50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48,60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5662,80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ind w:firstLine="320" w:firstLineChars="20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1925,32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936,59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16,50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48,60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2642,80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1330,</w:t>
            </w:r>
            <w:r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936,59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35,40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70,30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Организация и проведение информационно-просветительских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15,00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социокультурного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 </w:t>
            </w: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 </w:t>
            </w: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579,41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Приобретение книжных изданий в том числе на электронных носителях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/>
                <w:sz w:val="16"/>
                <w:szCs w:val="16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12496,</w:t>
            </w:r>
            <w:r>
              <w:rPr>
                <w:rFonts w:hint="default"/>
                <w:b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4420,48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2047,07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16,30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46,30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12496,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4390,48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sz w:val="16"/>
                <w:szCs w:val="16"/>
                <w:lang w:val="en-US" w:eastAsia="ru-RU"/>
              </w:rPr>
            </w:pPr>
            <w:r>
              <w:rPr>
                <w:rFonts w:hint="default"/>
                <w:color w:val="000000" w:themeColor="text1"/>
                <w:sz w:val="16"/>
                <w:szCs w:val="16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2047,07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16,20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46,10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4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7901,23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3317,59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1938,14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24,50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58,40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74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782,23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325,50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108,93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13,90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33,40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«Достижение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2410" w:type="dxa"/>
          </w:tcPr>
          <w:p>
            <w:pPr>
              <w:rPr>
                <w:sz w:val="16"/>
                <w:szCs w:val="16"/>
                <w:lang w:eastAsia="ru-RU"/>
              </w:rPr>
            </w:pPr>
          </w:p>
          <w:p>
            <w:pPr>
              <w:rPr>
                <w:sz w:val="16"/>
                <w:szCs w:val="16"/>
                <w:lang w:eastAsia="ru-RU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3621,90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724,39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>
            <w:pPr>
              <w:rPr>
                <w:sz w:val="16"/>
                <w:szCs w:val="16"/>
                <w:lang w:eastAsia="ru-RU"/>
              </w:rPr>
            </w:pPr>
          </w:p>
          <w:p>
            <w:pPr>
              <w:rPr>
                <w:sz w:val="16"/>
                <w:szCs w:val="16"/>
                <w:lang w:eastAsia="ru-RU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173,30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35,00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2410" w:type="dxa"/>
          </w:tcPr>
          <w:p>
            <w:pPr>
              <w:rPr>
                <w:sz w:val="16"/>
                <w:szCs w:val="16"/>
                <w:lang w:eastAsia="ru-RU"/>
              </w:rPr>
            </w:pPr>
          </w:p>
          <w:p>
            <w:pPr>
              <w:rPr>
                <w:sz w:val="16"/>
                <w:szCs w:val="16"/>
                <w:lang w:eastAsia="ru-RU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41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241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241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здания Дома культуры г. Кедрового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капитального ремонта крыши здания Дома культуры г. Кедрового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историко-краеведческой экспозиции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130,00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5,00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130,00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5,00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130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5,00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</w:p>
          <w:p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</w:p>
          <w:p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по оснащению оборудованием хоккейной коробки г.Кедрового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</w:tcPr>
          <w:p>
            <w:pPr>
              <w:jc w:val="both"/>
              <w:rPr>
                <w:lang w:val="en-US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</w:tcPr>
          <w:p>
            <w:pPr>
              <w:jc w:val="both"/>
              <w:rPr>
                <w:lang w:val="en-US"/>
              </w:rPr>
            </w:pP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rFonts w:hint="default"/>
                <w:sz w:val="16"/>
                <w:szCs w:val="16"/>
                <w:lang w:val="en-US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00</w:t>
            </w:r>
          </w:p>
        </w:tc>
      </w:tr>
    </w:tbl>
    <w:p>
      <w:pPr>
        <w:rPr>
          <w:lang w:eastAsia="ru-RU"/>
        </w:rPr>
      </w:pPr>
    </w:p>
    <w:p>
      <w:pPr>
        <w:ind w:left="-142"/>
        <w:rPr>
          <w:color w:val="0D0D0D" w:themeColor="text1" w:themeTint="F2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/>
          <w:bCs/>
          <w:color w:val="0D0D0D" w:themeColor="text1" w:themeTint="F2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Форма 6. </w:t>
      </w:r>
      <w:r>
        <w:fldChar w:fldCharType="begin"/>
      </w:r>
      <w:r>
        <w:instrText xml:space="preserve"> HYPERLINK "consultantplus://offline/ref=81C534AC1618B38338B7138DDEB14344F59B417381706259B468524054C32ECBB30FCA5546109B5D4A4FB16DK3O" </w:instrText>
      </w:r>
      <w:r>
        <w:fldChar w:fldCharType="separate"/>
      </w:r>
      <w:r>
        <w:rPr>
          <w:color w:val="0D0D0D" w:themeColor="text1" w:themeTint="F2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Отчет</w:t>
      </w:r>
      <w:r>
        <w:rPr>
          <w:color w:val="0D0D0D" w:themeColor="text1" w:themeTint="F2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  <w:r>
        <w:rPr>
          <w:color w:val="0D0D0D" w:themeColor="text1" w:themeTint="F2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о расходах на реализацию муниципальной программы за счет всех источников финансирования </w:t>
      </w:r>
    </w:p>
    <w:p>
      <w:pPr>
        <w:rPr>
          <w:lang w:eastAsia="ru-RU"/>
        </w:rPr>
      </w:pPr>
    </w:p>
    <w:tbl>
      <w:tblPr>
        <w:tblStyle w:val="23"/>
        <w:tblW w:w="14611" w:type="dxa"/>
        <w:tblInd w:w="2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tblHeader/>
        </w:trPr>
        <w:tc>
          <w:tcPr>
            <w:tcW w:w="1575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7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 w:val="continue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20125,70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3341,07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16,60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left="175" w:firstLine="3" w:firstLineChars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12989,5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3341,07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25,70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7136,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,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1806,23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357,40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33,90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left="175" w:firstLine="3" w:firstLineChars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1362,23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  <w14:textFill>
                  <w14:solidFill>
                    <w14:schemeClr w14:val="tx1"/>
                  </w14:solidFill>
                </w14:textFill>
              </w:rPr>
              <w:t>357,40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39,40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444,00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5692,80</w:t>
            </w:r>
          </w:p>
        </w:tc>
        <w:tc>
          <w:tcPr>
            <w:tcW w:w="148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936,59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16,40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left="175" w:firstLine="3" w:firstLineChars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2795,80</w:t>
            </w: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936,59</w:t>
            </w: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33,40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субсидии из бюджета субъекта Российской Федерации 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2897,00</w:t>
            </w: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Сохранение и развитие культурно-досуговой деятельности</w:t>
            </w:r>
          </w:p>
        </w:tc>
        <w:tc>
          <w:tcPr>
            <w:tcW w:w="4994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12496,6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2047,07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16,30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8701,46</w:t>
            </w: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2047,07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23,50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rFonts w:hint="default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3795,</w:t>
            </w:r>
            <w:r>
              <w:rPr>
                <w:rFonts w:hint="default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7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130,00</w:t>
            </w: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130,00</w:t>
            </w: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>
      <w:pPr>
        <w:rPr>
          <w:lang w:eastAsia="ru-RU"/>
        </w:rPr>
        <w:sectPr>
          <w:pgSz w:w="16838" w:h="11906" w:orient="landscape"/>
          <w:pgMar w:top="1418" w:right="1418" w:bottom="851" w:left="1418" w:header="709" w:footer="709" w:gutter="0"/>
          <w:cols w:space="708" w:num="1"/>
          <w:titlePg/>
          <w:docGrid w:linePitch="360" w:charSpace="0"/>
        </w:sectPr>
      </w:pPr>
    </w:p>
    <w:p>
      <w:pPr>
        <w:ind w:left="-142"/>
        <w:rPr>
          <w:lang w:eastAsia="ru-RU"/>
        </w:rPr>
      </w:pPr>
      <w:r>
        <w:rPr>
          <w:b/>
          <w:bCs/>
          <w:lang w:eastAsia="ru-RU"/>
        </w:rPr>
        <w:t xml:space="preserve">Форма 7. </w:t>
      </w:r>
      <w:r>
        <w:fldChar w:fldCharType="begin"/>
      </w:r>
      <w:r>
        <w:instrText xml:space="preserve"> HYPERLINK "consultantplus://offline/ref=81C534AC1618B38338B7138DDEB14344F59B417381706259B468524054C32ECBB30FCA5546109B5D4A4FBD6DK2O" </w:instrText>
      </w:r>
      <w:r>
        <w:fldChar w:fldCharType="separate"/>
      </w:r>
      <w:r>
        <w:rPr>
          <w:lang w:eastAsia="ru-RU"/>
        </w:rPr>
        <w:t>Сведения</w:t>
      </w:r>
      <w:r>
        <w:rPr>
          <w:lang w:eastAsia="ru-RU"/>
        </w:rPr>
        <w:fldChar w:fldCharType="end"/>
      </w:r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>
      <w:pPr>
        <w:rPr>
          <w:lang w:eastAsia="ru-RU"/>
        </w:rPr>
      </w:pPr>
    </w:p>
    <w:tbl>
      <w:tblPr>
        <w:tblStyle w:val="23"/>
        <w:tblW w:w="14616" w:type="dxa"/>
        <w:tblInd w:w="2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120"/>
        <w:gridCol w:w="1660"/>
        <w:gridCol w:w="1540"/>
        <w:gridCol w:w="5796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</w:tblPrEx>
        <w:trPr>
          <w:trHeight w:val="20" w:hRule="atLeast"/>
        </w:trPr>
        <w:tc>
          <w:tcPr>
            <w:tcW w:w="500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" w:type="dxa"/>
            <w:noWrap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0" w:type="dxa"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</w:tcPr>
          <w:p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/>
    <w:p/>
    <w:p/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Доклад</w:t>
      </w:r>
    </w:p>
    <w:p>
      <w:pPr>
        <w:ind w:firstLine="708"/>
        <w:jc w:val="center"/>
        <w:rPr>
          <w:b/>
        </w:rPr>
      </w:pPr>
      <w:r>
        <w:rPr>
          <w:b/>
        </w:rPr>
        <w:t>о ходе реализации муниципальной программы</w:t>
      </w:r>
    </w:p>
    <w:p>
      <w:pPr>
        <w:ind w:firstLine="708"/>
        <w:jc w:val="center"/>
        <w:rPr>
          <w:b/>
        </w:rPr>
      </w:pPr>
      <w:r>
        <w:rPr>
          <w:b/>
        </w:rPr>
        <w:t>«</w:t>
      </w:r>
      <w:r>
        <w:rPr>
          <w:b/>
          <w:bCs/>
          <w:kern w:val="32"/>
        </w:rPr>
        <w:t>Развитие культуры муниципального образования «Город Кедровый</w:t>
      </w:r>
      <w:r>
        <w:rPr>
          <w:b/>
        </w:rPr>
        <w:t xml:space="preserve"> 2015-2020 годы»,</w:t>
      </w:r>
    </w:p>
    <w:p/>
    <w:p>
      <w:r>
        <w:t xml:space="preserve">           С 2015 года на территории муниципального образования «Город Кедровый» действует муниципальная программа «</w:t>
      </w:r>
      <w:r>
        <w:rPr>
          <w:bCs/>
          <w:kern w:val="32"/>
        </w:rPr>
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«Город Кедровый</w:t>
      </w:r>
      <w:r>
        <w:t xml:space="preserve"> 2015-2020 годы», в которую входят следующие подпрограммы:</w:t>
      </w:r>
    </w:p>
    <w:p>
      <w:pPr>
        <w:ind w:firstLine="709"/>
        <w:jc w:val="both"/>
      </w:pPr>
      <w:r>
        <w:t>1.Управление сферой культуры.</w:t>
      </w:r>
    </w:p>
    <w:p>
      <w:pPr>
        <w:ind w:firstLine="709"/>
        <w:jc w:val="both"/>
      </w:pPr>
      <w:r>
        <w:t>2.Сохранеие и развитие библиотечной деятельности</w:t>
      </w:r>
    </w:p>
    <w:p>
      <w:pPr>
        <w:ind w:firstLine="709"/>
        <w:jc w:val="both"/>
      </w:pPr>
      <w:r>
        <w:t>3.Сохранение и развитие культурно-досуговой деятельности</w:t>
      </w:r>
    </w:p>
    <w:p>
      <w:pPr>
        <w:ind w:firstLine="709"/>
        <w:jc w:val="both"/>
      </w:pPr>
      <w:r>
        <w:t>4. Развитие и реализация потенциала молодежи в интересах общества</w:t>
      </w:r>
    </w:p>
    <w:p>
      <w:pPr>
        <w:ind w:firstLine="709"/>
        <w:jc w:val="both"/>
      </w:pPr>
    </w:p>
    <w:p>
      <w:pPr>
        <w:ind w:firstLine="709"/>
        <w:jc w:val="both"/>
      </w:pPr>
      <w:r>
        <w:t xml:space="preserve">По итогам 1 квартала 2020 года  среднемесячная заработная плата составила </w:t>
      </w:r>
      <w:r>
        <w:rPr>
          <w:lang w:eastAsia="ru-RU"/>
        </w:rPr>
        <w:t>42451,80</w:t>
      </w:r>
      <w:r>
        <w:t xml:space="preserve">рублей, что составило 100% условиям соглашения субсидии на достижение целевых показателей по плану мероприятий («дорожной карте»).  Общая укомплектованность штата в соответствии со штатным расписанием –100 %. </w:t>
      </w:r>
    </w:p>
    <w:p>
      <w:pPr>
        <w:ind w:firstLine="709"/>
        <w:jc w:val="both"/>
      </w:pPr>
    </w:p>
    <w:p>
      <w:pPr>
        <w:ind w:firstLine="708"/>
      </w:pPr>
      <w:r>
        <w:t>Домами культуры за 1 квартал 2020 г. проведено 56 мероприятия разной направленности  для разных слоев населения и всех возвратов.  В мероприятиях приняло участие и  посетили 3448 чел.  На платной основе проведено  12 мероприятий, посетило их 593 чел.</w:t>
      </w:r>
    </w:p>
    <w:p>
      <w:r>
        <w:t>Проведено 2 массовых гуляния (посвященные Масленице), праздничный концерт к международному женскому дню, авторский вечер Н. Нелюбиной. Подготовлена и проведена благотворительная акция «Чужих стариков не бывает». А тат же проведены разноплановые мероприятий для детей,  которые посетило 1147 ребятишек.</w:t>
      </w:r>
    </w:p>
    <w:p/>
    <w:p>
      <w:pPr>
        <w:ind w:firstLine="708"/>
        <w:jc w:val="both"/>
      </w:pPr>
      <w:r>
        <w:t xml:space="preserve">В МУ «Кедровская ЦБС» за отчётный период зарегистрировано 346 человек, 2 123 посещений, проведено 15 мероприятий, организовано 35 выставок различной тематики. В мероприятиях приняло участие  852 человека, количество книговыдачи составило  4 235 книжных изданий. </w:t>
      </w:r>
    </w:p>
    <w:p>
      <w:pPr>
        <w:ind w:firstLine="709"/>
        <w:jc w:val="both"/>
      </w:pPr>
      <w:r>
        <w:t>П</w:t>
      </w:r>
      <w:r>
        <w:rPr>
          <w:bCs/>
        </w:rPr>
        <w:t>одписка на периодические изданий осуществлена на второе и второе полугодие 2020 года запланирована на июнь 2020 года.</w:t>
      </w:r>
    </w:p>
    <w:p>
      <w:pPr>
        <w:ind w:firstLine="709"/>
        <w:jc w:val="both"/>
      </w:pPr>
      <w:r>
        <w:t xml:space="preserve">В рамках Соглашения между Администрацией Томской области и муниципальным образованием «Город Кедровый» на базе библиотеки функционирует центр общественного доступа (ЦОД), на базе которого осуществляется </w:t>
      </w:r>
      <w:r>
        <w:rPr>
          <w:shd w:val="clear" w:color="auto" w:fill="FFFFFF"/>
        </w:rPr>
        <w:t xml:space="preserve">консультирование социально незащищённых групп населения, а так же в ЦОД </w:t>
      </w:r>
      <w:r>
        <w:t xml:space="preserve">предоставляются жителям города и села услуги по работе с электронной базой данных справочно-правовой системы Консультант Плюс, </w:t>
      </w:r>
      <w:r>
        <w:rPr>
          <w:shd w:val="clear" w:color="auto" w:fill="FFFFFF"/>
        </w:rPr>
        <w:t>в текущем году за консультациями обратилось 38 человек.</w:t>
      </w:r>
    </w:p>
    <w:p>
      <w:pPr>
        <w:ind w:firstLine="709"/>
        <w:jc w:val="both"/>
      </w:pPr>
    </w:p>
    <w:p>
      <w:pPr>
        <w:ind w:firstLine="708"/>
        <w:jc w:val="both"/>
      </w:pPr>
      <w:r>
        <w:t xml:space="preserve">В 1 квартале по молодежной политике проведено 6 мероприятий направленных на формирование культуры  патриотизма, поддержки талантливой молодежи,  гражданственности и толерантности, в них приняли участие 458 человек. В волонтерской деятельности было задействовано 42 волонтера (проведение мероприятий, распространение информационных буклетов, уборка от снега и мусора придомовых территорий ветеранов, тружеников, одиноких пенсионеров). Молодежный парламент в феврале принял участие в молодежном форуме «МЫ- будущее» в с. Парабель в составе 8 человек и представили на конкурс проект «Оснащение хоккейной коробки г. Кедрового скамейкой запасных и местом для переобувания». В газету выпущено 3 статьи по профилактике наркомании и  табакокурению, распространено 600 буклетов о вреде курения и употребления спиртных напитков. </w:t>
      </w:r>
    </w:p>
    <w:p>
      <w:pPr>
        <w:ind w:firstLine="708"/>
        <w:jc w:val="center"/>
      </w:pPr>
    </w:p>
    <w:p>
      <w:pPr>
        <w:ind w:firstLine="708"/>
        <w:jc w:val="center"/>
      </w:pPr>
      <w:r>
        <w:t>Пояснительная записка к показателю 3.3.3.</w:t>
      </w:r>
    </w:p>
    <w:p>
      <w:pPr>
        <w:ind w:firstLine="708"/>
      </w:pPr>
      <w:r>
        <w:t xml:space="preserve">На основании методики расчета целевого показателя «Доля детей, привлекаемых к участию в творческих мероприятиях от общего числа детей», утвержденной приказом Минкультуры России от 30 сентября 2013 г. №1564. Показатель 3.3.3. рассчитывается как, </w:t>
      </w:r>
    </w:p>
    <w:p>
      <w:pPr>
        <w:ind w:firstLine="708"/>
      </w:pPr>
    </w:p>
    <w:p>
      <w:pPr>
        <w:ind w:firstLine="708"/>
      </w:pPr>
    </w:p>
    <w:p>
      <w:pPr>
        <w:ind w:firstLine="708"/>
      </w:pPr>
      <w:r>
        <w:rPr>
          <w:lang w:val="en-US"/>
        </w:rPr>
        <w:t>R</w:t>
      </w:r>
      <w:r>
        <w:t>/</w:t>
      </w:r>
      <w:r>
        <w:rPr>
          <w:lang w:val="en-US"/>
        </w:rPr>
        <w:t>K</w:t>
      </w:r>
      <w:r>
        <w:t>*100%=</w:t>
      </w:r>
      <w:r>
        <w:rPr>
          <w:lang w:val="en-US"/>
        </w:rPr>
        <w:t>P</w:t>
      </w:r>
      <w:r>
        <w:t>%</w:t>
      </w:r>
    </w:p>
    <w:p>
      <w:pPr>
        <w:ind w:firstLine="708"/>
      </w:pPr>
    </w:p>
    <w:p>
      <w:pPr>
        <w:ind w:firstLine="708"/>
      </w:pPr>
      <w:r>
        <w:t>где:</w:t>
      </w:r>
    </w:p>
    <w:p>
      <w:pPr>
        <w:ind w:firstLine="708"/>
      </w:pPr>
      <w:r>
        <w:rPr>
          <w:lang w:val="en-US"/>
        </w:rPr>
        <w:t>R</w:t>
      </w:r>
      <w:r>
        <w:t>- общее количество детей, охваченных творческими мероприятиями;</w:t>
      </w:r>
    </w:p>
    <w:p>
      <w:pPr>
        <w:ind w:firstLine="708"/>
      </w:pPr>
    </w:p>
    <w:p>
      <w:pPr>
        <w:ind w:firstLine="708"/>
      </w:pPr>
      <w:r>
        <w:rPr>
          <w:lang w:val="en-US"/>
        </w:rPr>
        <w:t>K</w:t>
      </w:r>
      <w:r>
        <w:t>- общее количество детей до 17 лет (включительно), проживающих на территории  субъекта РФ.</w:t>
      </w:r>
    </w:p>
    <w:p>
      <w:pPr>
        <w:ind w:firstLine="708"/>
      </w:pPr>
    </w:p>
    <w:p>
      <w:pPr>
        <w:ind w:firstLine="708"/>
      </w:pPr>
      <w:r>
        <w:rPr>
          <w:lang w:val="en-US"/>
        </w:rPr>
        <w:t>P</w:t>
      </w:r>
      <w:r>
        <w:t>- процент (доля) детей, участвующих в творческих мероприятиях на отчетный период.</w:t>
      </w:r>
    </w:p>
    <w:p>
      <w:pPr>
        <w:ind w:firstLine="708"/>
      </w:pPr>
    </w:p>
    <w:p>
      <w:pPr>
        <w:ind w:firstLine="708"/>
      </w:pPr>
      <w:r>
        <w:t xml:space="preserve">За отчетный период (2019) нам удалость привлечь 1147 ребенка. По данным статистики на нашей территории (имеющейся у нас на 01.012017 г.) число детей до 17 лет составляет 896 чел. </w:t>
      </w:r>
    </w:p>
    <w:p>
      <w:pPr>
        <w:ind w:firstLine="708"/>
      </w:pPr>
    </w:p>
    <w:p>
      <w:pPr>
        <w:ind w:firstLine="708"/>
      </w:pPr>
      <w:r>
        <w:t>1147/896*100%=128 %</w:t>
      </w:r>
    </w:p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documentProtection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F3"/>
    <w:rsid w:val="00006DE2"/>
    <w:rsid w:val="0001508C"/>
    <w:rsid w:val="0001731A"/>
    <w:rsid w:val="0002316A"/>
    <w:rsid w:val="0002336D"/>
    <w:rsid w:val="000279D2"/>
    <w:rsid w:val="000304B5"/>
    <w:rsid w:val="00033035"/>
    <w:rsid w:val="00034686"/>
    <w:rsid w:val="00034797"/>
    <w:rsid w:val="00034AA2"/>
    <w:rsid w:val="00037CE5"/>
    <w:rsid w:val="00041FA8"/>
    <w:rsid w:val="0004576F"/>
    <w:rsid w:val="00051FB1"/>
    <w:rsid w:val="000547FD"/>
    <w:rsid w:val="000577A5"/>
    <w:rsid w:val="00060046"/>
    <w:rsid w:val="00060442"/>
    <w:rsid w:val="000674C9"/>
    <w:rsid w:val="00067FBD"/>
    <w:rsid w:val="00075BD8"/>
    <w:rsid w:val="0007729B"/>
    <w:rsid w:val="00081A8D"/>
    <w:rsid w:val="00084DFB"/>
    <w:rsid w:val="000858BA"/>
    <w:rsid w:val="0008598A"/>
    <w:rsid w:val="00086805"/>
    <w:rsid w:val="0008746C"/>
    <w:rsid w:val="00090EB9"/>
    <w:rsid w:val="00091C3E"/>
    <w:rsid w:val="00092BCC"/>
    <w:rsid w:val="000A049B"/>
    <w:rsid w:val="000A0CEB"/>
    <w:rsid w:val="000A21DC"/>
    <w:rsid w:val="000A555F"/>
    <w:rsid w:val="000A71C4"/>
    <w:rsid w:val="000B2F2B"/>
    <w:rsid w:val="000C2F54"/>
    <w:rsid w:val="000C3E56"/>
    <w:rsid w:val="000C763F"/>
    <w:rsid w:val="000D060E"/>
    <w:rsid w:val="000E0EE2"/>
    <w:rsid w:val="000E3511"/>
    <w:rsid w:val="000E7484"/>
    <w:rsid w:val="000F0020"/>
    <w:rsid w:val="000F2E20"/>
    <w:rsid w:val="000F332C"/>
    <w:rsid w:val="000F537C"/>
    <w:rsid w:val="000F5E36"/>
    <w:rsid w:val="000F728A"/>
    <w:rsid w:val="00101C94"/>
    <w:rsid w:val="00102153"/>
    <w:rsid w:val="00102241"/>
    <w:rsid w:val="0012059D"/>
    <w:rsid w:val="00121FFA"/>
    <w:rsid w:val="00124C6A"/>
    <w:rsid w:val="00130832"/>
    <w:rsid w:val="00131AB1"/>
    <w:rsid w:val="00134319"/>
    <w:rsid w:val="00134540"/>
    <w:rsid w:val="00135192"/>
    <w:rsid w:val="0013669D"/>
    <w:rsid w:val="00137BC7"/>
    <w:rsid w:val="00143F8E"/>
    <w:rsid w:val="00150A1B"/>
    <w:rsid w:val="001530F7"/>
    <w:rsid w:val="0015472C"/>
    <w:rsid w:val="0015484B"/>
    <w:rsid w:val="00157119"/>
    <w:rsid w:val="001575CD"/>
    <w:rsid w:val="00164C9E"/>
    <w:rsid w:val="00164E8E"/>
    <w:rsid w:val="001660B3"/>
    <w:rsid w:val="00173189"/>
    <w:rsid w:val="001741B2"/>
    <w:rsid w:val="00180AF3"/>
    <w:rsid w:val="00180D15"/>
    <w:rsid w:val="00180D88"/>
    <w:rsid w:val="00181565"/>
    <w:rsid w:val="00181B7D"/>
    <w:rsid w:val="001825FD"/>
    <w:rsid w:val="00182DAC"/>
    <w:rsid w:val="00183D40"/>
    <w:rsid w:val="00185691"/>
    <w:rsid w:val="001903BF"/>
    <w:rsid w:val="0019162D"/>
    <w:rsid w:val="001951D9"/>
    <w:rsid w:val="00195483"/>
    <w:rsid w:val="001A0F82"/>
    <w:rsid w:val="001A5A3A"/>
    <w:rsid w:val="001A60F5"/>
    <w:rsid w:val="001B06EA"/>
    <w:rsid w:val="001B0FB5"/>
    <w:rsid w:val="001B2196"/>
    <w:rsid w:val="001B3D51"/>
    <w:rsid w:val="001B4579"/>
    <w:rsid w:val="001B7170"/>
    <w:rsid w:val="001C40DB"/>
    <w:rsid w:val="001D1796"/>
    <w:rsid w:val="001D4266"/>
    <w:rsid w:val="001D57C7"/>
    <w:rsid w:val="001D6AD4"/>
    <w:rsid w:val="001D763A"/>
    <w:rsid w:val="001E22CC"/>
    <w:rsid w:val="001E4E99"/>
    <w:rsid w:val="001E7AF9"/>
    <w:rsid w:val="001E7F62"/>
    <w:rsid w:val="001F39E5"/>
    <w:rsid w:val="001F4AEF"/>
    <w:rsid w:val="001F52FB"/>
    <w:rsid w:val="001F719F"/>
    <w:rsid w:val="00201791"/>
    <w:rsid w:val="002019C5"/>
    <w:rsid w:val="0020365A"/>
    <w:rsid w:val="002059B2"/>
    <w:rsid w:val="002139A9"/>
    <w:rsid w:val="00217F79"/>
    <w:rsid w:val="002205FE"/>
    <w:rsid w:val="00220E64"/>
    <w:rsid w:val="00223133"/>
    <w:rsid w:val="00223564"/>
    <w:rsid w:val="002279A5"/>
    <w:rsid w:val="002319F8"/>
    <w:rsid w:val="002339A7"/>
    <w:rsid w:val="00234884"/>
    <w:rsid w:val="002350B2"/>
    <w:rsid w:val="00235DC9"/>
    <w:rsid w:val="00237295"/>
    <w:rsid w:val="00242653"/>
    <w:rsid w:val="002427CF"/>
    <w:rsid w:val="00243E9A"/>
    <w:rsid w:val="00244B12"/>
    <w:rsid w:val="00250BD4"/>
    <w:rsid w:val="00252BF7"/>
    <w:rsid w:val="002531B7"/>
    <w:rsid w:val="00253657"/>
    <w:rsid w:val="0025492B"/>
    <w:rsid w:val="002564D5"/>
    <w:rsid w:val="00260199"/>
    <w:rsid w:val="00260E88"/>
    <w:rsid w:val="002637C1"/>
    <w:rsid w:val="0026735B"/>
    <w:rsid w:val="00270ED5"/>
    <w:rsid w:val="00274C71"/>
    <w:rsid w:val="0027675B"/>
    <w:rsid w:val="00280C0E"/>
    <w:rsid w:val="0028165E"/>
    <w:rsid w:val="0028712B"/>
    <w:rsid w:val="00293FF1"/>
    <w:rsid w:val="00297883"/>
    <w:rsid w:val="002A2B68"/>
    <w:rsid w:val="002A2D8B"/>
    <w:rsid w:val="002A4397"/>
    <w:rsid w:val="002A649E"/>
    <w:rsid w:val="002B23CF"/>
    <w:rsid w:val="002B2BD3"/>
    <w:rsid w:val="002B7372"/>
    <w:rsid w:val="002B76C2"/>
    <w:rsid w:val="002B7BE3"/>
    <w:rsid w:val="002C037A"/>
    <w:rsid w:val="002C218B"/>
    <w:rsid w:val="002D0548"/>
    <w:rsid w:val="002D53FF"/>
    <w:rsid w:val="002D7065"/>
    <w:rsid w:val="002E0AD1"/>
    <w:rsid w:val="002E1E8A"/>
    <w:rsid w:val="002E6279"/>
    <w:rsid w:val="002F170A"/>
    <w:rsid w:val="002F1A22"/>
    <w:rsid w:val="002F1E61"/>
    <w:rsid w:val="002F3D77"/>
    <w:rsid w:val="002F78A5"/>
    <w:rsid w:val="003031E1"/>
    <w:rsid w:val="00304697"/>
    <w:rsid w:val="00306597"/>
    <w:rsid w:val="00311575"/>
    <w:rsid w:val="0031195D"/>
    <w:rsid w:val="00315AEF"/>
    <w:rsid w:val="003167E5"/>
    <w:rsid w:val="00317287"/>
    <w:rsid w:val="00317F0F"/>
    <w:rsid w:val="00321E06"/>
    <w:rsid w:val="003231A7"/>
    <w:rsid w:val="003368A9"/>
    <w:rsid w:val="00337346"/>
    <w:rsid w:val="0033752E"/>
    <w:rsid w:val="00344FDD"/>
    <w:rsid w:val="00345345"/>
    <w:rsid w:val="003520C8"/>
    <w:rsid w:val="00360EB6"/>
    <w:rsid w:val="00361FBB"/>
    <w:rsid w:val="00363DDE"/>
    <w:rsid w:val="00367E05"/>
    <w:rsid w:val="00370463"/>
    <w:rsid w:val="003769C6"/>
    <w:rsid w:val="00381A63"/>
    <w:rsid w:val="00384970"/>
    <w:rsid w:val="00391E4E"/>
    <w:rsid w:val="003958E3"/>
    <w:rsid w:val="00397ED0"/>
    <w:rsid w:val="003A179E"/>
    <w:rsid w:val="003A4290"/>
    <w:rsid w:val="003A5086"/>
    <w:rsid w:val="003A5C6D"/>
    <w:rsid w:val="003A5D89"/>
    <w:rsid w:val="003A7F25"/>
    <w:rsid w:val="003B0EBC"/>
    <w:rsid w:val="003B2DEA"/>
    <w:rsid w:val="003C0050"/>
    <w:rsid w:val="003C1439"/>
    <w:rsid w:val="003C39CA"/>
    <w:rsid w:val="003C7A9A"/>
    <w:rsid w:val="003D4825"/>
    <w:rsid w:val="003D785F"/>
    <w:rsid w:val="003D7914"/>
    <w:rsid w:val="003E13DD"/>
    <w:rsid w:val="003E456C"/>
    <w:rsid w:val="003E5DC2"/>
    <w:rsid w:val="003E613D"/>
    <w:rsid w:val="003E6BD6"/>
    <w:rsid w:val="003F29E8"/>
    <w:rsid w:val="003F2F7E"/>
    <w:rsid w:val="003F5F20"/>
    <w:rsid w:val="003F6839"/>
    <w:rsid w:val="003F7171"/>
    <w:rsid w:val="00403282"/>
    <w:rsid w:val="00403D68"/>
    <w:rsid w:val="0040776A"/>
    <w:rsid w:val="00410BC5"/>
    <w:rsid w:val="00415D0B"/>
    <w:rsid w:val="004172B9"/>
    <w:rsid w:val="00420903"/>
    <w:rsid w:val="00423856"/>
    <w:rsid w:val="00423EED"/>
    <w:rsid w:val="004253DA"/>
    <w:rsid w:val="00425E11"/>
    <w:rsid w:val="0043444E"/>
    <w:rsid w:val="00441754"/>
    <w:rsid w:val="00446C98"/>
    <w:rsid w:val="004530B3"/>
    <w:rsid w:val="00453B64"/>
    <w:rsid w:val="004556BA"/>
    <w:rsid w:val="004608F9"/>
    <w:rsid w:val="0046157D"/>
    <w:rsid w:val="00462654"/>
    <w:rsid w:val="00465A9E"/>
    <w:rsid w:val="0047184B"/>
    <w:rsid w:val="0047210D"/>
    <w:rsid w:val="00475847"/>
    <w:rsid w:val="0047639F"/>
    <w:rsid w:val="004817F5"/>
    <w:rsid w:val="00483632"/>
    <w:rsid w:val="0048733D"/>
    <w:rsid w:val="00487380"/>
    <w:rsid w:val="00490764"/>
    <w:rsid w:val="0049188E"/>
    <w:rsid w:val="00495FA3"/>
    <w:rsid w:val="00497564"/>
    <w:rsid w:val="004A18F9"/>
    <w:rsid w:val="004A7E35"/>
    <w:rsid w:val="004B3841"/>
    <w:rsid w:val="004B7A4B"/>
    <w:rsid w:val="004C10D7"/>
    <w:rsid w:val="004C3610"/>
    <w:rsid w:val="004D34BD"/>
    <w:rsid w:val="004D4E9F"/>
    <w:rsid w:val="004E3137"/>
    <w:rsid w:val="004E6B4C"/>
    <w:rsid w:val="004F0E39"/>
    <w:rsid w:val="004F1A82"/>
    <w:rsid w:val="004F3D4E"/>
    <w:rsid w:val="004F4C0E"/>
    <w:rsid w:val="004F572E"/>
    <w:rsid w:val="004F5C7F"/>
    <w:rsid w:val="004F7E66"/>
    <w:rsid w:val="004F7E88"/>
    <w:rsid w:val="00501DAF"/>
    <w:rsid w:val="00502A81"/>
    <w:rsid w:val="00503997"/>
    <w:rsid w:val="00505646"/>
    <w:rsid w:val="00505D95"/>
    <w:rsid w:val="005074CB"/>
    <w:rsid w:val="005105EE"/>
    <w:rsid w:val="00510C92"/>
    <w:rsid w:val="005152E5"/>
    <w:rsid w:val="00516F22"/>
    <w:rsid w:val="00520556"/>
    <w:rsid w:val="0052288D"/>
    <w:rsid w:val="005239D2"/>
    <w:rsid w:val="00525A43"/>
    <w:rsid w:val="00527E00"/>
    <w:rsid w:val="00536DBE"/>
    <w:rsid w:val="00541EF9"/>
    <w:rsid w:val="00544B72"/>
    <w:rsid w:val="00546502"/>
    <w:rsid w:val="0054702A"/>
    <w:rsid w:val="00547644"/>
    <w:rsid w:val="0055463D"/>
    <w:rsid w:val="005548BB"/>
    <w:rsid w:val="00554E67"/>
    <w:rsid w:val="0055563D"/>
    <w:rsid w:val="00561C8A"/>
    <w:rsid w:val="005622FA"/>
    <w:rsid w:val="005656FF"/>
    <w:rsid w:val="0057033C"/>
    <w:rsid w:val="00574B18"/>
    <w:rsid w:val="00580EFF"/>
    <w:rsid w:val="00583169"/>
    <w:rsid w:val="005841E5"/>
    <w:rsid w:val="00586E74"/>
    <w:rsid w:val="005923C6"/>
    <w:rsid w:val="00595072"/>
    <w:rsid w:val="00595460"/>
    <w:rsid w:val="00597D96"/>
    <w:rsid w:val="005A0A3E"/>
    <w:rsid w:val="005A199F"/>
    <w:rsid w:val="005A2202"/>
    <w:rsid w:val="005A775C"/>
    <w:rsid w:val="005B3114"/>
    <w:rsid w:val="005B4BC3"/>
    <w:rsid w:val="005C2ECA"/>
    <w:rsid w:val="005C6BAC"/>
    <w:rsid w:val="005C79E6"/>
    <w:rsid w:val="005D2971"/>
    <w:rsid w:val="005D68DF"/>
    <w:rsid w:val="005D7841"/>
    <w:rsid w:val="005E06E7"/>
    <w:rsid w:val="005E1944"/>
    <w:rsid w:val="005E4048"/>
    <w:rsid w:val="005E5191"/>
    <w:rsid w:val="005E627D"/>
    <w:rsid w:val="005F2884"/>
    <w:rsid w:val="0060187E"/>
    <w:rsid w:val="00604A82"/>
    <w:rsid w:val="00606833"/>
    <w:rsid w:val="006106FB"/>
    <w:rsid w:val="00613614"/>
    <w:rsid w:val="006143AC"/>
    <w:rsid w:val="006148D0"/>
    <w:rsid w:val="00617CF3"/>
    <w:rsid w:val="00617F0F"/>
    <w:rsid w:val="006205D8"/>
    <w:rsid w:val="0063270B"/>
    <w:rsid w:val="006366B5"/>
    <w:rsid w:val="00641A91"/>
    <w:rsid w:val="00642C8A"/>
    <w:rsid w:val="006455EF"/>
    <w:rsid w:val="0064666A"/>
    <w:rsid w:val="00652359"/>
    <w:rsid w:val="00653F3C"/>
    <w:rsid w:val="00660B59"/>
    <w:rsid w:val="006650ED"/>
    <w:rsid w:val="00665661"/>
    <w:rsid w:val="00665C46"/>
    <w:rsid w:val="0066642E"/>
    <w:rsid w:val="0066760D"/>
    <w:rsid w:val="006715CE"/>
    <w:rsid w:val="00672349"/>
    <w:rsid w:val="00672486"/>
    <w:rsid w:val="006736E9"/>
    <w:rsid w:val="00674567"/>
    <w:rsid w:val="00684C9F"/>
    <w:rsid w:val="006858A7"/>
    <w:rsid w:val="00691E57"/>
    <w:rsid w:val="0069205E"/>
    <w:rsid w:val="00695929"/>
    <w:rsid w:val="006A7869"/>
    <w:rsid w:val="006B04F1"/>
    <w:rsid w:val="006B143C"/>
    <w:rsid w:val="006C50E8"/>
    <w:rsid w:val="006C61E7"/>
    <w:rsid w:val="006D093D"/>
    <w:rsid w:val="006D3D30"/>
    <w:rsid w:val="006E27D8"/>
    <w:rsid w:val="006E4129"/>
    <w:rsid w:val="006E4ED9"/>
    <w:rsid w:val="006F346A"/>
    <w:rsid w:val="006F4D8E"/>
    <w:rsid w:val="006F546C"/>
    <w:rsid w:val="006F7676"/>
    <w:rsid w:val="007025E2"/>
    <w:rsid w:val="007028CC"/>
    <w:rsid w:val="0071073B"/>
    <w:rsid w:val="007201FF"/>
    <w:rsid w:val="00725DA9"/>
    <w:rsid w:val="00725E5F"/>
    <w:rsid w:val="007302A2"/>
    <w:rsid w:val="0073235C"/>
    <w:rsid w:val="0073240A"/>
    <w:rsid w:val="0073292D"/>
    <w:rsid w:val="007345A0"/>
    <w:rsid w:val="00735002"/>
    <w:rsid w:val="00736AA1"/>
    <w:rsid w:val="00737436"/>
    <w:rsid w:val="00737692"/>
    <w:rsid w:val="00737A1C"/>
    <w:rsid w:val="00737B05"/>
    <w:rsid w:val="007403D8"/>
    <w:rsid w:val="007420CF"/>
    <w:rsid w:val="00745D89"/>
    <w:rsid w:val="00747889"/>
    <w:rsid w:val="00747ED1"/>
    <w:rsid w:val="00751C2E"/>
    <w:rsid w:val="007538A0"/>
    <w:rsid w:val="00754294"/>
    <w:rsid w:val="00756DF8"/>
    <w:rsid w:val="0075702D"/>
    <w:rsid w:val="00764058"/>
    <w:rsid w:val="007658B7"/>
    <w:rsid w:val="00766B4F"/>
    <w:rsid w:val="00767C7F"/>
    <w:rsid w:val="00771196"/>
    <w:rsid w:val="007758B5"/>
    <w:rsid w:val="00775995"/>
    <w:rsid w:val="007774F4"/>
    <w:rsid w:val="0078372A"/>
    <w:rsid w:val="00787A99"/>
    <w:rsid w:val="00792692"/>
    <w:rsid w:val="007A0F91"/>
    <w:rsid w:val="007A6748"/>
    <w:rsid w:val="007A7741"/>
    <w:rsid w:val="007B01B9"/>
    <w:rsid w:val="007B2E95"/>
    <w:rsid w:val="007B33E4"/>
    <w:rsid w:val="007D43AC"/>
    <w:rsid w:val="007D44AB"/>
    <w:rsid w:val="007D64DA"/>
    <w:rsid w:val="007D675C"/>
    <w:rsid w:val="007E11BB"/>
    <w:rsid w:val="007E149A"/>
    <w:rsid w:val="007E6B08"/>
    <w:rsid w:val="007F13DE"/>
    <w:rsid w:val="007F1BF3"/>
    <w:rsid w:val="007F1C58"/>
    <w:rsid w:val="007F20E8"/>
    <w:rsid w:val="007F2AC3"/>
    <w:rsid w:val="007F4F31"/>
    <w:rsid w:val="007F6A55"/>
    <w:rsid w:val="00805F3B"/>
    <w:rsid w:val="0081192C"/>
    <w:rsid w:val="0081455B"/>
    <w:rsid w:val="008146FD"/>
    <w:rsid w:val="00830082"/>
    <w:rsid w:val="00831D5A"/>
    <w:rsid w:val="008322E4"/>
    <w:rsid w:val="00832A10"/>
    <w:rsid w:val="0083595A"/>
    <w:rsid w:val="00836289"/>
    <w:rsid w:val="00845928"/>
    <w:rsid w:val="00853F33"/>
    <w:rsid w:val="0085448B"/>
    <w:rsid w:val="00855E8E"/>
    <w:rsid w:val="00857482"/>
    <w:rsid w:val="00857E0D"/>
    <w:rsid w:val="00860DAC"/>
    <w:rsid w:val="008661F3"/>
    <w:rsid w:val="00870B1C"/>
    <w:rsid w:val="00873388"/>
    <w:rsid w:val="00877301"/>
    <w:rsid w:val="00877461"/>
    <w:rsid w:val="008827BB"/>
    <w:rsid w:val="00890099"/>
    <w:rsid w:val="00891880"/>
    <w:rsid w:val="00891D88"/>
    <w:rsid w:val="00896A57"/>
    <w:rsid w:val="00897259"/>
    <w:rsid w:val="008A07F4"/>
    <w:rsid w:val="008A14E9"/>
    <w:rsid w:val="008A695F"/>
    <w:rsid w:val="008A6BF6"/>
    <w:rsid w:val="008A75DC"/>
    <w:rsid w:val="008B18DE"/>
    <w:rsid w:val="008B1C1E"/>
    <w:rsid w:val="008B2278"/>
    <w:rsid w:val="008C10E4"/>
    <w:rsid w:val="008C19C0"/>
    <w:rsid w:val="008C2BCE"/>
    <w:rsid w:val="008C396B"/>
    <w:rsid w:val="008C7613"/>
    <w:rsid w:val="008D1F98"/>
    <w:rsid w:val="008D2779"/>
    <w:rsid w:val="008D2D6E"/>
    <w:rsid w:val="008D70AB"/>
    <w:rsid w:val="008D785F"/>
    <w:rsid w:val="008E3E55"/>
    <w:rsid w:val="008F19A7"/>
    <w:rsid w:val="008F4741"/>
    <w:rsid w:val="008F4A44"/>
    <w:rsid w:val="008F5B81"/>
    <w:rsid w:val="008F6A78"/>
    <w:rsid w:val="009002BE"/>
    <w:rsid w:val="00912DBF"/>
    <w:rsid w:val="009218B1"/>
    <w:rsid w:val="00921E95"/>
    <w:rsid w:val="00922309"/>
    <w:rsid w:val="00924D34"/>
    <w:rsid w:val="009253D4"/>
    <w:rsid w:val="009326BD"/>
    <w:rsid w:val="00933455"/>
    <w:rsid w:val="00935EA0"/>
    <w:rsid w:val="00942ECD"/>
    <w:rsid w:val="00943D42"/>
    <w:rsid w:val="00950008"/>
    <w:rsid w:val="00951C8F"/>
    <w:rsid w:val="00953BE7"/>
    <w:rsid w:val="009624A3"/>
    <w:rsid w:val="00964948"/>
    <w:rsid w:val="00964FD3"/>
    <w:rsid w:val="00966F71"/>
    <w:rsid w:val="009758A6"/>
    <w:rsid w:val="00975B56"/>
    <w:rsid w:val="00975BA2"/>
    <w:rsid w:val="0098158B"/>
    <w:rsid w:val="00981BFB"/>
    <w:rsid w:val="00983505"/>
    <w:rsid w:val="00984CAC"/>
    <w:rsid w:val="009859EB"/>
    <w:rsid w:val="00986EF0"/>
    <w:rsid w:val="00990DC1"/>
    <w:rsid w:val="00993487"/>
    <w:rsid w:val="00994917"/>
    <w:rsid w:val="00994B3A"/>
    <w:rsid w:val="00995759"/>
    <w:rsid w:val="0099642C"/>
    <w:rsid w:val="009A411D"/>
    <w:rsid w:val="009A5D3A"/>
    <w:rsid w:val="009A68DA"/>
    <w:rsid w:val="009B2C4A"/>
    <w:rsid w:val="009B3584"/>
    <w:rsid w:val="009B631F"/>
    <w:rsid w:val="009B7263"/>
    <w:rsid w:val="009C4EA6"/>
    <w:rsid w:val="009D18E0"/>
    <w:rsid w:val="009E0C27"/>
    <w:rsid w:val="009E51A0"/>
    <w:rsid w:val="009E66E5"/>
    <w:rsid w:val="009E7661"/>
    <w:rsid w:val="009F239C"/>
    <w:rsid w:val="009F284A"/>
    <w:rsid w:val="009F6791"/>
    <w:rsid w:val="009F73A6"/>
    <w:rsid w:val="00A0039C"/>
    <w:rsid w:val="00A108FD"/>
    <w:rsid w:val="00A15C1A"/>
    <w:rsid w:val="00A16293"/>
    <w:rsid w:val="00A1744B"/>
    <w:rsid w:val="00A21D39"/>
    <w:rsid w:val="00A245EC"/>
    <w:rsid w:val="00A27A28"/>
    <w:rsid w:val="00A35389"/>
    <w:rsid w:val="00A35AF6"/>
    <w:rsid w:val="00A36A9E"/>
    <w:rsid w:val="00A43AB1"/>
    <w:rsid w:val="00A476E4"/>
    <w:rsid w:val="00A50C64"/>
    <w:rsid w:val="00A52EB2"/>
    <w:rsid w:val="00A5404A"/>
    <w:rsid w:val="00A547FA"/>
    <w:rsid w:val="00A55500"/>
    <w:rsid w:val="00A57311"/>
    <w:rsid w:val="00A617DA"/>
    <w:rsid w:val="00A631D0"/>
    <w:rsid w:val="00A63754"/>
    <w:rsid w:val="00A65CDB"/>
    <w:rsid w:val="00A713BD"/>
    <w:rsid w:val="00A735A5"/>
    <w:rsid w:val="00A76595"/>
    <w:rsid w:val="00A81138"/>
    <w:rsid w:val="00A84A0F"/>
    <w:rsid w:val="00A9137D"/>
    <w:rsid w:val="00A91B14"/>
    <w:rsid w:val="00A963D0"/>
    <w:rsid w:val="00AA077C"/>
    <w:rsid w:val="00AB186B"/>
    <w:rsid w:val="00AB1887"/>
    <w:rsid w:val="00AB2E8F"/>
    <w:rsid w:val="00AC06A4"/>
    <w:rsid w:val="00AC25FD"/>
    <w:rsid w:val="00AC338C"/>
    <w:rsid w:val="00AC46F5"/>
    <w:rsid w:val="00AC49BC"/>
    <w:rsid w:val="00AC50C8"/>
    <w:rsid w:val="00AC5B1D"/>
    <w:rsid w:val="00AC720B"/>
    <w:rsid w:val="00AD0F84"/>
    <w:rsid w:val="00AD1FAD"/>
    <w:rsid w:val="00AD2E16"/>
    <w:rsid w:val="00AD4F17"/>
    <w:rsid w:val="00AE1A86"/>
    <w:rsid w:val="00AE28DF"/>
    <w:rsid w:val="00AE3CC1"/>
    <w:rsid w:val="00AF2E07"/>
    <w:rsid w:val="00AF3875"/>
    <w:rsid w:val="00AF7CC1"/>
    <w:rsid w:val="00B04F21"/>
    <w:rsid w:val="00B073A7"/>
    <w:rsid w:val="00B14C66"/>
    <w:rsid w:val="00B173C0"/>
    <w:rsid w:val="00B20407"/>
    <w:rsid w:val="00B22173"/>
    <w:rsid w:val="00B2280E"/>
    <w:rsid w:val="00B236E6"/>
    <w:rsid w:val="00B237EC"/>
    <w:rsid w:val="00B26707"/>
    <w:rsid w:val="00B34927"/>
    <w:rsid w:val="00B34D59"/>
    <w:rsid w:val="00B357B3"/>
    <w:rsid w:val="00B457B0"/>
    <w:rsid w:val="00B51B67"/>
    <w:rsid w:val="00B557C9"/>
    <w:rsid w:val="00B60CF2"/>
    <w:rsid w:val="00B61DBF"/>
    <w:rsid w:val="00B63352"/>
    <w:rsid w:val="00B637C5"/>
    <w:rsid w:val="00B63CB9"/>
    <w:rsid w:val="00B658C1"/>
    <w:rsid w:val="00B66A25"/>
    <w:rsid w:val="00B70A11"/>
    <w:rsid w:val="00B70EF1"/>
    <w:rsid w:val="00B77E06"/>
    <w:rsid w:val="00B804C3"/>
    <w:rsid w:val="00B8121B"/>
    <w:rsid w:val="00B851AD"/>
    <w:rsid w:val="00B854D3"/>
    <w:rsid w:val="00B86CC2"/>
    <w:rsid w:val="00B8752B"/>
    <w:rsid w:val="00B925E8"/>
    <w:rsid w:val="00B940FB"/>
    <w:rsid w:val="00B963C0"/>
    <w:rsid w:val="00B97C62"/>
    <w:rsid w:val="00BA18A9"/>
    <w:rsid w:val="00BA3907"/>
    <w:rsid w:val="00BA5015"/>
    <w:rsid w:val="00BA7BD3"/>
    <w:rsid w:val="00BA7E7F"/>
    <w:rsid w:val="00BB21AD"/>
    <w:rsid w:val="00BB3229"/>
    <w:rsid w:val="00BB3DCE"/>
    <w:rsid w:val="00BB3FF8"/>
    <w:rsid w:val="00BC0945"/>
    <w:rsid w:val="00BC7091"/>
    <w:rsid w:val="00BD1891"/>
    <w:rsid w:val="00BD4118"/>
    <w:rsid w:val="00BD4D0E"/>
    <w:rsid w:val="00BD70FD"/>
    <w:rsid w:val="00BD76DE"/>
    <w:rsid w:val="00BE1F77"/>
    <w:rsid w:val="00BE31B4"/>
    <w:rsid w:val="00BE69CC"/>
    <w:rsid w:val="00BE78D3"/>
    <w:rsid w:val="00BF727C"/>
    <w:rsid w:val="00C03706"/>
    <w:rsid w:val="00C219A0"/>
    <w:rsid w:val="00C33295"/>
    <w:rsid w:val="00C336C1"/>
    <w:rsid w:val="00C343DA"/>
    <w:rsid w:val="00C36189"/>
    <w:rsid w:val="00C374C6"/>
    <w:rsid w:val="00C429A2"/>
    <w:rsid w:val="00C42C3A"/>
    <w:rsid w:val="00C439F2"/>
    <w:rsid w:val="00C43B4C"/>
    <w:rsid w:val="00C43D1C"/>
    <w:rsid w:val="00C446B5"/>
    <w:rsid w:val="00C50028"/>
    <w:rsid w:val="00C540CD"/>
    <w:rsid w:val="00C559AE"/>
    <w:rsid w:val="00C56710"/>
    <w:rsid w:val="00C61640"/>
    <w:rsid w:val="00C66EB1"/>
    <w:rsid w:val="00C6783D"/>
    <w:rsid w:val="00C77DDD"/>
    <w:rsid w:val="00C80C34"/>
    <w:rsid w:val="00C825B3"/>
    <w:rsid w:val="00C85059"/>
    <w:rsid w:val="00C86AF1"/>
    <w:rsid w:val="00C8755A"/>
    <w:rsid w:val="00C90233"/>
    <w:rsid w:val="00C94931"/>
    <w:rsid w:val="00C94B3E"/>
    <w:rsid w:val="00C95FCF"/>
    <w:rsid w:val="00C96CCF"/>
    <w:rsid w:val="00CA352B"/>
    <w:rsid w:val="00CA66A4"/>
    <w:rsid w:val="00CB129A"/>
    <w:rsid w:val="00CB1779"/>
    <w:rsid w:val="00CB1C9F"/>
    <w:rsid w:val="00CB2CA0"/>
    <w:rsid w:val="00CB3B5E"/>
    <w:rsid w:val="00CB4A31"/>
    <w:rsid w:val="00CB6F86"/>
    <w:rsid w:val="00CC3E14"/>
    <w:rsid w:val="00CC49A3"/>
    <w:rsid w:val="00CD1D0A"/>
    <w:rsid w:val="00CD2B0D"/>
    <w:rsid w:val="00CD4324"/>
    <w:rsid w:val="00CD6400"/>
    <w:rsid w:val="00CD714E"/>
    <w:rsid w:val="00CE0D37"/>
    <w:rsid w:val="00CE4017"/>
    <w:rsid w:val="00CE6BB4"/>
    <w:rsid w:val="00CE6FDA"/>
    <w:rsid w:val="00CF15D2"/>
    <w:rsid w:val="00CF3F37"/>
    <w:rsid w:val="00CF5D1F"/>
    <w:rsid w:val="00CF6D2F"/>
    <w:rsid w:val="00D065D4"/>
    <w:rsid w:val="00D06DB7"/>
    <w:rsid w:val="00D16775"/>
    <w:rsid w:val="00D300C4"/>
    <w:rsid w:val="00D31092"/>
    <w:rsid w:val="00D31C0A"/>
    <w:rsid w:val="00D31D39"/>
    <w:rsid w:val="00D31EDB"/>
    <w:rsid w:val="00D33FB7"/>
    <w:rsid w:val="00D41C20"/>
    <w:rsid w:val="00D43EB0"/>
    <w:rsid w:val="00D46D16"/>
    <w:rsid w:val="00D5125F"/>
    <w:rsid w:val="00D5386F"/>
    <w:rsid w:val="00D540C4"/>
    <w:rsid w:val="00D55FA6"/>
    <w:rsid w:val="00D6145B"/>
    <w:rsid w:val="00D64DAF"/>
    <w:rsid w:val="00D726BE"/>
    <w:rsid w:val="00D726FD"/>
    <w:rsid w:val="00D75E71"/>
    <w:rsid w:val="00D8069F"/>
    <w:rsid w:val="00D81F28"/>
    <w:rsid w:val="00D842D9"/>
    <w:rsid w:val="00D85171"/>
    <w:rsid w:val="00D8720A"/>
    <w:rsid w:val="00D91DB5"/>
    <w:rsid w:val="00DA6473"/>
    <w:rsid w:val="00DA6EA0"/>
    <w:rsid w:val="00DB0237"/>
    <w:rsid w:val="00DB31D8"/>
    <w:rsid w:val="00DB38EB"/>
    <w:rsid w:val="00DC037E"/>
    <w:rsid w:val="00DC21B1"/>
    <w:rsid w:val="00DD3BFB"/>
    <w:rsid w:val="00DE3413"/>
    <w:rsid w:val="00DF0DAD"/>
    <w:rsid w:val="00DF3672"/>
    <w:rsid w:val="00DF3DDA"/>
    <w:rsid w:val="00E00138"/>
    <w:rsid w:val="00E0506E"/>
    <w:rsid w:val="00E0556C"/>
    <w:rsid w:val="00E06FDE"/>
    <w:rsid w:val="00E07189"/>
    <w:rsid w:val="00E07851"/>
    <w:rsid w:val="00E105FB"/>
    <w:rsid w:val="00E10DA3"/>
    <w:rsid w:val="00E11934"/>
    <w:rsid w:val="00E123ED"/>
    <w:rsid w:val="00E12A5B"/>
    <w:rsid w:val="00E144EB"/>
    <w:rsid w:val="00E14F09"/>
    <w:rsid w:val="00E15B89"/>
    <w:rsid w:val="00E20802"/>
    <w:rsid w:val="00E21F2A"/>
    <w:rsid w:val="00E309F5"/>
    <w:rsid w:val="00E31E9D"/>
    <w:rsid w:val="00E32596"/>
    <w:rsid w:val="00E33F1F"/>
    <w:rsid w:val="00E4024C"/>
    <w:rsid w:val="00E40323"/>
    <w:rsid w:val="00E5154E"/>
    <w:rsid w:val="00E5273D"/>
    <w:rsid w:val="00E56C0C"/>
    <w:rsid w:val="00E577C6"/>
    <w:rsid w:val="00E617C9"/>
    <w:rsid w:val="00E650B8"/>
    <w:rsid w:val="00E6770C"/>
    <w:rsid w:val="00E7181F"/>
    <w:rsid w:val="00E775A9"/>
    <w:rsid w:val="00E8532A"/>
    <w:rsid w:val="00E87D3A"/>
    <w:rsid w:val="00E933BD"/>
    <w:rsid w:val="00E9498F"/>
    <w:rsid w:val="00E958F7"/>
    <w:rsid w:val="00E97936"/>
    <w:rsid w:val="00EA180D"/>
    <w:rsid w:val="00EA3991"/>
    <w:rsid w:val="00EA408A"/>
    <w:rsid w:val="00EA4AC7"/>
    <w:rsid w:val="00EA5392"/>
    <w:rsid w:val="00EA5859"/>
    <w:rsid w:val="00EA6F52"/>
    <w:rsid w:val="00EA729E"/>
    <w:rsid w:val="00EB1F3C"/>
    <w:rsid w:val="00EB3051"/>
    <w:rsid w:val="00EC3C84"/>
    <w:rsid w:val="00EC3DF5"/>
    <w:rsid w:val="00EC547C"/>
    <w:rsid w:val="00ED26D6"/>
    <w:rsid w:val="00ED2F6D"/>
    <w:rsid w:val="00ED436B"/>
    <w:rsid w:val="00ED7E0C"/>
    <w:rsid w:val="00EE3F5C"/>
    <w:rsid w:val="00EE48FE"/>
    <w:rsid w:val="00EF21AC"/>
    <w:rsid w:val="00F039AD"/>
    <w:rsid w:val="00F0411E"/>
    <w:rsid w:val="00F06A7F"/>
    <w:rsid w:val="00F07AEF"/>
    <w:rsid w:val="00F101B0"/>
    <w:rsid w:val="00F1327F"/>
    <w:rsid w:val="00F21A25"/>
    <w:rsid w:val="00F22E30"/>
    <w:rsid w:val="00F27DD7"/>
    <w:rsid w:val="00F32EE1"/>
    <w:rsid w:val="00F34A23"/>
    <w:rsid w:val="00F34D29"/>
    <w:rsid w:val="00F41A7F"/>
    <w:rsid w:val="00F51EEE"/>
    <w:rsid w:val="00F5563D"/>
    <w:rsid w:val="00F564D6"/>
    <w:rsid w:val="00F60CF6"/>
    <w:rsid w:val="00F61848"/>
    <w:rsid w:val="00F62750"/>
    <w:rsid w:val="00F65C33"/>
    <w:rsid w:val="00F74542"/>
    <w:rsid w:val="00F755E3"/>
    <w:rsid w:val="00F76C5E"/>
    <w:rsid w:val="00F77534"/>
    <w:rsid w:val="00F82F41"/>
    <w:rsid w:val="00F86974"/>
    <w:rsid w:val="00F87901"/>
    <w:rsid w:val="00F94700"/>
    <w:rsid w:val="00FA0998"/>
    <w:rsid w:val="00FA154C"/>
    <w:rsid w:val="00FA22C7"/>
    <w:rsid w:val="00FA3813"/>
    <w:rsid w:val="00FA4A20"/>
    <w:rsid w:val="00FB0C8E"/>
    <w:rsid w:val="00FB1513"/>
    <w:rsid w:val="00FB1F7F"/>
    <w:rsid w:val="00FB488F"/>
    <w:rsid w:val="00FC2D8C"/>
    <w:rsid w:val="00FC6643"/>
    <w:rsid w:val="00FD16E0"/>
    <w:rsid w:val="00FD3C54"/>
    <w:rsid w:val="00FD4916"/>
    <w:rsid w:val="00FD4E56"/>
    <w:rsid w:val="00FD72C1"/>
    <w:rsid w:val="00FE19C0"/>
    <w:rsid w:val="00FE40F2"/>
    <w:rsid w:val="00FE5EC4"/>
    <w:rsid w:val="00FE5EEE"/>
    <w:rsid w:val="00FF3E0C"/>
    <w:rsid w:val="00FF4D61"/>
    <w:rsid w:val="00FF60DF"/>
    <w:rsid w:val="00FF7BB9"/>
    <w:rsid w:val="12D10847"/>
    <w:rsid w:val="393D2E2A"/>
    <w:rsid w:val="3C4F1584"/>
    <w:rsid w:val="469A1B95"/>
    <w:rsid w:val="48CA1024"/>
    <w:rsid w:val="4BD02155"/>
    <w:rsid w:val="4C5B15F7"/>
    <w:rsid w:val="4C9646CE"/>
    <w:rsid w:val="5A046220"/>
    <w:rsid w:val="5A162083"/>
    <w:rsid w:val="65B82E18"/>
    <w:rsid w:val="6AC11811"/>
    <w:rsid w:val="6CEF4945"/>
    <w:rsid w:val="70BD05A4"/>
    <w:rsid w:val="7719218F"/>
    <w:rsid w:val="77B77419"/>
    <w:rsid w:val="79B363B2"/>
    <w:rsid w:val="7B354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nhideWhenUsed="0" w:uiPriority="99" w:semiHidden="0" w:name="heading 4"/>
    <w:lsdException w:qFormat="1" w:unhideWhenUsed="0" w:uiPriority="99" w:semiHidden="0" w:name="heading 5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qFormat="1" w:unhideWhenUsed="0" w:uiPriority="99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uppressAutoHyphens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3">
    <w:name w:val="heading 2"/>
    <w:basedOn w:val="1"/>
    <w:next w:val="4"/>
    <w:link w:val="26"/>
    <w:qFormat/>
    <w:uiPriority w:val="99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5">
    <w:name w:val="heading 4"/>
    <w:basedOn w:val="1"/>
    <w:next w:val="1"/>
    <w:link w:val="27"/>
    <w:qFormat/>
    <w:uiPriority w:val="99"/>
    <w:pPr>
      <w:keepNext/>
      <w:jc w:val="center"/>
      <w:outlineLvl w:val="3"/>
    </w:pPr>
    <w:rPr>
      <w:b/>
      <w:bCs/>
      <w:sz w:val="36"/>
      <w:szCs w:val="36"/>
    </w:rPr>
  </w:style>
  <w:style w:type="paragraph" w:styleId="6">
    <w:name w:val="heading 5"/>
    <w:basedOn w:val="1"/>
    <w:next w:val="1"/>
    <w:link w:val="28"/>
    <w:qFormat/>
    <w:uiPriority w:val="9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34"/>
    <w:qFormat/>
    <w:uiPriority w:val="99"/>
    <w:pPr>
      <w:suppressAutoHyphens w:val="0"/>
      <w:spacing w:after="120"/>
      <w:ind w:left="283"/>
    </w:pPr>
    <w:rPr>
      <w:rFonts w:ascii="Calibri" w:hAnsi="Calibri" w:cs="Calibri"/>
      <w:sz w:val="22"/>
      <w:szCs w:val="22"/>
      <w:lang w:eastAsia="en-US"/>
    </w:rPr>
  </w:style>
  <w:style w:type="paragraph" w:styleId="7">
    <w:name w:val="Balloon Text"/>
    <w:basedOn w:val="1"/>
    <w:link w:val="37"/>
    <w:semiHidden/>
    <w:qFormat/>
    <w:uiPriority w:val="99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8">
    <w:name w:val="Body Text 2"/>
    <w:basedOn w:val="1"/>
    <w:link w:val="50"/>
    <w:qFormat/>
    <w:uiPriority w:val="99"/>
    <w:pPr>
      <w:suppressAutoHyphens w:val="0"/>
      <w:ind w:firstLine="567"/>
      <w:jc w:val="both"/>
    </w:pPr>
    <w:rPr>
      <w:lang w:eastAsia="ru-RU"/>
    </w:rPr>
  </w:style>
  <w:style w:type="paragraph" w:styleId="9">
    <w:name w:val="footnote text"/>
    <w:basedOn w:val="1"/>
    <w:link w:val="43"/>
    <w:semiHidden/>
    <w:qFormat/>
    <w:uiPriority w:val="99"/>
    <w:pPr>
      <w:suppressAutoHyphens w:val="0"/>
    </w:pPr>
    <w:rPr>
      <w:sz w:val="20"/>
      <w:szCs w:val="20"/>
      <w:lang w:eastAsia="ru-RU"/>
    </w:rPr>
  </w:style>
  <w:style w:type="paragraph" w:styleId="10">
    <w:name w:val="header"/>
    <w:basedOn w:val="1"/>
    <w:link w:val="35"/>
    <w:qFormat/>
    <w:uiPriority w:val="99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paragraph" w:styleId="11">
    <w:name w:val="Body Text"/>
    <w:basedOn w:val="1"/>
    <w:link w:val="49"/>
    <w:qFormat/>
    <w:uiPriority w:val="99"/>
    <w:pPr>
      <w:suppressAutoHyphens w:val="0"/>
      <w:spacing w:after="120"/>
    </w:pPr>
    <w:rPr>
      <w:lang w:eastAsia="ru-RU"/>
    </w:rPr>
  </w:style>
  <w:style w:type="paragraph" w:styleId="12">
    <w:name w:val="toc 1"/>
    <w:basedOn w:val="1"/>
    <w:next w:val="1"/>
    <w:semiHidden/>
    <w:qFormat/>
    <w:uiPriority w:val="99"/>
    <w:pPr>
      <w:suppressAutoHyphens w:val="0"/>
      <w:spacing w:after="100"/>
    </w:pPr>
    <w:rPr>
      <w:rFonts w:ascii="Calibri" w:hAnsi="Calibri" w:cs="Calibri"/>
      <w:sz w:val="22"/>
      <w:szCs w:val="22"/>
      <w:lang w:eastAsia="en-US"/>
    </w:rPr>
  </w:style>
  <w:style w:type="paragraph" w:styleId="13">
    <w:name w:val="toc 2"/>
    <w:basedOn w:val="1"/>
    <w:next w:val="1"/>
    <w:semiHidden/>
    <w:qFormat/>
    <w:uiPriority w:val="99"/>
    <w:pPr>
      <w:tabs>
        <w:tab w:val="left" w:pos="709"/>
        <w:tab w:val="right" w:leader="dot" w:pos="9627"/>
      </w:tabs>
      <w:suppressAutoHyphens w:val="0"/>
      <w:spacing w:after="100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4">
    <w:name w:val="Title"/>
    <w:basedOn w:val="1"/>
    <w:next w:val="15"/>
    <w:link w:val="46"/>
    <w:qFormat/>
    <w:uiPriority w:val="99"/>
    <w:pPr>
      <w:jc w:val="center"/>
    </w:pPr>
    <w:rPr>
      <w:b/>
      <w:bCs/>
      <w:sz w:val="22"/>
      <w:szCs w:val="22"/>
      <w:u w:val="single"/>
    </w:rPr>
  </w:style>
  <w:style w:type="paragraph" w:styleId="15">
    <w:name w:val="Subtitle"/>
    <w:basedOn w:val="1"/>
    <w:next w:val="1"/>
    <w:link w:val="47"/>
    <w:qFormat/>
    <w:uiPriority w:val="99"/>
    <w:p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paragraph" w:styleId="16">
    <w:name w:val="footer"/>
    <w:basedOn w:val="1"/>
    <w:link w:val="36"/>
    <w:qFormat/>
    <w:uiPriority w:val="99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paragraph" w:styleId="17">
    <w:name w:val="Normal (Web)"/>
    <w:basedOn w:val="1"/>
    <w:qFormat/>
    <w:uiPriority w:val="99"/>
  </w:style>
  <w:style w:type="character" w:styleId="19">
    <w:name w:val="footnote reference"/>
    <w:basedOn w:val="18"/>
    <w:semiHidden/>
    <w:qFormat/>
    <w:uiPriority w:val="99"/>
    <w:rPr>
      <w:vertAlign w:val="superscript"/>
    </w:rPr>
  </w:style>
  <w:style w:type="character" w:styleId="20">
    <w:name w:val="Emphasis"/>
    <w:basedOn w:val="18"/>
    <w:qFormat/>
    <w:uiPriority w:val="99"/>
    <w:rPr>
      <w:i/>
      <w:iCs/>
    </w:rPr>
  </w:style>
  <w:style w:type="character" w:styleId="21">
    <w:name w:val="Hyperlink"/>
    <w:basedOn w:val="18"/>
    <w:semiHidden/>
    <w:qFormat/>
    <w:uiPriority w:val="99"/>
    <w:rPr>
      <w:color w:val="0000FF"/>
      <w:u w:val="single"/>
    </w:rPr>
  </w:style>
  <w:style w:type="character" w:styleId="22">
    <w:name w:val="Strong"/>
    <w:basedOn w:val="18"/>
    <w:qFormat/>
    <w:uiPriority w:val="99"/>
    <w:rPr>
      <w:b/>
      <w:bCs/>
    </w:rPr>
  </w:style>
  <w:style w:type="table" w:styleId="24">
    <w:name w:val="Table Grid"/>
    <w:basedOn w:val="23"/>
    <w:qFormat/>
    <w:uiPriority w:val="99"/>
    <w:rPr>
      <w:rFonts w:ascii="Times New Roman" w:hAnsi="Times New Roman" w:eastAsia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Заголовок 1 Знак"/>
    <w:basedOn w:val="18"/>
    <w:link w:val="2"/>
    <w:qFormat/>
    <w:locked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6">
    <w:name w:val="Заголовок 2 Знак"/>
    <w:basedOn w:val="18"/>
    <w:link w:val="3"/>
    <w:qFormat/>
    <w:locked/>
    <w:uiPriority w:val="99"/>
    <w:rPr>
      <w:rFonts w:ascii="Arial" w:hAnsi="Arial" w:cs="Arial"/>
      <w:b/>
      <w:bCs/>
      <w:sz w:val="28"/>
      <w:szCs w:val="28"/>
    </w:rPr>
  </w:style>
  <w:style w:type="character" w:customStyle="1" w:styleId="27">
    <w:name w:val="Заголовок 4 Знак"/>
    <w:basedOn w:val="18"/>
    <w:link w:val="5"/>
    <w:qFormat/>
    <w:locked/>
    <w:uiPriority w:val="99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28">
    <w:name w:val="Заголовок 5 Знак"/>
    <w:basedOn w:val="18"/>
    <w:link w:val="6"/>
    <w:qFormat/>
    <w:locked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9">
    <w:name w:val="Основной текст 21"/>
    <w:basedOn w:val="1"/>
    <w:qFormat/>
    <w:uiPriority w:val="99"/>
    <w:pPr>
      <w:ind w:left="720" w:hanging="360"/>
      <w:jc w:val="both"/>
    </w:pPr>
  </w:style>
  <w:style w:type="paragraph" w:customStyle="1" w:styleId="30">
    <w:name w:val="ConsPlusTitle"/>
    <w:qFormat/>
    <w:uiPriority w:val="99"/>
    <w:pPr>
      <w:widowControl w:val="0"/>
      <w:suppressAutoHyphens/>
      <w:autoSpaceDE w:val="0"/>
      <w:spacing w:after="200" w:line="276" w:lineRule="auto"/>
    </w:pPr>
    <w:rPr>
      <w:rFonts w:ascii="Arial" w:hAnsi="Arial" w:eastAsia="Times New Roman" w:cs="Arial"/>
      <w:b/>
      <w:bCs/>
      <w:lang w:val="ru-RU" w:eastAsia="ar-SA" w:bidi="ar-SA"/>
    </w:rPr>
  </w:style>
  <w:style w:type="paragraph" w:customStyle="1" w:styleId="31">
    <w:name w:val="ConsPlusNormal"/>
    <w:link w:val="57"/>
    <w:qFormat/>
    <w:uiPriority w:val="0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eastAsia="Times New Roman" w:cs="Arial"/>
      <w:lang w:val="ru-RU" w:eastAsia="ar-SA" w:bidi="ar-SA"/>
    </w:rPr>
  </w:style>
  <w:style w:type="paragraph" w:styleId="32">
    <w:name w:val="List Paragraph"/>
    <w:basedOn w:val="1"/>
    <w:link w:val="33"/>
    <w:qFormat/>
    <w:uiPriority w:val="99"/>
    <w:pPr>
      <w:suppressAutoHyphens w:val="0"/>
      <w:ind w:left="720"/>
    </w:pPr>
    <w:rPr>
      <w:rFonts w:ascii="Calibri" w:hAnsi="Calibri" w:eastAsia="Calibri"/>
      <w:sz w:val="20"/>
      <w:szCs w:val="20"/>
    </w:rPr>
  </w:style>
  <w:style w:type="character" w:customStyle="1" w:styleId="33">
    <w:name w:val="Абзац списка Знак"/>
    <w:link w:val="32"/>
    <w:qFormat/>
    <w:locked/>
    <w:uiPriority w:val="99"/>
    <w:rPr>
      <w:rFonts w:ascii="Calibri" w:hAnsi="Calibri" w:cs="Calibri"/>
    </w:rPr>
  </w:style>
  <w:style w:type="character" w:customStyle="1" w:styleId="34">
    <w:name w:val="Основной текст с отступом Знак"/>
    <w:basedOn w:val="18"/>
    <w:link w:val="4"/>
    <w:qFormat/>
    <w:locked/>
    <w:uiPriority w:val="99"/>
    <w:rPr>
      <w:rFonts w:ascii="Calibri" w:hAnsi="Calibri" w:cs="Calibri"/>
    </w:rPr>
  </w:style>
  <w:style w:type="character" w:customStyle="1" w:styleId="35">
    <w:name w:val="Верхний колонтитул Знак"/>
    <w:basedOn w:val="18"/>
    <w:link w:val="10"/>
    <w:qFormat/>
    <w:locked/>
    <w:uiPriority w:val="99"/>
    <w:rPr>
      <w:rFonts w:ascii="Calibri" w:hAnsi="Calibri" w:cs="Calibri"/>
    </w:rPr>
  </w:style>
  <w:style w:type="character" w:customStyle="1" w:styleId="36">
    <w:name w:val="Нижний колонтитул Знак"/>
    <w:basedOn w:val="18"/>
    <w:link w:val="16"/>
    <w:qFormat/>
    <w:locked/>
    <w:uiPriority w:val="99"/>
    <w:rPr>
      <w:rFonts w:ascii="Calibri" w:hAnsi="Calibri" w:cs="Calibri"/>
    </w:rPr>
  </w:style>
  <w:style w:type="character" w:customStyle="1" w:styleId="37">
    <w:name w:val="Текст выноски Знак"/>
    <w:basedOn w:val="18"/>
    <w:link w:val="7"/>
    <w:semiHidden/>
    <w:qFormat/>
    <w:locked/>
    <w:uiPriority w:val="99"/>
    <w:rPr>
      <w:rFonts w:ascii="Tahoma" w:hAnsi="Tahoma" w:cs="Tahoma"/>
      <w:sz w:val="16"/>
      <w:szCs w:val="16"/>
    </w:rPr>
  </w:style>
  <w:style w:type="table" w:customStyle="1" w:styleId="38">
    <w:name w:val="Сетка таблицы1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9">
    <w:name w:val="No Spacing"/>
    <w:qFormat/>
    <w:uiPriority w:val="99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40">
    <w:name w:val="Заголовок оглавления1"/>
    <w:basedOn w:val="2"/>
    <w:next w:val="1"/>
    <w:qFormat/>
    <w:uiPriority w:val="99"/>
    <w:pPr>
      <w:outlineLvl w:val="9"/>
    </w:pPr>
    <w:rPr>
      <w:lang w:eastAsia="ru-RU"/>
    </w:rPr>
  </w:style>
  <w:style w:type="table" w:customStyle="1" w:styleId="41">
    <w:name w:val="Сетка таблицы2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3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Текст сноски Знак"/>
    <w:basedOn w:val="18"/>
    <w:link w:val="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table" w:customStyle="1" w:styleId="44">
    <w:name w:val="Сетка таблицы4"/>
    <w:qFormat/>
    <w:uiPriority w:val="99"/>
    <w:rPr>
      <w:rFonts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аголовок 221"/>
    <w:basedOn w:val="2"/>
    <w:next w:val="3"/>
    <w:qFormat/>
    <w:uiPriority w:val="99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character" w:customStyle="1" w:styleId="46">
    <w:name w:val="Название Знак"/>
    <w:basedOn w:val="18"/>
    <w:link w:val="14"/>
    <w:qFormat/>
    <w:locked/>
    <w:uiPriority w:val="99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47">
    <w:name w:val="Подзаголовок Знак"/>
    <w:basedOn w:val="18"/>
    <w:link w:val="15"/>
    <w:qFormat/>
    <w:locked/>
    <w:uiPriority w:val="99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48">
    <w:name w:val="Сетка таблицы11"/>
    <w:qFormat/>
    <w:uiPriority w:val="99"/>
    <w:rPr>
      <w:rFonts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Основной текст Знак"/>
    <w:basedOn w:val="18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Основной текст 2 Знак"/>
    <w:basedOn w:val="18"/>
    <w:link w:val="8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">
    <w:name w:val="ConsPlusNonformat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2">
    <w:name w:val="ConsPlusCell"/>
    <w:qFormat/>
    <w:uiPriority w:val="99"/>
    <w:pPr>
      <w:autoSpaceDE w:val="0"/>
      <w:autoSpaceDN w:val="0"/>
      <w:adjustRightInd w:val="0"/>
      <w:spacing w:after="200" w:line="276" w:lineRule="auto"/>
    </w:pPr>
    <w:rPr>
      <w:rFonts w:ascii="Arial" w:hAnsi="Arial" w:eastAsia="Times New Roman" w:cs="Arial"/>
      <w:lang w:val="ru-RU" w:eastAsia="en-US" w:bidi="ar-SA"/>
    </w:rPr>
  </w:style>
  <w:style w:type="character" w:customStyle="1" w:styleId="53">
    <w:name w:val="st"/>
    <w:basedOn w:val="18"/>
    <w:qFormat/>
    <w:uiPriority w:val="99"/>
  </w:style>
  <w:style w:type="table" w:customStyle="1" w:styleId="54">
    <w:name w:val="Сетка таблицы12"/>
    <w:qFormat/>
    <w:uiPriority w:val="99"/>
    <w:rPr>
      <w:rFonts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qFormat/>
    <w:uiPriority w:val="99"/>
    <w:rPr>
      <w:rFonts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13"/>
    <w:qFormat/>
    <w:uiPriority w:val="99"/>
    <w:rPr>
      <w:rFonts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ConsPlusNormal Знак"/>
    <w:basedOn w:val="18"/>
    <w:link w:val="31"/>
    <w:qFormat/>
    <w:locked/>
    <w:uiPriority w:val="0"/>
    <w:rPr>
      <w:rFonts w:ascii="Arial" w:hAnsi="Arial" w:eastAsia="Times New Roman" w:cs="Arial"/>
      <w:lang w:val="ru-RU" w:eastAsia="ar-SA" w:bidi="ar-SA"/>
    </w:rPr>
  </w:style>
  <w:style w:type="character" w:customStyle="1" w:styleId="58">
    <w:name w:val="Font Style45"/>
    <w:qFormat/>
    <w:uiPriority w:val="99"/>
    <w:rPr>
      <w:rFonts w:ascii="Times New Roman" w:hAnsi="Times New Roman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1F7AF5-70CF-4970-A946-109662CD2F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Отдел культуры</Company>
  <Pages>24</Pages>
  <Words>3916</Words>
  <Characters>28523</Characters>
  <Lines>3169</Lines>
  <Paragraphs>1621</Paragraphs>
  <TotalTime>1154</TotalTime>
  <ScaleCrop>false</ScaleCrop>
  <LinksUpToDate>false</LinksUpToDate>
  <CharactersWithSpaces>30818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2020-05-19T09:42:00Z</dcterms:created>
  <dc:creator>use</dc:creator>
  <cp:lastModifiedBy>Экономист</cp:lastModifiedBy>
  <cp:lastPrinted>2020-05-20T05:05:00Z</cp:lastPrinted>
  <dcterms:modified xsi:type="dcterms:W3CDTF">2020-05-22T03:18:28Z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