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1 квартал 20</w:t>
      </w:r>
      <w:r w:rsidR="00A7076B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8E4EF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E4EF8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0A066A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8C392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AD406C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tbl>
      <w:tblPr>
        <w:tblW w:w="5053" w:type="pct"/>
        <w:tblLayout w:type="fixed"/>
        <w:tblLook w:val="04A0" w:firstRow="1" w:lastRow="0" w:firstColumn="1" w:lastColumn="0" w:noHBand="0" w:noVBand="1"/>
      </w:tblPr>
      <w:tblGrid>
        <w:gridCol w:w="727"/>
        <w:gridCol w:w="641"/>
        <w:gridCol w:w="601"/>
        <w:gridCol w:w="586"/>
        <w:gridCol w:w="2533"/>
        <w:gridCol w:w="1886"/>
        <w:gridCol w:w="1455"/>
        <w:gridCol w:w="1552"/>
        <w:gridCol w:w="2175"/>
        <w:gridCol w:w="1616"/>
        <w:gridCol w:w="1415"/>
      </w:tblGrid>
      <w:tr w:rsidR="004A3F71" w:rsidRPr="004A3F71" w:rsidTr="00A42E1B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1F2644">
        <w:trPr>
          <w:trHeight w:val="2190"/>
        </w:trPr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1F2644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1F2644">
        <w:trPr>
          <w:trHeight w:val="27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A42E1B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39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8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</w:t>
            </w:r>
            <w:r w:rsidRPr="004A3F71">
              <w:rPr>
                <w:color w:val="000000"/>
                <w:lang w:eastAsia="ru-RU"/>
              </w:rPr>
              <w:lastRenderedPageBreak/>
              <w:t>жилищного фонда аварийными и подлежащими сносу или реконструкции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</w:t>
            </w:r>
            <w:r w:rsidRPr="004A3F71">
              <w:rPr>
                <w:lang w:eastAsia="ru-RU"/>
              </w:rPr>
              <w:lastRenderedPageBreak/>
              <w:t>муниципального жилищного фонда аварийными и подлежащими сносу или реконструкции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0662B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06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1066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10662B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54E49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CD0964" w:rsidRDefault="004A3F71" w:rsidP="000677B5">
            <w:pPr>
              <w:suppressAutoHyphens w:val="0"/>
              <w:rPr>
                <w:lang w:eastAsia="ru-RU"/>
              </w:rPr>
            </w:pPr>
            <w:r w:rsidRPr="00CD0964">
              <w:rPr>
                <w:lang w:eastAsia="ru-RU"/>
              </w:rPr>
              <w:t>Заключен</w:t>
            </w:r>
            <w:r w:rsidR="00CD0964" w:rsidRPr="00CD0964">
              <w:rPr>
                <w:lang w:eastAsia="ru-RU"/>
              </w:rPr>
              <w:t>ы</w:t>
            </w:r>
            <w:r w:rsidRPr="00CD0964">
              <w:rPr>
                <w:lang w:eastAsia="ru-RU"/>
              </w:rPr>
              <w:t xml:space="preserve"> </w:t>
            </w:r>
            <w:r w:rsidR="000677B5" w:rsidRPr="00CD0964">
              <w:rPr>
                <w:lang w:eastAsia="ru-RU"/>
              </w:rPr>
              <w:t>1</w:t>
            </w:r>
            <w:r w:rsidRPr="00CD0964">
              <w:rPr>
                <w:lang w:eastAsia="ru-RU"/>
              </w:rPr>
              <w:t xml:space="preserve"> договор</w:t>
            </w:r>
            <w:r w:rsidR="00CD0964" w:rsidRPr="00CD0964">
              <w:rPr>
                <w:lang w:eastAsia="ru-RU"/>
              </w:rPr>
              <w:t xml:space="preserve"> социального найма, 1 договор </w:t>
            </w:r>
            <w:proofErr w:type="spellStart"/>
            <w:r w:rsidR="00CD0964" w:rsidRPr="00CD0964">
              <w:rPr>
                <w:lang w:eastAsia="ru-RU"/>
              </w:rPr>
              <w:t>спецнайма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69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1066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10662B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54E49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CD0964" w:rsidRDefault="004A3F71" w:rsidP="00865B2A">
            <w:pPr>
              <w:suppressAutoHyphens w:val="0"/>
              <w:rPr>
                <w:lang w:eastAsia="ru-RU"/>
              </w:rPr>
            </w:pPr>
            <w:r w:rsidRPr="00CD0964">
              <w:rPr>
                <w:lang w:eastAsia="ru-RU"/>
              </w:rPr>
              <w:t xml:space="preserve">Направлены в адрес должников </w:t>
            </w:r>
            <w:r w:rsidR="00CD0964" w:rsidRPr="00CD0964">
              <w:rPr>
                <w:lang w:eastAsia="ru-RU"/>
              </w:rPr>
              <w:t>9</w:t>
            </w:r>
          </w:p>
          <w:p w:rsidR="004A3F71" w:rsidRPr="00CD0964" w:rsidRDefault="004A3F71" w:rsidP="00865B2A">
            <w:pPr>
              <w:suppressAutoHyphens w:val="0"/>
              <w:rPr>
                <w:lang w:eastAsia="ru-RU"/>
              </w:rPr>
            </w:pPr>
            <w:r w:rsidRPr="00CD0964">
              <w:rPr>
                <w:lang w:eastAsia="ru-RU"/>
              </w:rPr>
              <w:t>претензионных письма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3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22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62F4E" w:rsidP="00C757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62F4E" w:rsidP="00562F4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2B328F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043AE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A42E1B" w:rsidRDefault="00A42E1B" w:rsidP="00A42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42E1B">
              <w:rPr>
                <w:color w:val="000000"/>
                <w:sz w:val="22"/>
                <w:szCs w:val="22"/>
                <w:lang w:eastAsia="ru-RU"/>
              </w:rPr>
              <w:t>Заявления от граждан, проживающих в муниципальном жилье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</w:t>
            </w:r>
            <w:r w:rsidR="00A42E1B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F04E7" w:rsidP="00A34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Функции МРИ ФНС по Томской области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98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D56583" w:rsidP="000121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5658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</w:t>
            </w:r>
            <w:r w:rsidR="00D56583">
              <w:rPr>
                <w:color w:val="000000"/>
                <w:lang w:eastAsia="ru-RU"/>
              </w:rPr>
              <w:t>20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5658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56583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5658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56583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42E1B" w:rsidP="00D90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A42E1B" w:rsidP="00D5658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мероприятий запланировано во 2-3 кварталах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0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мероприятий запланировано во 2-3 кварталах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№ 0165200003320000017 от 31.03.2020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№ 0165200003320000017 от 31.03.2020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мероприятий в течении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Подано 1 заявление и расходы возмещены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7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1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Заключение муниципальных контрактов запланировано во 2 и 3 кварталах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внеплановых проверок деятельности управляющих организаций и </w:t>
            </w:r>
            <w:r w:rsidRPr="004A3F71">
              <w:rPr>
                <w:lang w:eastAsia="ru-RU"/>
              </w:rPr>
              <w:lastRenderedPageBreak/>
              <w:t>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A42E1B">
              <w:rPr>
                <w:lang w:eastAsia="ru-RU"/>
              </w:rPr>
              <w:t>Жалобы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A42E1B" w:rsidRPr="004A3F71" w:rsidTr="00A42E1B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>
              <w:rPr>
                <w:sz w:val="20"/>
                <w:szCs w:val="20"/>
                <w:lang w:eastAsia="ru-RU"/>
              </w:rPr>
              <w:t>н муниципальный контракт на 2020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7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540C19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40C19">
              <w:rPr>
                <w:sz w:val="20"/>
                <w:szCs w:val="20"/>
                <w:lang w:eastAsia="ru-RU"/>
              </w:rPr>
              <w:t xml:space="preserve">Выполнение работ запланировано во 2 и </w:t>
            </w:r>
            <w:proofErr w:type="gramStart"/>
            <w:r w:rsidRPr="00540C19">
              <w:rPr>
                <w:sz w:val="20"/>
                <w:szCs w:val="20"/>
                <w:lang w:eastAsia="ru-RU"/>
              </w:rPr>
              <w:t>3  кварталах</w:t>
            </w:r>
            <w:proofErr w:type="gramEnd"/>
            <w:r w:rsidRPr="00540C19">
              <w:rPr>
                <w:sz w:val="20"/>
                <w:szCs w:val="20"/>
                <w:lang w:eastAsia="ru-RU"/>
              </w:rPr>
              <w:t xml:space="preserve">  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540C19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Прием на работу зеленого строителя запланирова</w:t>
            </w:r>
            <w:r>
              <w:rPr>
                <w:lang w:eastAsia="ru-RU"/>
              </w:rPr>
              <w:lastRenderedPageBreak/>
              <w:t>но во 2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>обретен</w:t>
            </w:r>
            <w:r>
              <w:rPr>
                <w:lang w:eastAsia="ru-RU"/>
              </w:rPr>
              <w:t>ы</w:t>
            </w:r>
            <w:r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грунт, семена для выращивания </w:t>
            </w:r>
            <w:r w:rsidRPr="004A3F71">
              <w:rPr>
                <w:lang w:eastAsia="ru-RU"/>
              </w:rPr>
              <w:t>рассады</w:t>
            </w:r>
            <w:r>
              <w:rPr>
                <w:lang w:eastAsia="ru-RU"/>
              </w:rPr>
              <w:t>, семеня цветов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благоустройству мемориального комплекса с. Пудино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запланированы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запланированы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A42E1B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Утверждена программа 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5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</w:t>
            </w:r>
            <w:r w:rsidRPr="004A3F71">
              <w:rPr>
                <w:lang w:eastAsia="ru-RU"/>
              </w:rPr>
              <w:lastRenderedPageBreak/>
              <w:t>функционирования сети автомобильных дорог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ремонт дороги с. Пудино, ул. Таёжная, ул. Северная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</w:t>
            </w:r>
            <w:r w:rsidRPr="004A3F71">
              <w:rPr>
                <w:lang w:eastAsia="ru-RU"/>
              </w:rPr>
              <w:lastRenderedPageBreak/>
              <w:t>системы в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Изготовление технического, кадастрового паспортов на объекты недвижимости и </w:t>
            </w:r>
            <w:r w:rsidRPr="004A3F71">
              <w:rPr>
                <w:color w:val="000000"/>
                <w:lang w:eastAsia="ru-RU"/>
              </w:rPr>
              <w:lastRenderedPageBreak/>
              <w:t>земельные участки под объектами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Выполнение работ запланировано во 2 квартале.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работ запланировано во 2 квартале.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контракт заключен.</w:t>
            </w:r>
          </w:p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Производится с</w:t>
            </w:r>
            <w:r w:rsidRPr="004A3F71">
              <w:rPr>
                <w:sz w:val="22"/>
                <w:szCs w:val="22"/>
                <w:lang w:eastAsia="ru-RU"/>
              </w:rPr>
              <w:t xml:space="preserve">воевременная оплата коммунальных услуг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 xml:space="preserve">объектов муниципальной </w:t>
            </w:r>
            <w:r w:rsidRPr="004A3F71">
              <w:rPr>
                <w:lang w:eastAsia="ru-RU"/>
              </w:rPr>
              <w:lastRenderedPageBreak/>
              <w:t>собственности, 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</w:t>
            </w:r>
            <w:r w:rsidRPr="004A3F71">
              <w:rPr>
                <w:color w:val="000000"/>
                <w:lang w:eastAsia="ru-RU"/>
              </w:rPr>
              <w:lastRenderedPageBreak/>
              <w:t>эффективности использования имущества, закрепленного за ними;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Заявления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A42E1B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sz w:val="22"/>
                <w:szCs w:val="22"/>
                <w:lang w:eastAsia="ru-RU"/>
              </w:rPr>
              <w:t>Выполнение мероприятий выполняется в течении реализации данной 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lang w:eastAsia="ru-RU"/>
              </w:rPr>
              <w:t>Выполнение мероприятия запланировано в 3 квартале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2020 года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>
              <w:rPr>
                <w:sz w:val="22"/>
                <w:szCs w:val="22"/>
                <w:lang w:eastAsia="ru-RU"/>
              </w:rPr>
              <w:t xml:space="preserve"> в 1 квартале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>
              <w:rPr>
                <w:lang w:eastAsia="ru-RU"/>
              </w:rPr>
              <w:t xml:space="preserve">в 1 квартале не </w:t>
            </w:r>
            <w:r w:rsidRPr="004A3F71">
              <w:rPr>
                <w:lang w:eastAsia="ru-RU"/>
              </w:rPr>
              <w:t>оказ</w:t>
            </w:r>
            <w:r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1F26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1 квартале не </w:t>
            </w:r>
            <w:r w:rsidR="001F2644">
              <w:rPr>
                <w:lang w:eastAsia="ru-RU"/>
              </w:rPr>
              <w:t>выделялась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1F2644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>в 1 квартале не выделялась</w:t>
            </w:r>
            <w:r w:rsidR="00A42E1B"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1F2644">
              <w:rPr>
                <w:lang w:eastAsia="ru-RU"/>
              </w:rPr>
              <w:t>С</w:t>
            </w:r>
            <w:r w:rsidR="001F2644" w:rsidRPr="004A3F71">
              <w:rPr>
                <w:lang w:eastAsia="ru-RU"/>
              </w:rPr>
              <w:t xml:space="preserve">убсидия </w:t>
            </w:r>
            <w:r w:rsidR="001F2644">
              <w:rPr>
                <w:lang w:eastAsia="ru-RU"/>
              </w:rPr>
              <w:t>в 1 квартале не выделялась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1 квартале не предоставлялась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1F2644">
              <w:rPr>
                <w:lang w:eastAsia="ru-RU"/>
              </w:rPr>
              <w:t>С</w:t>
            </w:r>
            <w:r w:rsidR="001F2644" w:rsidRPr="004A3F71">
              <w:rPr>
                <w:lang w:eastAsia="ru-RU"/>
              </w:rPr>
              <w:t xml:space="preserve">убсидия </w:t>
            </w:r>
            <w:r w:rsidR="001F2644">
              <w:rPr>
                <w:lang w:eastAsia="ru-RU"/>
              </w:rPr>
              <w:t>в 1 квартале не выделялась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 w:rsidRPr="004A3F71">
              <w:rPr>
                <w:color w:val="333333"/>
                <w:lang w:eastAsia="ru-RU"/>
              </w:rPr>
              <w:lastRenderedPageBreak/>
              <w:t>(поддержка малых форм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>убсидия в</w:t>
            </w:r>
            <w:r>
              <w:rPr>
                <w:lang w:eastAsia="ru-RU"/>
              </w:rPr>
              <w:t xml:space="preserve"> 1 квартале не</w:t>
            </w:r>
            <w:r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1F26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1F2644">
              <w:rPr>
                <w:lang w:eastAsia="ru-RU"/>
              </w:rPr>
              <w:t>Возмещение</w:t>
            </w:r>
            <w:r w:rsidR="001F2644" w:rsidRPr="004A3F71">
              <w:rPr>
                <w:lang w:eastAsia="ru-RU"/>
              </w:rPr>
              <w:t xml:space="preserve"> </w:t>
            </w:r>
            <w:r w:rsidR="001F2644">
              <w:rPr>
                <w:lang w:eastAsia="ru-RU"/>
              </w:rPr>
              <w:t xml:space="preserve">в 1 квартале не </w:t>
            </w:r>
            <w:r w:rsidR="001F2644">
              <w:rPr>
                <w:lang w:eastAsia="ru-RU"/>
              </w:rPr>
              <w:t>осуществлялось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2"/>
        <w:gridCol w:w="897"/>
        <w:gridCol w:w="2553"/>
        <w:gridCol w:w="1779"/>
        <w:gridCol w:w="1288"/>
        <w:gridCol w:w="1270"/>
        <w:gridCol w:w="1270"/>
        <w:gridCol w:w="1075"/>
        <w:gridCol w:w="1415"/>
        <w:gridCol w:w="2486"/>
      </w:tblGrid>
      <w:tr w:rsidR="00750AB7" w:rsidRPr="00E562BA" w:rsidTr="001F2644">
        <w:trPr>
          <w:trHeight w:val="20"/>
        </w:trPr>
        <w:tc>
          <w:tcPr>
            <w:tcW w:w="1791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55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78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311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48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9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55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8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8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6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6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7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413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48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1F2644" w:rsidP="00EE5836">
            <w:pPr>
              <w:spacing w:before="40" w:after="40"/>
            </w:pPr>
            <w:r>
              <w:t>Муниципальное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750AB7" w:rsidRPr="00E562BA" w:rsidRDefault="001F2644" w:rsidP="001F2644">
            <w:pPr>
              <w:spacing w:before="40" w:after="40"/>
            </w:pPr>
            <w:r>
              <w:t>Территориальное развитие, б</w:t>
            </w:r>
            <w:r w:rsidR="00750AB7" w:rsidRPr="00E562BA">
              <w:t>лагоустройство и охрана окружающей среды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750AB7" w:rsidRPr="00E562BA" w:rsidRDefault="001F2644" w:rsidP="00EE5836">
            <w:pPr>
              <w:spacing w:before="40" w:after="40"/>
            </w:pPr>
            <w:r>
              <w:t>Дорожное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Pr="00E562BA" w:rsidRDefault="001F2644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Pr="00E562BA" w:rsidRDefault="001F2644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>
              <w:t>Управление муниципальной собственностью муниципального образования «Город Кедровый»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98" w:type="dxa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555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-- 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>
              <w:t>Устойчивое развитие сельских территорий муниципального образования «Город Кедровый»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2555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03"/>
        <w:gridCol w:w="518"/>
        <w:gridCol w:w="603"/>
        <w:gridCol w:w="430"/>
        <w:gridCol w:w="787"/>
        <w:gridCol w:w="1843"/>
        <w:gridCol w:w="2840"/>
        <w:gridCol w:w="1292"/>
        <w:gridCol w:w="1289"/>
        <w:gridCol w:w="1271"/>
        <w:gridCol w:w="1271"/>
        <w:gridCol w:w="855"/>
        <w:gridCol w:w="1416"/>
      </w:tblGrid>
      <w:tr w:rsidR="00750AB7" w:rsidRPr="00E562BA" w:rsidTr="001F2644">
        <w:trPr>
          <w:trHeight w:val="20"/>
          <w:tblHeader/>
        </w:trPr>
        <w:tc>
          <w:tcPr>
            <w:tcW w:w="717" w:type="pct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2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614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946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430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429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42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42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285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471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1F2644">
        <w:trPr>
          <w:trHeight w:val="20"/>
          <w:tblHeader/>
        </w:trPr>
        <w:tc>
          <w:tcPr>
            <w:tcW w:w="201" w:type="pc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172" w:type="pc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01" w:type="pct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143" w:type="pct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30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9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285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7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1F2644" w:rsidRPr="00E562BA" w:rsidTr="001F2644">
        <w:trPr>
          <w:trHeight w:val="20"/>
        </w:trPr>
        <w:tc>
          <w:tcPr>
            <w:tcW w:w="201" w:type="pct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72" w:type="pct"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01" w:type="pct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143" w:type="pct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262" w:type="pct"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4021" w:type="pct"/>
            <w:gridSpan w:val="8"/>
            <w:noWrap/>
            <w:vAlign w:val="center"/>
          </w:tcPr>
          <w:p w:rsidR="001F2644" w:rsidRPr="00E562BA" w:rsidRDefault="001F2644" w:rsidP="001F2644">
            <w:pPr>
              <w:spacing w:before="40" w:after="40"/>
            </w:pPr>
            <w:r>
              <w:t>Муниципальное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72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4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62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614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493"/>
        <w:gridCol w:w="571"/>
        <w:gridCol w:w="416"/>
        <w:gridCol w:w="375"/>
        <w:gridCol w:w="3088"/>
        <w:gridCol w:w="2965"/>
        <w:gridCol w:w="1331"/>
        <w:gridCol w:w="1190"/>
        <w:gridCol w:w="1377"/>
        <w:gridCol w:w="1219"/>
        <w:gridCol w:w="1216"/>
      </w:tblGrid>
      <w:tr w:rsidR="00C41030" w:rsidRPr="00C41030" w:rsidTr="001F7C97">
        <w:trPr>
          <w:trHeight w:val="1290"/>
        </w:trPr>
        <w:tc>
          <w:tcPr>
            <w:tcW w:w="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Кассовые расходы, %</w:t>
            </w:r>
          </w:p>
        </w:tc>
      </w:tr>
      <w:tr w:rsidR="00C41030" w:rsidRPr="00C41030" w:rsidTr="001F7C97">
        <w:trPr>
          <w:trHeight w:val="11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41030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C41030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к плану на отчетный период</w:t>
            </w:r>
          </w:p>
        </w:tc>
      </w:tr>
      <w:tr w:rsidR="00C41030" w:rsidRPr="00C41030" w:rsidTr="001F7C97">
        <w:trPr>
          <w:trHeight w:val="58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24229,21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4721,70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1337,41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5,52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28,32</w:t>
            </w:r>
          </w:p>
        </w:tc>
      </w:tr>
      <w:tr w:rsidR="00C41030" w:rsidRPr="00C41030" w:rsidTr="001F7C97">
        <w:trPr>
          <w:trHeight w:val="6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18761,85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4605,03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1337,41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39,52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190,15</w:t>
            </w:r>
          </w:p>
        </w:tc>
      </w:tr>
      <w:tr w:rsidR="00C41030" w:rsidRPr="00C41030" w:rsidTr="001F7C97">
        <w:trPr>
          <w:trHeight w:val="63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175,80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3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1709,15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3579,36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507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8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3567,16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2393,20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574,58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249,38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10,42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43,40</w:t>
            </w:r>
          </w:p>
        </w:tc>
      </w:tr>
      <w:tr w:rsidR="00C41030" w:rsidRPr="00C41030" w:rsidTr="001F7C97">
        <w:trPr>
          <w:trHeight w:val="9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2393,20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574,58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249,38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10,42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43,40</w:t>
            </w:r>
          </w:p>
        </w:tc>
      </w:tr>
      <w:tr w:rsidR="00C41030" w:rsidRPr="00C41030" w:rsidTr="001F7C97">
        <w:trPr>
          <w:trHeight w:val="40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2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9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1791,40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487,08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12,62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46,43</w:t>
            </w:r>
          </w:p>
        </w:tc>
      </w:tr>
      <w:tr w:rsidR="00C41030" w:rsidRPr="00C41030" w:rsidTr="00856677">
        <w:trPr>
          <w:trHeight w:val="64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1791,40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487,08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12,62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46,43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1344,60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487,08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226,15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46,43</w:t>
            </w:r>
          </w:p>
        </w:tc>
      </w:tr>
      <w:tr w:rsidR="00C41030" w:rsidRPr="00C41030" w:rsidTr="00856677">
        <w:trPr>
          <w:trHeight w:val="736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1344,60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487,08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46,43</w:t>
            </w:r>
          </w:p>
        </w:tc>
      </w:tr>
      <w:tr w:rsidR="00C41030" w:rsidRPr="00C41030" w:rsidTr="001F7C97">
        <w:trPr>
          <w:trHeight w:val="45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856677">
        <w:trPr>
          <w:trHeight w:val="59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35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74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8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7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9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15,49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2212,62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2185,17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#ДЕЛ/0!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#ДЕЛ/0!</w:t>
            </w:r>
          </w:p>
        </w:tc>
      </w:tr>
      <w:tr w:rsidR="00C41030" w:rsidRPr="00C41030" w:rsidTr="001F7C97">
        <w:trPr>
          <w:trHeight w:val="8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747,62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720,17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4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6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  <w:r w:rsidRPr="00C41030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9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5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7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3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  <w:r w:rsidRPr="00C41030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570B1E">
        <w:trPr>
          <w:trHeight w:val="7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7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570B1E">
        <w:trPr>
          <w:trHeight w:val="74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6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3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8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6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8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8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"Эксплуатация тепловых энергоустановок"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4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6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5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6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58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3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9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5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54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9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570B1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570B1E">
        <w:trPr>
          <w:trHeight w:val="74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ресурсоснабжающим</w:t>
            </w:r>
            <w:proofErr w:type="spellEnd"/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261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2345,91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1300,45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297,85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12,70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22,90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570B1E">
        <w:trPr>
          <w:trHeight w:val="567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2345,91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1300,45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297,85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12,70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22,90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389,96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209,96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137,45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35,25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65,46</w:t>
            </w:r>
          </w:p>
        </w:tc>
      </w:tr>
      <w:tr w:rsidR="00C41030" w:rsidRPr="00C41030" w:rsidTr="001F7C97">
        <w:trPr>
          <w:trHeight w:val="66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389,96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209,96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137,45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35,25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65,46</w:t>
            </w:r>
          </w:p>
        </w:tc>
      </w:tr>
      <w:tr w:rsidR="00C41030" w:rsidRPr="00C41030" w:rsidTr="001F7C97">
        <w:trPr>
          <w:trHeight w:val="52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570B1E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41030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242,93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30,77</w:t>
            </w:r>
          </w:p>
        </w:tc>
      </w:tr>
      <w:tr w:rsidR="00C41030" w:rsidRPr="00C41030" w:rsidTr="001F7C97">
        <w:trPr>
          <w:trHeight w:val="100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242,93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30,77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1598,63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1077,49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156,40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9,78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14,52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C41030" w:rsidRPr="00C41030" w:rsidTr="001F7C97">
        <w:trPr>
          <w:trHeight w:val="82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1598,63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1077,49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156,40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9,78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14,52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114,39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570B1E">
        <w:trPr>
          <w:trHeight w:val="60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A370E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9509,87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822,00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66,03</w:t>
            </w:r>
          </w:p>
        </w:tc>
      </w:tr>
      <w:tr w:rsidR="00C41030" w:rsidRPr="00C41030" w:rsidTr="001F7C97">
        <w:trPr>
          <w:trHeight w:val="9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9509,87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822,00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66,03</w:t>
            </w:r>
          </w:p>
        </w:tc>
      </w:tr>
      <w:tr w:rsidR="00C41030" w:rsidRPr="00C41030" w:rsidTr="001F7C97">
        <w:trPr>
          <w:trHeight w:val="46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3316,87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729,00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74,45</w:t>
            </w:r>
          </w:p>
        </w:tc>
      </w:tr>
      <w:tr w:rsidR="00C41030" w:rsidRPr="00C41030" w:rsidTr="00A370EC">
        <w:trPr>
          <w:trHeight w:val="74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3316,87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729,00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74,45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3316,87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729,00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74,45</w:t>
            </w:r>
          </w:p>
        </w:tc>
      </w:tr>
      <w:tr w:rsidR="00C41030" w:rsidRPr="00C41030" w:rsidTr="001F7C97">
        <w:trPr>
          <w:trHeight w:val="76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3316,87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74,45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A370E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Мероприятие "Ремонт дорог общего пользования"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0" w:rsidRPr="00C41030" w:rsidRDefault="00C41030" w:rsidP="00A370E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"Строительство и ремонт деревянных тротуаров в сельских населенных пунктах"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0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4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30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23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5876,81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428,00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247,45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4,21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57,82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2312,70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428,00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247,45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10,70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57,82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5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A370EC">
        <w:trPr>
          <w:trHeight w:val="692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8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23,46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74,48</w:t>
            </w:r>
          </w:p>
        </w:tc>
      </w:tr>
      <w:tr w:rsidR="00C41030" w:rsidRPr="00C41030" w:rsidTr="001F7C97">
        <w:trPr>
          <w:trHeight w:val="168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74,48</w:t>
            </w:r>
          </w:p>
        </w:tc>
      </w:tr>
      <w:tr w:rsidR="00C41030" w:rsidRPr="00C41030" w:rsidTr="001F7C97">
        <w:trPr>
          <w:trHeight w:val="73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74,48</w:t>
            </w:r>
          </w:p>
        </w:tc>
      </w:tr>
      <w:tr w:rsidR="00C41030" w:rsidRPr="00C41030" w:rsidTr="00A370EC">
        <w:trPr>
          <w:trHeight w:val="942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2,01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74,48</w:t>
            </w:r>
          </w:p>
        </w:tc>
      </w:tr>
      <w:tr w:rsidR="00C41030" w:rsidRPr="00C41030" w:rsidTr="001F7C97">
        <w:trPr>
          <w:trHeight w:val="9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A370EC">
        <w:trPr>
          <w:trHeight w:val="2247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4706,81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396,50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223,99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4,76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56,49</w:t>
            </w:r>
          </w:p>
        </w:tc>
      </w:tr>
      <w:tr w:rsidR="00C41030" w:rsidRPr="00C41030" w:rsidTr="00A370EC">
        <w:trPr>
          <w:trHeight w:val="65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1142,70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223,99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19,60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56,49</w:t>
            </w:r>
          </w:p>
        </w:tc>
      </w:tr>
      <w:tr w:rsidR="00C41030" w:rsidRPr="00C41030" w:rsidTr="00A370EC">
        <w:trPr>
          <w:trHeight w:val="42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A370EC">
        <w:trPr>
          <w:trHeight w:val="43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A370EC">
        <w:trPr>
          <w:trHeight w:val="683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A370EC">
        <w:trPr>
          <w:trHeight w:val="56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55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57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103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98,58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98,58</w:t>
            </w:r>
          </w:p>
        </w:tc>
      </w:tr>
      <w:tr w:rsidR="00C41030" w:rsidRPr="00C41030" w:rsidTr="001F78A6">
        <w:trPr>
          <w:trHeight w:val="69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10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978,00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320,00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165,73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51,79</w:t>
            </w:r>
          </w:p>
        </w:tc>
      </w:tr>
      <w:tr w:rsidR="00C41030" w:rsidRPr="00C41030" w:rsidTr="001F7C97">
        <w:trPr>
          <w:trHeight w:val="52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103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58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42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406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9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41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 </w:t>
            </w:r>
          </w:p>
        </w:tc>
      </w:tr>
      <w:tr w:rsidR="00C41030" w:rsidRPr="00C41030" w:rsidTr="001F78A6">
        <w:trPr>
          <w:trHeight w:val="55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41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4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2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3564,11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8A6">
        <w:trPr>
          <w:trHeight w:val="433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  <w:r w:rsidRPr="00C41030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118,20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12,42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10,51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69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118,20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12,42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10,51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1890,80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131,67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5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175,80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729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8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7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C41030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0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0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190,80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55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175,80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34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7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175,80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1933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7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030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1030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1D58">
        <w:trPr>
          <w:trHeight w:val="71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5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F1D58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5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F1D58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178,50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5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F1D58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871,50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61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F1D58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99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C41030" w:rsidRDefault="00C41030" w:rsidP="00C4103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  <w:tr w:rsidR="00C41030" w:rsidRPr="00C41030" w:rsidTr="001F7C97">
        <w:trPr>
          <w:trHeight w:val="16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4103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1F1D58" w:rsidRDefault="00C41030" w:rsidP="00C4103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F1D58">
              <w:rPr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103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30" w:rsidRPr="00C41030" w:rsidRDefault="00C41030" w:rsidP="00C41030">
            <w:pPr>
              <w:suppressAutoHyphens w:val="0"/>
              <w:jc w:val="center"/>
              <w:rPr>
                <w:lang w:eastAsia="ru-RU"/>
              </w:rPr>
            </w:pPr>
            <w:r w:rsidRPr="00C41030">
              <w:rPr>
                <w:lang w:eastAsia="ru-RU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D15075" w:rsidP="00D15075">
      <w:pPr>
        <w:pStyle w:val="a5"/>
        <w:spacing w:line="240" w:lineRule="exact"/>
        <w:jc w:val="center"/>
      </w:pPr>
      <w:r w:rsidRPr="006E0E5F">
        <w:t>на 01.0</w:t>
      </w:r>
      <w:r w:rsidR="00B01CEB">
        <w:t>4</w:t>
      </w:r>
      <w:r w:rsidRPr="006E0E5F">
        <w:t>.20</w:t>
      </w:r>
      <w:r w:rsidR="001058E2">
        <w:t>20</w:t>
      </w:r>
      <w:r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5055" w:type="dxa"/>
        <w:tblInd w:w="-5" w:type="dxa"/>
        <w:tblLook w:val="04A0" w:firstRow="1" w:lastRow="0" w:firstColumn="1" w:lastColumn="0" w:noHBand="0" w:noVBand="1"/>
      </w:tblPr>
      <w:tblGrid>
        <w:gridCol w:w="1336"/>
        <w:gridCol w:w="878"/>
        <w:gridCol w:w="4590"/>
        <w:gridCol w:w="4394"/>
        <w:gridCol w:w="1574"/>
        <w:gridCol w:w="1180"/>
        <w:gridCol w:w="1103"/>
      </w:tblGrid>
      <w:tr w:rsidR="001058E2" w:rsidRPr="001058E2" w:rsidTr="001058E2">
        <w:trPr>
          <w:trHeight w:val="108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1058E2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1058E2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58E2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058E2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058E2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24229,21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1337,40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5,52</w:t>
            </w:r>
          </w:p>
        </w:tc>
      </w:tr>
      <w:tr w:rsidR="001058E2" w:rsidRPr="001058E2" w:rsidTr="001058E2">
        <w:trPr>
          <w:trHeight w:val="2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17351,61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1337,40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15,28</w:t>
            </w:r>
          </w:p>
        </w:tc>
      </w:tr>
      <w:tr w:rsidR="001058E2" w:rsidRPr="001058E2" w:rsidTr="001058E2">
        <w:trPr>
          <w:trHeight w:val="34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C845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472,80</w:t>
            </w:r>
            <w:bookmarkStart w:id="1" w:name="_GoBack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5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501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37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2393,20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249,38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10,42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1941,40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12,84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317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407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37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2212,62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8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2212,62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49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78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2345,91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297,84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12,70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2345,91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297,84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12,70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51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425B4">
        <w:trPr>
          <w:trHeight w:val="47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9509,87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5,71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4309,87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12,59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28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51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425B4">
        <w:trPr>
          <w:trHeight w:val="401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5876,81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247,45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4,21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5876,81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247,45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4,21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425B4">
        <w:trPr>
          <w:trHeight w:val="3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51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425B4">
        <w:trPr>
          <w:trHeight w:val="31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E2" w:rsidRPr="001058E2" w:rsidRDefault="001058E2" w:rsidP="001058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1890,80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3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C8454A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058E2" w:rsidRPr="001058E2" w:rsidTr="001058E2">
        <w:trPr>
          <w:trHeight w:val="51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425B4">
        <w:trPr>
          <w:trHeight w:val="33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58E2" w:rsidRPr="001058E2" w:rsidTr="001058E2">
        <w:trPr>
          <w:trHeight w:val="2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8E2" w:rsidRPr="001058E2" w:rsidRDefault="001058E2" w:rsidP="001058E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58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E2" w:rsidRPr="001058E2" w:rsidRDefault="001058E2" w:rsidP="001058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58E2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41583" w:rsidRDefault="00C41583" w:rsidP="00031DD1">
      <w:pPr>
        <w:pStyle w:val="a5"/>
        <w:spacing w:after="0" w:line="240" w:lineRule="exact"/>
        <w:jc w:val="both"/>
      </w:pPr>
    </w:p>
    <w:p w:rsidR="00C41583" w:rsidRDefault="00C41583" w:rsidP="00031DD1">
      <w:pPr>
        <w:pStyle w:val="a5"/>
        <w:spacing w:after="0" w:line="240" w:lineRule="exact"/>
        <w:jc w:val="both"/>
      </w:pPr>
    </w:p>
    <w:p w:rsidR="00C41583" w:rsidRDefault="00C41583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1425B4" w:rsidRDefault="001425B4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</w:pPr>
      <w:r>
        <w:t xml:space="preserve">Постоянно проводится работа с должниками по социальному найму жилых помещений. В адрес </w:t>
      </w:r>
      <w:r w:rsidRPr="001824FD">
        <w:t xml:space="preserve">должников направлено </w:t>
      </w:r>
      <w:r w:rsidR="00375BF3">
        <w:t>9</w:t>
      </w:r>
      <w:r w:rsidR="002D2EB0" w:rsidRPr="001824FD">
        <w:t xml:space="preserve"> </w:t>
      </w:r>
      <w:r w:rsidRPr="001824FD">
        <w:t>претензионных</w:t>
      </w:r>
      <w:r>
        <w:t xml:space="preserve"> письма.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Заключен договор по содержанию сетей уличного освещения.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1E6167" w:rsidRDefault="001E6167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Заключен муниципальный контракт на ремонт</w:t>
      </w:r>
      <w:r w:rsidR="001E6167">
        <w:t xml:space="preserve"> дорог с грунтовым покрытием ул. </w:t>
      </w:r>
      <w:r w:rsidR="00B816EE">
        <w:t>Таёжная</w:t>
      </w:r>
      <w:r w:rsidR="00FA7AB7">
        <w:t>, ул. Северная</w:t>
      </w:r>
      <w:r w:rsidR="00B816EE">
        <w:t xml:space="preserve"> с. Пудино</w:t>
      </w:r>
      <w:r w:rsidR="001E6167">
        <w:t xml:space="preserve">. </w:t>
      </w:r>
    </w:p>
    <w:p w:rsidR="00FB6D9D" w:rsidRDefault="00FB6D9D" w:rsidP="00375BF3">
      <w:pPr>
        <w:pStyle w:val="a5"/>
        <w:numPr>
          <w:ilvl w:val="0"/>
          <w:numId w:val="3"/>
        </w:numPr>
        <w:spacing w:after="0" w:line="240" w:lineRule="exact"/>
        <w:ind w:left="0" w:firstLine="360"/>
        <w:jc w:val="both"/>
      </w:pPr>
      <w:r>
        <w:t>Заключен муниципальный контракт на приобретение жилого помещения от 31.03.2020 № 01652</w:t>
      </w:r>
      <w:r w:rsidR="002135A9">
        <w:t>00003320000017 на общую сумму 296 685,</w:t>
      </w:r>
      <w:r w:rsidR="003326F6">
        <w:t>84 руб</w:t>
      </w:r>
      <w:r w:rsidR="002135A9">
        <w:t>лей.</w:t>
      </w: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1DC"/>
    <w:rsid w:val="0001263A"/>
    <w:rsid w:val="000132C5"/>
    <w:rsid w:val="0001448E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3FD3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D51"/>
    <w:rsid w:val="000C52F5"/>
    <w:rsid w:val="000D1883"/>
    <w:rsid w:val="000D4340"/>
    <w:rsid w:val="000D578D"/>
    <w:rsid w:val="000D5D5F"/>
    <w:rsid w:val="000D66A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0F4D1A"/>
    <w:rsid w:val="001005EC"/>
    <w:rsid w:val="00101D49"/>
    <w:rsid w:val="0010360B"/>
    <w:rsid w:val="00104328"/>
    <w:rsid w:val="00104732"/>
    <w:rsid w:val="001058E2"/>
    <w:rsid w:val="0010662B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5B4"/>
    <w:rsid w:val="00142CF9"/>
    <w:rsid w:val="00143593"/>
    <w:rsid w:val="00143975"/>
    <w:rsid w:val="00145828"/>
    <w:rsid w:val="0014593E"/>
    <w:rsid w:val="00147CBA"/>
    <w:rsid w:val="00150CAC"/>
    <w:rsid w:val="00151298"/>
    <w:rsid w:val="0015382A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788A"/>
    <w:rsid w:val="00167E0B"/>
    <w:rsid w:val="00171A82"/>
    <w:rsid w:val="00171AB7"/>
    <w:rsid w:val="00172FD9"/>
    <w:rsid w:val="00174A49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326C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08E1"/>
    <w:rsid w:val="001F1D58"/>
    <w:rsid w:val="001F2644"/>
    <w:rsid w:val="001F5565"/>
    <w:rsid w:val="001F5F17"/>
    <w:rsid w:val="001F60A3"/>
    <w:rsid w:val="001F78A6"/>
    <w:rsid w:val="001F7C97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35A9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05A7"/>
    <w:rsid w:val="00242CE1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353B"/>
    <w:rsid w:val="00276A01"/>
    <w:rsid w:val="00280427"/>
    <w:rsid w:val="00281505"/>
    <w:rsid w:val="00283BD7"/>
    <w:rsid w:val="00285178"/>
    <w:rsid w:val="002851D6"/>
    <w:rsid w:val="00285857"/>
    <w:rsid w:val="00286487"/>
    <w:rsid w:val="002864CD"/>
    <w:rsid w:val="00290C7B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17AB"/>
    <w:rsid w:val="002B1AA4"/>
    <w:rsid w:val="002B328F"/>
    <w:rsid w:val="002B3567"/>
    <w:rsid w:val="002B3974"/>
    <w:rsid w:val="002B65DC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4713"/>
    <w:rsid w:val="002F50FD"/>
    <w:rsid w:val="002F6C5B"/>
    <w:rsid w:val="002F794D"/>
    <w:rsid w:val="003027AC"/>
    <w:rsid w:val="00302A05"/>
    <w:rsid w:val="0030372A"/>
    <w:rsid w:val="00304EEB"/>
    <w:rsid w:val="00304FAB"/>
    <w:rsid w:val="0030699E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26F6"/>
    <w:rsid w:val="00333538"/>
    <w:rsid w:val="00334549"/>
    <w:rsid w:val="00334891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5BF3"/>
    <w:rsid w:val="00376045"/>
    <w:rsid w:val="00376907"/>
    <w:rsid w:val="00377344"/>
    <w:rsid w:val="00377F1E"/>
    <w:rsid w:val="00380AFC"/>
    <w:rsid w:val="00381DD2"/>
    <w:rsid w:val="0038222A"/>
    <w:rsid w:val="003837C7"/>
    <w:rsid w:val="00386288"/>
    <w:rsid w:val="0038681B"/>
    <w:rsid w:val="00386D8E"/>
    <w:rsid w:val="00395DFD"/>
    <w:rsid w:val="00395E09"/>
    <w:rsid w:val="00396EEA"/>
    <w:rsid w:val="00397522"/>
    <w:rsid w:val="00397F21"/>
    <w:rsid w:val="003A0E82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452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49FF"/>
    <w:rsid w:val="004A653A"/>
    <w:rsid w:val="004A6C9E"/>
    <w:rsid w:val="004B0969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66C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0C19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2F4E"/>
    <w:rsid w:val="0056498C"/>
    <w:rsid w:val="005669D9"/>
    <w:rsid w:val="00566BC1"/>
    <w:rsid w:val="00566D7B"/>
    <w:rsid w:val="00570B1E"/>
    <w:rsid w:val="005715EC"/>
    <w:rsid w:val="005716E3"/>
    <w:rsid w:val="00576925"/>
    <w:rsid w:val="00577348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4B1A"/>
    <w:rsid w:val="005C60B2"/>
    <w:rsid w:val="005C6989"/>
    <w:rsid w:val="005C7D3B"/>
    <w:rsid w:val="005D17A7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4AE"/>
    <w:rsid w:val="006576AA"/>
    <w:rsid w:val="00661423"/>
    <w:rsid w:val="006671DC"/>
    <w:rsid w:val="006677EA"/>
    <w:rsid w:val="00671E21"/>
    <w:rsid w:val="00674D4B"/>
    <w:rsid w:val="00675188"/>
    <w:rsid w:val="006779AB"/>
    <w:rsid w:val="00683DE0"/>
    <w:rsid w:val="00686687"/>
    <w:rsid w:val="006875EB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36CE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3DF9"/>
    <w:rsid w:val="00707E1F"/>
    <w:rsid w:val="00711474"/>
    <w:rsid w:val="00712FE4"/>
    <w:rsid w:val="0071423C"/>
    <w:rsid w:val="00717F8C"/>
    <w:rsid w:val="00720496"/>
    <w:rsid w:val="00722D38"/>
    <w:rsid w:val="00722E0E"/>
    <w:rsid w:val="00724C23"/>
    <w:rsid w:val="007267E5"/>
    <w:rsid w:val="00730983"/>
    <w:rsid w:val="00731F50"/>
    <w:rsid w:val="007328E6"/>
    <w:rsid w:val="00733E48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2D99"/>
    <w:rsid w:val="00792ED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7FD3"/>
    <w:rsid w:val="0081059C"/>
    <w:rsid w:val="00810959"/>
    <w:rsid w:val="00811340"/>
    <w:rsid w:val="00816E31"/>
    <w:rsid w:val="00817201"/>
    <w:rsid w:val="008216A8"/>
    <w:rsid w:val="00824201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54E49"/>
    <w:rsid w:val="00856677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392C"/>
    <w:rsid w:val="008C5692"/>
    <w:rsid w:val="008C5C10"/>
    <w:rsid w:val="008C5C55"/>
    <w:rsid w:val="008C7D24"/>
    <w:rsid w:val="008D1642"/>
    <w:rsid w:val="008D4AF8"/>
    <w:rsid w:val="008D4C0A"/>
    <w:rsid w:val="008D4EFE"/>
    <w:rsid w:val="008D56AE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06B8A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3A49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05B9"/>
    <w:rsid w:val="00A32A72"/>
    <w:rsid w:val="00A33BB8"/>
    <w:rsid w:val="00A34CD2"/>
    <w:rsid w:val="00A34E0A"/>
    <w:rsid w:val="00A35251"/>
    <w:rsid w:val="00A356F7"/>
    <w:rsid w:val="00A370EC"/>
    <w:rsid w:val="00A37635"/>
    <w:rsid w:val="00A37794"/>
    <w:rsid w:val="00A4032D"/>
    <w:rsid w:val="00A42E1B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076B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06C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3C07"/>
    <w:rsid w:val="00B80D52"/>
    <w:rsid w:val="00B816EE"/>
    <w:rsid w:val="00B824B0"/>
    <w:rsid w:val="00B82930"/>
    <w:rsid w:val="00B833ED"/>
    <w:rsid w:val="00B84234"/>
    <w:rsid w:val="00B8693A"/>
    <w:rsid w:val="00B87B5E"/>
    <w:rsid w:val="00B87F40"/>
    <w:rsid w:val="00B920E9"/>
    <w:rsid w:val="00B92275"/>
    <w:rsid w:val="00B926BA"/>
    <w:rsid w:val="00B944E2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5377"/>
    <w:rsid w:val="00BB6B55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4012"/>
    <w:rsid w:val="00BE6D85"/>
    <w:rsid w:val="00BE7650"/>
    <w:rsid w:val="00BF04E7"/>
    <w:rsid w:val="00BF231D"/>
    <w:rsid w:val="00BF691F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1030"/>
    <w:rsid w:val="00C41583"/>
    <w:rsid w:val="00C416E6"/>
    <w:rsid w:val="00C43B86"/>
    <w:rsid w:val="00C44801"/>
    <w:rsid w:val="00C44812"/>
    <w:rsid w:val="00C44963"/>
    <w:rsid w:val="00C45498"/>
    <w:rsid w:val="00C45C29"/>
    <w:rsid w:val="00C522E3"/>
    <w:rsid w:val="00C53449"/>
    <w:rsid w:val="00C54579"/>
    <w:rsid w:val="00C559D4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4A"/>
    <w:rsid w:val="00C845C4"/>
    <w:rsid w:val="00C84A8A"/>
    <w:rsid w:val="00C85C0A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0964"/>
    <w:rsid w:val="00CD1504"/>
    <w:rsid w:val="00CD1C79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583"/>
    <w:rsid w:val="00D568F5"/>
    <w:rsid w:val="00D5765B"/>
    <w:rsid w:val="00D60C29"/>
    <w:rsid w:val="00D62A52"/>
    <w:rsid w:val="00D63722"/>
    <w:rsid w:val="00D652F4"/>
    <w:rsid w:val="00D65FA9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DAA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29A6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A23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C7713"/>
    <w:rsid w:val="00ED23BA"/>
    <w:rsid w:val="00ED2613"/>
    <w:rsid w:val="00ED28AC"/>
    <w:rsid w:val="00ED4B18"/>
    <w:rsid w:val="00ED6695"/>
    <w:rsid w:val="00ED6BB7"/>
    <w:rsid w:val="00ED726B"/>
    <w:rsid w:val="00EE1170"/>
    <w:rsid w:val="00EE5836"/>
    <w:rsid w:val="00EE6E4C"/>
    <w:rsid w:val="00EF0CF1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3AE"/>
    <w:rsid w:val="00F0448E"/>
    <w:rsid w:val="00F056D0"/>
    <w:rsid w:val="00F116D2"/>
    <w:rsid w:val="00F12376"/>
    <w:rsid w:val="00F12558"/>
    <w:rsid w:val="00F12D65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A7AB7"/>
    <w:rsid w:val="00FB0B29"/>
    <w:rsid w:val="00FB1552"/>
    <w:rsid w:val="00FB1EAA"/>
    <w:rsid w:val="00FB6D9D"/>
    <w:rsid w:val="00FB7451"/>
    <w:rsid w:val="00FC088C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5CE5-0023-426B-8257-719818C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16896</TotalTime>
  <Pages>49</Pages>
  <Words>8977</Words>
  <Characters>51170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60027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247</cp:revision>
  <cp:lastPrinted>2020-06-22T07:31:00Z</cp:lastPrinted>
  <dcterms:created xsi:type="dcterms:W3CDTF">2017-04-19T01:45:00Z</dcterms:created>
  <dcterms:modified xsi:type="dcterms:W3CDTF">2020-06-30T01:08:00Z</dcterms:modified>
</cp:coreProperties>
</file>