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2A6F9D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декабря 20</w:t>
      </w:r>
      <w:r w:rsidR="00AB418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 xml:space="preserve">прошло </w:t>
      </w:r>
      <w:r w:rsidR="00CC1EA6">
        <w:rPr>
          <w:rFonts w:ascii="Times New Roman" w:hAnsi="Times New Roman" w:cs="Times New Roman"/>
          <w:sz w:val="24"/>
          <w:szCs w:val="24"/>
        </w:rPr>
        <w:t>вне</w:t>
      </w:r>
      <w:r w:rsidR="009256C2">
        <w:rPr>
          <w:rFonts w:ascii="Times New Roman" w:hAnsi="Times New Roman" w:cs="Times New Roman"/>
          <w:sz w:val="24"/>
          <w:szCs w:val="24"/>
        </w:rPr>
        <w:t>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</w:t>
      </w:r>
      <w:r w:rsidR="00AB4189">
        <w:t xml:space="preserve">. </w:t>
      </w:r>
      <w:r w:rsidR="005D0A6E">
        <w:rPr>
          <w:rFonts w:ascii="Times New Roman" w:hAnsi="Times New Roman" w:cs="Times New Roman"/>
          <w:sz w:val="24"/>
          <w:szCs w:val="24"/>
        </w:rPr>
        <w:t>Депутатами было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 w:rsidR="00AB4189">
        <w:rPr>
          <w:rFonts w:ascii="Times New Roman" w:hAnsi="Times New Roman" w:cs="Times New Roman"/>
          <w:sz w:val="24"/>
          <w:szCs w:val="24"/>
        </w:rPr>
        <w:t>4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553961">
        <w:rPr>
          <w:rFonts w:ascii="Times New Roman" w:hAnsi="Times New Roman" w:cs="Times New Roman"/>
          <w:sz w:val="24"/>
          <w:szCs w:val="24"/>
        </w:rPr>
        <w:t>а</w:t>
      </w:r>
      <w:r w:rsidR="00441858">
        <w:rPr>
          <w:rFonts w:ascii="Times New Roman" w:hAnsi="Times New Roman" w:cs="Times New Roman"/>
          <w:sz w:val="24"/>
          <w:szCs w:val="24"/>
        </w:rPr>
        <w:t>.</w:t>
      </w:r>
      <w:r w:rsidR="00CC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858" w:rsidRDefault="00441858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Внесены изменения в </w:t>
      </w:r>
      <w:r w:rsidRPr="00441858">
        <w:rPr>
          <w:rFonts w:ascii="Times New Roman" w:hAnsi="Times New Roman" w:cs="Times New Roman"/>
          <w:sz w:val="24"/>
          <w:szCs w:val="24"/>
        </w:rPr>
        <w:t>бюджет города Кедрового на 20</w:t>
      </w:r>
      <w:r w:rsidR="00AB4189">
        <w:rPr>
          <w:rFonts w:ascii="Times New Roman" w:hAnsi="Times New Roman" w:cs="Times New Roman"/>
          <w:sz w:val="24"/>
          <w:szCs w:val="24"/>
        </w:rPr>
        <w:t>20</w:t>
      </w:r>
      <w:r w:rsidRPr="0044185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B4189">
        <w:rPr>
          <w:rFonts w:ascii="Times New Roman" w:hAnsi="Times New Roman" w:cs="Times New Roman"/>
          <w:sz w:val="24"/>
          <w:szCs w:val="24"/>
        </w:rPr>
        <w:t>1</w:t>
      </w:r>
      <w:r w:rsidRPr="00441858">
        <w:rPr>
          <w:rFonts w:ascii="Times New Roman" w:hAnsi="Times New Roman" w:cs="Times New Roman"/>
          <w:sz w:val="24"/>
          <w:szCs w:val="24"/>
        </w:rPr>
        <w:t xml:space="preserve"> и 202</w:t>
      </w:r>
      <w:r w:rsidR="00AB4189">
        <w:rPr>
          <w:rFonts w:ascii="Times New Roman" w:hAnsi="Times New Roman" w:cs="Times New Roman"/>
          <w:sz w:val="24"/>
          <w:szCs w:val="24"/>
        </w:rPr>
        <w:t>2</w:t>
      </w:r>
      <w:r w:rsidRPr="00441858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B4189" w:rsidRDefault="00441858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AB4189">
        <w:rPr>
          <w:rFonts w:ascii="Times New Roman" w:hAnsi="Times New Roman" w:cs="Times New Roman"/>
          <w:sz w:val="24"/>
          <w:szCs w:val="24"/>
        </w:rPr>
        <w:t xml:space="preserve"> </w:t>
      </w:r>
      <w:r w:rsidR="00AB4189" w:rsidRPr="00AB4189">
        <w:rPr>
          <w:rFonts w:ascii="Times New Roman" w:hAnsi="Times New Roman" w:cs="Times New Roman"/>
          <w:sz w:val="24"/>
          <w:szCs w:val="24"/>
        </w:rPr>
        <w:t>Прогнозн</w:t>
      </w:r>
      <w:r w:rsidR="00AB4189">
        <w:rPr>
          <w:rFonts w:ascii="Times New Roman" w:hAnsi="Times New Roman" w:cs="Times New Roman"/>
          <w:sz w:val="24"/>
          <w:szCs w:val="24"/>
        </w:rPr>
        <w:t>ый</w:t>
      </w:r>
      <w:r w:rsidR="00AB4189" w:rsidRPr="00AB4189">
        <w:rPr>
          <w:rFonts w:ascii="Times New Roman" w:hAnsi="Times New Roman" w:cs="Times New Roman"/>
          <w:sz w:val="24"/>
          <w:szCs w:val="24"/>
        </w:rPr>
        <w:t xml:space="preserve"> план (Программ</w:t>
      </w:r>
      <w:r w:rsidR="00AB4189">
        <w:rPr>
          <w:rFonts w:ascii="Times New Roman" w:hAnsi="Times New Roman" w:cs="Times New Roman"/>
          <w:sz w:val="24"/>
          <w:szCs w:val="24"/>
        </w:rPr>
        <w:t>а</w:t>
      </w:r>
      <w:r w:rsidR="00AB4189" w:rsidRPr="00AB4189">
        <w:rPr>
          <w:rFonts w:ascii="Times New Roman" w:hAnsi="Times New Roman" w:cs="Times New Roman"/>
          <w:sz w:val="24"/>
          <w:szCs w:val="24"/>
        </w:rPr>
        <w:t>) приватизации муниципального имущества муниципального образования «Город Кедровый» на 2021 год</w:t>
      </w:r>
      <w:r w:rsidR="00AB4189">
        <w:rPr>
          <w:rFonts w:ascii="Times New Roman" w:hAnsi="Times New Roman" w:cs="Times New Roman"/>
          <w:sz w:val="24"/>
          <w:szCs w:val="24"/>
        </w:rPr>
        <w:t>.</w:t>
      </w:r>
    </w:p>
    <w:p w:rsidR="00441858" w:rsidRDefault="00AB4189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189">
        <w:rPr>
          <w:rFonts w:ascii="Times New Roman" w:hAnsi="Times New Roman" w:cs="Times New Roman"/>
          <w:sz w:val="24"/>
          <w:szCs w:val="24"/>
        </w:rPr>
        <w:t xml:space="preserve">В соответствии с Законом Российской Федерации «О недрах» от 21.02.1992 № 2395-1,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rFonts w:ascii="Times New Roman" w:hAnsi="Times New Roman" w:cs="Times New Roman"/>
          <w:sz w:val="24"/>
          <w:szCs w:val="24"/>
        </w:rPr>
        <w:t xml:space="preserve">принято </w:t>
      </w:r>
      <w:r w:rsidRPr="00AB4189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B4189">
        <w:rPr>
          <w:rFonts w:ascii="Times New Roman" w:hAnsi="Times New Roman" w:cs="Times New Roman"/>
          <w:sz w:val="24"/>
          <w:szCs w:val="24"/>
        </w:rPr>
        <w:t xml:space="preserve"> об организации 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«Город Кедровый» Томской области</w:t>
      </w:r>
    </w:p>
    <w:p w:rsidR="00AB4189" w:rsidRDefault="00AB4189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приведения в соответствии с действующим законодательством внесены изменения в </w:t>
      </w:r>
      <w:r w:rsidRPr="00AB4189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4189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муниципального образования «Город Кедровый»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B4189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0C348A"/>
    <w:rsid w:val="002A6F9D"/>
    <w:rsid w:val="00432D9D"/>
    <w:rsid w:val="00441858"/>
    <w:rsid w:val="00496D3B"/>
    <w:rsid w:val="00553961"/>
    <w:rsid w:val="005D0A6E"/>
    <w:rsid w:val="00772091"/>
    <w:rsid w:val="009256C2"/>
    <w:rsid w:val="00A70840"/>
    <w:rsid w:val="00AB4189"/>
    <w:rsid w:val="00B263DC"/>
    <w:rsid w:val="00BC692A"/>
    <w:rsid w:val="00BE3A1C"/>
    <w:rsid w:val="00CC1EA6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2018-09-17T08:48:00Z</cp:lastPrinted>
  <dcterms:created xsi:type="dcterms:W3CDTF">2021-02-09T10:18:00Z</dcterms:created>
  <dcterms:modified xsi:type="dcterms:W3CDTF">2021-02-09T10:18:00Z</dcterms:modified>
</cp:coreProperties>
</file>