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</w:t>
      </w:r>
      <w:bookmarkStart w:id="0" w:name="_GoBack"/>
      <w:bookmarkEnd w:id="0"/>
      <w:r>
        <w:rPr>
          <w:b/>
          <w:sz w:val="24"/>
          <w:szCs w:val="24"/>
        </w:rPr>
        <w:t>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4486C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31.03.2022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1/1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4486C" w:rsidRPr="0014486C" w:rsidRDefault="0014486C" w:rsidP="0014486C">
      <w:pPr>
        <w:ind w:right="6005"/>
        <w:jc w:val="both"/>
        <w:rPr>
          <w:sz w:val="24"/>
          <w:szCs w:val="24"/>
        </w:rPr>
      </w:pPr>
      <w:r w:rsidRPr="0014486C">
        <w:rPr>
          <w:sz w:val="24"/>
          <w:szCs w:val="24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  <w:r w:rsidRPr="0014486C">
        <w:rPr>
          <w:sz w:val="24"/>
          <w:szCs w:val="24"/>
        </w:rPr>
        <w:t xml:space="preserve">Заслушав информацию главного специалиста отдела по труду и социальной политике Узварик В.П., комиссия 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center"/>
        <w:rPr>
          <w:sz w:val="24"/>
          <w:szCs w:val="24"/>
        </w:rPr>
      </w:pPr>
      <w:r w:rsidRPr="0014486C">
        <w:rPr>
          <w:sz w:val="24"/>
          <w:szCs w:val="24"/>
        </w:rPr>
        <w:t>РЕШИЛА: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  <w:r w:rsidRPr="0014486C">
        <w:rPr>
          <w:sz w:val="24"/>
          <w:szCs w:val="24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Администрации города Кедрового: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Соловьева Нелли Александровна – Мэр города Кедрового;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Ковалева О.И. – руководитель отдела по труду и социальной политике;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Узварик Валентина Петровна - главный специалист отдела по труду и социальной политике;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работодателей: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proofErr w:type="spellStart"/>
      <w:r w:rsidRPr="0014486C">
        <w:rPr>
          <w:sz w:val="24"/>
          <w:szCs w:val="24"/>
        </w:rPr>
        <w:t>Миличенко</w:t>
      </w:r>
      <w:proofErr w:type="spellEnd"/>
      <w:r w:rsidRPr="0014486C">
        <w:rPr>
          <w:sz w:val="24"/>
          <w:szCs w:val="24"/>
        </w:rPr>
        <w:t xml:space="preserve"> Татьяна Алексеевна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Копкилец Светлана Константиновна – индивидуальный предприниматель;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proofErr w:type="spellStart"/>
      <w:r w:rsidRPr="0014486C">
        <w:rPr>
          <w:sz w:val="24"/>
          <w:szCs w:val="24"/>
        </w:rPr>
        <w:t>Башарин</w:t>
      </w:r>
      <w:proofErr w:type="spellEnd"/>
      <w:r w:rsidRPr="0014486C">
        <w:rPr>
          <w:sz w:val="24"/>
          <w:szCs w:val="24"/>
        </w:rPr>
        <w:t xml:space="preserve"> Олег Михайлович – директор ООО «Северная тепловая компания».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профсоюзных комитетов: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Зинченко Надежда Андреевна – председатель Кедровской районной территориальной профсоюзной организации;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Карпов Анатолий Алексеевич – координатор профсоюзных организаций муниципального образования «Город Кедровый», председатель профсоюзного комитета МАОУ Пудинская СОШ;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Лушникова Ольга Анатольевна – председатель представительного органа работников Кедровской ЦБС.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headerReference w:type="default" r:id="rId6"/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11" w:rsidRDefault="005D2611" w:rsidP="0014486C">
      <w:r>
        <w:separator/>
      </w:r>
    </w:p>
  </w:endnote>
  <w:endnote w:type="continuationSeparator" w:id="0">
    <w:p w:rsidR="005D2611" w:rsidRDefault="005D2611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11" w:rsidRDefault="005D2611" w:rsidP="0014486C">
      <w:r>
        <w:separator/>
      </w:r>
    </w:p>
  </w:footnote>
  <w:footnote w:type="continuationSeparator" w:id="0">
    <w:p w:rsidR="005D2611" w:rsidRDefault="005D2611" w:rsidP="0014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6C" w:rsidRDefault="0014486C" w:rsidP="0014486C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2D622B"/>
    <w:rsid w:val="003E5E97"/>
    <w:rsid w:val="00432D9D"/>
    <w:rsid w:val="004C2450"/>
    <w:rsid w:val="004E5797"/>
    <w:rsid w:val="005D2611"/>
    <w:rsid w:val="006F39C7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2022-03-29T01:50:00Z</cp:lastPrinted>
  <dcterms:created xsi:type="dcterms:W3CDTF">2022-03-29T01:50:00Z</dcterms:created>
  <dcterms:modified xsi:type="dcterms:W3CDTF">2022-03-29T01:50:00Z</dcterms:modified>
</cp:coreProperties>
</file>