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5863D4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45FE3">
        <w:rPr>
          <w:rFonts w:ascii="Times New Roman" w:hAnsi="Times New Roman" w:cs="Times New Roman"/>
          <w:sz w:val="24"/>
          <w:szCs w:val="24"/>
        </w:rPr>
        <w:t xml:space="preserve"> </w:t>
      </w:r>
      <w:r w:rsidR="00DE12A6">
        <w:rPr>
          <w:rFonts w:ascii="Times New Roman" w:hAnsi="Times New Roman" w:cs="Times New Roman"/>
          <w:sz w:val="24"/>
          <w:szCs w:val="24"/>
        </w:rPr>
        <w:t>ноября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20</w:t>
      </w:r>
      <w:r w:rsidR="00B058C5">
        <w:rPr>
          <w:rFonts w:ascii="Times New Roman" w:hAnsi="Times New Roman" w:cs="Times New Roman"/>
          <w:sz w:val="24"/>
          <w:szCs w:val="24"/>
        </w:rPr>
        <w:t>2</w:t>
      </w:r>
      <w:r w:rsidR="00274659">
        <w:rPr>
          <w:rFonts w:ascii="Times New Roman" w:hAnsi="Times New Roman" w:cs="Times New Roman"/>
          <w:sz w:val="24"/>
          <w:szCs w:val="24"/>
        </w:rPr>
        <w:t>1</w:t>
      </w:r>
      <w:r w:rsidR="00B263D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56C2">
        <w:rPr>
          <w:rFonts w:ascii="Times New Roman" w:hAnsi="Times New Roman" w:cs="Times New Roman"/>
          <w:sz w:val="24"/>
          <w:szCs w:val="24"/>
        </w:rPr>
        <w:t xml:space="preserve"> прошло 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56C2">
        <w:rPr>
          <w:rFonts w:ascii="Times New Roman" w:hAnsi="Times New Roman" w:cs="Times New Roman"/>
          <w:sz w:val="24"/>
          <w:szCs w:val="24"/>
        </w:rPr>
        <w:t>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  <w:r w:rsidR="005D0A6E">
        <w:rPr>
          <w:rFonts w:ascii="Times New Roman" w:hAnsi="Times New Roman" w:cs="Times New Roman"/>
          <w:sz w:val="24"/>
          <w:szCs w:val="24"/>
        </w:rPr>
        <w:t xml:space="preserve"> </w:t>
      </w:r>
      <w:r w:rsidR="008A6083">
        <w:rPr>
          <w:rFonts w:ascii="Times New Roman" w:hAnsi="Times New Roman" w:cs="Times New Roman"/>
          <w:sz w:val="24"/>
          <w:szCs w:val="24"/>
        </w:rPr>
        <w:t xml:space="preserve">и Мэра города Кедрового Соловьевой Н.А. </w:t>
      </w:r>
      <w:r w:rsidR="005D0A6E">
        <w:rPr>
          <w:rFonts w:ascii="Times New Roman" w:hAnsi="Times New Roman" w:cs="Times New Roman"/>
          <w:sz w:val="24"/>
          <w:szCs w:val="24"/>
        </w:rPr>
        <w:t>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вопросов. </w:t>
      </w:r>
    </w:p>
    <w:p w:rsidR="005863D4" w:rsidRDefault="005863D4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Рассмотрены и утверждены в первом чтении </w:t>
      </w:r>
      <w:r w:rsidRPr="005863D4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863D4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863D4">
        <w:rPr>
          <w:rFonts w:ascii="Times New Roman" w:hAnsi="Times New Roman" w:cs="Times New Roman"/>
          <w:sz w:val="24"/>
          <w:szCs w:val="24"/>
        </w:rPr>
        <w:t xml:space="preserve"> Думы города Кедрового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63D4">
        <w:rPr>
          <w:rFonts w:ascii="Times New Roman" w:hAnsi="Times New Roman" w:cs="Times New Roman"/>
          <w:sz w:val="24"/>
          <w:szCs w:val="24"/>
        </w:rPr>
        <w:t xml:space="preserve"> «О бюджете города Кедрового на 2022 год и на плановый период 2023 и 2024 годов»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63D4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городского округа «Город Кедровый»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863D4">
        <w:rPr>
          <w:rFonts w:ascii="Times New Roman" w:hAnsi="Times New Roman" w:cs="Times New Roman"/>
          <w:sz w:val="24"/>
          <w:szCs w:val="24"/>
        </w:rPr>
        <w:t>«О внесении изменения в решение Думы города Кедрового от 29.12.2015 № 104 «Об утверждении Стратегии социально-экономического развития муниципального образования «Город Кедровый» до 2030 года»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3D4" w:rsidRDefault="00DA3BA5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в</w:t>
      </w:r>
      <w:r w:rsidR="005863D4">
        <w:rPr>
          <w:rFonts w:ascii="Times New Roman" w:hAnsi="Times New Roman" w:cs="Times New Roman"/>
          <w:sz w:val="24"/>
          <w:szCs w:val="24"/>
        </w:rPr>
        <w:t xml:space="preserve">несены изменения в Положения о </w:t>
      </w:r>
      <w:r w:rsidR="005863D4" w:rsidRPr="005863D4">
        <w:rPr>
          <w:rFonts w:ascii="Times New Roman" w:hAnsi="Times New Roman" w:cs="Times New Roman"/>
          <w:sz w:val="24"/>
          <w:szCs w:val="24"/>
        </w:rPr>
        <w:t>муниципальном жилищном контроле, муниципальном контроле в сфере благоустройства,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униципальном земельном контроле, муниципальном лесном контроле, </w:t>
      </w:r>
      <w:r w:rsidRPr="00DA3BA5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A3BA5">
        <w:rPr>
          <w:rFonts w:ascii="Times New Roman" w:hAnsi="Times New Roman" w:cs="Times New Roman"/>
          <w:sz w:val="24"/>
          <w:szCs w:val="24"/>
        </w:rPr>
        <w:t xml:space="preserve"> о бюджетном процессе в муниципальном образовании «Город Кедровый»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A3BA5">
        <w:rPr>
          <w:rFonts w:ascii="Times New Roman" w:hAnsi="Times New Roman" w:cs="Times New Roman"/>
          <w:sz w:val="24"/>
          <w:szCs w:val="24"/>
        </w:rPr>
        <w:t>Положение о Ревизионной комиссии муниципального образования «Город Кедровый»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3D4" w:rsidRDefault="005863D4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Назначены на 14 декабря 2021 года публичные слушания по обсуждению проектов решений Думы города Кедрового: «</w:t>
      </w:r>
      <w:r w:rsidRPr="005863D4">
        <w:rPr>
          <w:rFonts w:ascii="Times New Roman" w:hAnsi="Times New Roman" w:cs="Times New Roman"/>
          <w:sz w:val="24"/>
          <w:szCs w:val="24"/>
        </w:rPr>
        <w:t>О бюджете города Кедрового на 2022 год и на плановый период 2023 и 2024 годов», «О внесении изменений и дополнений в Устав городского округа «Город Кедровый» и «О внесении изменения в решение Думы города Кедрового от 29.12.2015 № 104 «Об утверждении Стратегии социально-экономического развития муниципального образования «Город Кедровый» до 2030 года».</w:t>
      </w:r>
    </w:p>
    <w:p w:rsidR="005863D4" w:rsidRDefault="005863D4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Pr="005863D4">
        <w:rPr>
          <w:rFonts w:ascii="Times New Roman" w:hAnsi="Times New Roman" w:cs="Times New Roman"/>
          <w:sz w:val="24"/>
          <w:szCs w:val="24"/>
        </w:rPr>
        <w:t xml:space="preserve"> состав согласительной комиссии по рассмотрению бюджета города Кедрового на 2022 год и на плановый период 2023 и 2024 годов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3D4" w:rsidRDefault="00DA3BA5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изменения в </w:t>
      </w:r>
      <w:r w:rsidRPr="00DA3BA5">
        <w:rPr>
          <w:rFonts w:ascii="Times New Roman" w:hAnsi="Times New Roman" w:cs="Times New Roman"/>
          <w:sz w:val="24"/>
          <w:szCs w:val="24"/>
        </w:rPr>
        <w:t>бюджет города Кедрового на 2021 год и на пл</w:t>
      </w:r>
      <w:r>
        <w:rPr>
          <w:rFonts w:ascii="Times New Roman" w:hAnsi="Times New Roman" w:cs="Times New Roman"/>
          <w:sz w:val="24"/>
          <w:szCs w:val="24"/>
        </w:rPr>
        <w:t xml:space="preserve">ановый период 2022 и 2023 годов, </w:t>
      </w:r>
      <w:r w:rsidRPr="00DA3BA5">
        <w:rPr>
          <w:rFonts w:ascii="Times New Roman" w:hAnsi="Times New Roman" w:cs="Times New Roman"/>
          <w:sz w:val="24"/>
          <w:szCs w:val="24"/>
        </w:rPr>
        <w:t>Прогнозн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A3BA5">
        <w:rPr>
          <w:rFonts w:ascii="Times New Roman" w:hAnsi="Times New Roman" w:cs="Times New Roman"/>
          <w:sz w:val="24"/>
          <w:szCs w:val="24"/>
        </w:rPr>
        <w:t xml:space="preserve"> план (Программ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A3BA5">
        <w:rPr>
          <w:rFonts w:ascii="Times New Roman" w:hAnsi="Times New Roman" w:cs="Times New Roman"/>
          <w:sz w:val="24"/>
          <w:szCs w:val="24"/>
        </w:rPr>
        <w:t>) приватизации муниципального имущества муниципального образования «Город Кедровый»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A3BA5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3BA5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муниципального образования «Город Кедровый»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3D4" w:rsidRDefault="00DA3BA5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Признано</w:t>
      </w:r>
      <w:r w:rsidRPr="00DA3BA5">
        <w:rPr>
          <w:rFonts w:ascii="Times New Roman" w:hAnsi="Times New Roman" w:cs="Times New Roman"/>
          <w:sz w:val="24"/>
          <w:szCs w:val="24"/>
        </w:rPr>
        <w:t xml:space="preserve"> утратившим силу Положения об организации 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«Город Кедровый» Томской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3BA5" w:rsidRDefault="00DA3BA5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A5">
        <w:rPr>
          <w:rFonts w:ascii="Times New Roman" w:hAnsi="Times New Roman" w:cs="Times New Roman"/>
          <w:sz w:val="24"/>
          <w:szCs w:val="24"/>
        </w:rPr>
        <w:t>Приняты к сведению и направлены в работы предложения и протест прокуратуры города Кедрового о совершенствовании нормативных правовых актов.</w:t>
      </w:r>
    </w:p>
    <w:p w:rsidR="00DA3BA5" w:rsidRPr="009256C2" w:rsidRDefault="00DA3BA5" w:rsidP="00DA3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рассмотренные решения на заседании приняты единогласно.</w:t>
      </w:r>
    </w:p>
    <w:p w:rsidR="005863D4" w:rsidRDefault="005863D4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63D4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274659"/>
    <w:rsid w:val="00432D9D"/>
    <w:rsid w:val="00515F27"/>
    <w:rsid w:val="00577CAE"/>
    <w:rsid w:val="005863D4"/>
    <w:rsid w:val="005D0A6E"/>
    <w:rsid w:val="006B2062"/>
    <w:rsid w:val="007667C6"/>
    <w:rsid w:val="00772091"/>
    <w:rsid w:val="008A6083"/>
    <w:rsid w:val="008C6DD8"/>
    <w:rsid w:val="009256C2"/>
    <w:rsid w:val="00B058C5"/>
    <w:rsid w:val="00B263DC"/>
    <w:rsid w:val="00BC692A"/>
    <w:rsid w:val="00DA3BA5"/>
    <w:rsid w:val="00DE12A6"/>
    <w:rsid w:val="00E45FE3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2022-01-27T03:59:00Z</dcterms:created>
  <dcterms:modified xsi:type="dcterms:W3CDTF">2022-01-27T03:59:00Z</dcterms:modified>
</cp:coreProperties>
</file>