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1F" w:rsidRDefault="00C9261F" w:rsidP="00C9261F">
      <w:pPr>
        <w:pStyle w:val="a4"/>
        <w:rPr>
          <w:b w:val="0"/>
          <w:bCs w:val="0"/>
          <w:sz w:val="28"/>
          <w:szCs w:val="28"/>
        </w:rPr>
      </w:pPr>
      <w:r w:rsidRPr="00703939">
        <w:rPr>
          <w:b w:val="0"/>
          <w:bCs w:val="0"/>
          <w:noProof/>
          <w:sz w:val="28"/>
          <w:szCs w:val="28"/>
        </w:rPr>
        <w:drawing>
          <wp:inline distT="0" distB="0" distL="0" distR="0">
            <wp:extent cx="561975" cy="781050"/>
            <wp:effectExtent l="0" t="0" r="9525" b="0"/>
            <wp:docPr id="2" name="Рисунок 2"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_меленьк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p w:rsidR="00C9261F" w:rsidRDefault="00C9261F" w:rsidP="00C9261F">
      <w:pPr>
        <w:pStyle w:val="a4"/>
        <w:rPr>
          <w:b w:val="0"/>
          <w:bCs w:val="0"/>
          <w:sz w:val="28"/>
          <w:szCs w:val="28"/>
        </w:rPr>
      </w:pPr>
    </w:p>
    <w:p w:rsidR="00C9261F" w:rsidRDefault="00C9261F" w:rsidP="00C9261F">
      <w:pPr>
        <w:jc w:val="center"/>
        <w:rPr>
          <w:b/>
          <w:bCs/>
          <w:sz w:val="28"/>
          <w:szCs w:val="28"/>
        </w:rPr>
      </w:pPr>
      <w:r w:rsidRPr="00296D3B">
        <w:rPr>
          <w:b/>
          <w:bCs/>
          <w:sz w:val="28"/>
          <w:szCs w:val="28"/>
        </w:rPr>
        <w:t>Конт</w:t>
      </w:r>
      <w:r>
        <w:rPr>
          <w:b/>
          <w:bCs/>
          <w:sz w:val="28"/>
          <w:szCs w:val="28"/>
        </w:rPr>
        <w:t>рольно-сче</w:t>
      </w:r>
      <w:r w:rsidRPr="00296D3B">
        <w:rPr>
          <w:b/>
          <w:bCs/>
          <w:sz w:val="28"/>
          <w:szCs w:val="28"/>
        </w:rPr>
        <w:t>тный орган – Ревизионная комиссия муниципального образования «Город Кедровый»</w:t>
      </w:r>
    </w:p>
    <w:p w:rsidR="00C9261F" w:rsidRPr="00296D3B" w:rsidRDefault="00C9261F" w:rsidP="00C9261F">
      <w:pPr>
        <w:jc w:val="center"/>
        <w:rPr>
          <w:b/>
          <w:bCs/>
          <w:sz w:val="28"/>
          <w:szCs w:val="28"/>
        </w:rPr>
      </w:pPr>
    </w:p>
    <w:p w:rsidR="00C9261F" w:rsidRDefault="00C9261F" w:rsidP="00C9261F">
      <w:pPr>
        <w:jc w:val="center"/>
      </w:pPr>
    </w:p>
    <w:p w:rsidR="00C9261F" w:rsidRDefault="00C9261F" w:rsidP="00C9261F">
      <w:pPr>
        <w:jc w:val="center"/>
        <w:rPr>
          <w:b/>
          <w:sz w:val="28"/>
          <w:szCs w:val="28"/>
        </w:rPr>
      </w:pPr>
      <w:r w:rsidRPr="00552714">
        <w:rPr>
          <w:b/>
          <w:sz w:val="28"/>
          <w:szCs w:val="28"/>
        </w:rPr>
        <w:t>ЗАКЛЮЧЕНИЕ</w:t>
      </w:r>
    </w:p>
    <w:p w:rsidR="00C9261F" w:rsidRDefault="00C9261F" w:rsidP="00C9261F">
      <w:pPr>
        <w:jc w:val="center"/>
      </w:pPr>
      <w:r>
        <w:t>по результатам проведения внешней проверки отчета об исполнении</w:t>
      </w:r>
    </w:p>
    <w:p w:rsidR="00C9261F" w:rsidRPr="00213318" w:rsidRDefault="00C9261F" w:rsidP="00C9261F">
      <w:pPr>
        <w:jc w:val="center"/>
      </w:pPr>
      <w:r>
        <w:t xml:space="preserve">бюджета города Кедрового за 2022 год. </w:t>
      </w:r>
    </w:p>
    <w:p w:rsidR="00C9261F" w:rsidRDefault="00C9261F" w:rsidP="00C9261F">
      <w:pPr>
        <w:jc w:val="center"/>
        <w:rPr>
          <w:sz w:val="28"/>
          <w:szCs w:val="28"/>
        </w:rPr>
      </w:pPr>
    </w:p>
    <w:p w:rsidR="00C9261F" w:rsidRDefault="00C9261F" w:rsidP="00C9261F">
      <w:r>
        <w:t>г.Кедровый                                                                                                 «</w:t>
      </w:r>
      <w:r w:rsidR="002406DE">
        <w:t>28</w:t>
      </w:r>
      <w:r>
        <w:t>» апреля 2023 г.</w:t>
      </w:r>
    </w:p>
    <w:p w:rsidR="00C9261F" w:rsidRDefault="00C9261F" w:rsidP="003E5392">
      <w:pPr>
        <w:jc w:val="both"/>
        <w:rPr>
          <w:b/>
        </w:rPr>
      </w:pPr>
    </w:p>
    <w:p w:rsidR="00C9261F" w:rsidRPr="002406DE" w:rsidRDefault="00C9261F" w:rsidP="002406DE">
      <w:pPr>
        <w:ind w:firstLine="567"/>
        <w:jc w:val="both"/>
        <w:rPr>
          <w:rFonts w:eastAsia="Calibri"/>
          <w:iCs/>
        </w:rPr>
      </w:pPr>
      <w:r w:rsidRPr="002406DE">
        <w:t xml:space="preserve">Во исполнение </w:t>
      </w:r>
      <w:r w:rsidRPr="002406DE">
        <w:rPr>
          <w:rFonts w:eastAsia="Calibri"/>
        </w:rPr>
        <w:t>п</w:t>
      </w:r>
      <w:r w:rsidR="00D17A1D" w:rsidRPr="002406DE">
        <w:rPr>
          <w:rFonts w:eastAsia="Calibri"/>
        </w:rPr>
        <w:t>.</w:t>
      </w:r>
      <w:r w:rsidRPr="002406DE">
        <w:rPr>
          <w:rFonts w:eastAsia="Calibri"/>
        </w:rPr>
        <w:t xml:space="preserve">1 и </w:t>
      </w:r>
      <w:r w:rsidR="00CD7603" w:rsidRPr="002406DE">
        <w:rPr>
          <w:rFonts w:eastAsia="Calibri"/>
        </w:rPr>
        <w:t>п.</w:t>
      </w:r>
      <w:r w:rsidRPr="002406DE">
        <w:rPr>
          <w:rFonts w:eastAsia="Calibri"/>
        </w:rPr>
        <w:t>2 ст</w:t>
      </w:r>
      <w:r w:rsidR="00D17A1D" w:rsidRPr="002406DE">
        <w:rPr>
          <w:rFonts w:eastAsia="Calibri"/>
        </w:rPr>
        <w:t>.</w:t>
      </w:r>
      <w:r w:rsidRPr="002406DE">
        <w:rPr>
          <w:rFonts w:eastAsia="Calibri"/>
        </w:rPr>
        <w:t>264.4 Бюджетного кодекса Российской Федерации, п</w:t>
      </w:r>
      <w:r w:rsidR="00D17A1D" w:rsidRPr="002406DE">
        <w:rPr>
          <w:rFonts w:eastAsia="Calibri"/>
        </w:rPr>
        <w:t>.</w:t>
      </w:r>
      <w:r w:rsidRPr="002406DE">
        <w:rPr>
          <w:rFonts w:eastAsia="Calibri"/>
        </w:rPr>
        <w:t>3 ч</w:t>
      </w:r>
      <w:r w:rsidR="00D17A1D" w:rsidRPr="002406DE">
        <w:rPr>
          <w:rFonts w:eastAsia="Calibri"/>
        </w:rPr>
        <w:t>.</w:t>
      </w:r>
      <w:r w:rsidRPr="002406DE">
        <w:rPr>
          <w:rFonts w:eastAsia="Calibri"/>
        </w:rPr>
        <w:t>2 ст</w:t>
      </w:r>
      <w:r w:rsidR="00D17A1D" w:rsidRPr="002406DE">
        <w:rPr>
          <w:rFonts w:eastAsia="Calibri"/>
        </w:rPr>
        <w:t>.</w:t>
      </w:r>
      <w:r w:rsidRPr="002406DE">
        <w:rPr>
          <w:rFonts w:eastAsia="Calibri"/>
        </w:rPr>
        <w:t xml:space="preserve">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F93738" w:rsidRPr="002406DE">
        <w:rPr>
          <w:rFonts w:eastAsia="Calibri"/>
        </w:rPr>
        <w:t xml:space="preserve">пп.4 п.12 ст.11 Устава городского округа «Город Кедровый», утвержденного решением Думы городского округа «Город Кедровый» от 17.08.2017 № 62, </w:t>
      </w:r>
      <w:r w:rsidRPr="002406DE">
        <w:rPr>
          <w:rFonts w:eastAsia="Calibri"/>
        </w:rPr>
        <w:t>п</w:t>
      </w:r>
      <w:r w:rsidR="00D17A1D" w:rsidRPr="002406DE">
        <w:rPr>
          <w:rFonts w:eastAsia="Calibri"/>
        </w:rPr>
        <w:t>.</w:t>
      </w:r>
      <w:r w:rsidRPr="002406DE">
        <w:rPr>
          <w:rFonts w:eastAsia="Calibri"/>
        </w:rPr>
        <w:t>3 ч</w:t>
      </w:r>
      <w:r w:rsidR="00D17A1D" w:rsidRPr="002406DE">
        <w:rPr>
          <w:rFonts w:eastAsia="Calibri"/>
        </w:rPr>
        <w:t>.</w:t>
      </w:r>
      <w:r w:rsidRPr="002406DE">
        <w:rPr>
          <w:rFonts w:eastAsia="Calibri"/>
        </w:rPr>
        <w:t>1 ст</w:t>
      </w:r>
      <w:r w:rsidR="00D17A1D" w:rsidRPr="002406DE">
        <w:rPr>
          <w:rFonts w:eastAsia="Calibri"/>
        </w:rPr>
        <w:t>.8</w:t>
      </w:r>
      <w:r w:rsidRPr="002406DE">
        <w:rPr>
          <w:rFonts w:eastAsia="Calibri"/>
        </w:rPr>
        <w:t xml:space="preserve"> Положения о </w:t>
      </w:r>
      <w:r w:rsidR="00D17A1D" w:rsidRPr="002406DE">
        <w:rPr>
          <w:rFonts w:eastAsia="Calibri"/>
        </w:rPr>
        <w:t>Ревизионной комиссии муниципального образования «Город Кедровый»,</w:t>
      </w:r>
      <w:r w:rsidRPr="002406DE">
        <w:rPr>
          <w:rFonts w:eastAsia="Calibri"/>
        </w:rPr>
        <w:t xml:space="preserve"> утвержденного решением Думы </w:t>
      </w:r>
      <w:r w:rsidR="00D17A1D" w:rsidRPr="002406DE">
        <w:rPr>
          <w:rFonts w:eastAsia="Calibri"/>
        </w:rPr>
        <w:t xml:space="preserve">города Кедрового </w:t>
      </w:r>
      <w:r w:rsidRPr="002406DE">
        <w:rPr>
          <w:rFonts w:eastAsia="Calibri"/>
        </w:rPr>
        <w:t xml:space="preserve">от </w:t>
      </w:r>
      <w:r w:rsidR="00D17A1D" w:rsidRPr="002406DE">
        <w:rPr>
          <w:rFonts w:eastAsia="Calibri"/>
        </w:rPr>
        <w:t>12</w:t>
      </w:r>
      <w:r w:rsidRPr="002406DE">
        <w:rPr>
          <w:rFonts w:eastAsia="Calibri"/>
        </w:rPr>
        <w:t>.</w:t>
      </w:r>
      <w:r w:rsidR="00D17A1D" w:rsidRPr="002406DE">
        <w:rPr>
          <w:rFonts w:eastAsia="Calibri"/>
        </w:rPr>
        <w:t>03</w:t>
      </w:r>
      <w:r w:rsidRPr="002406DE">
        <w:rPr>
          <w:rFonts w:eastAsia="Calibri"/>
        </w:rPr>
        <w:t xml:space="preserve">.2012 № </w:t>
      </w:r>
      <w:r w:rsidR="00D17A1D" w:rsidRPr="002406DE">
        <w:rPr>
          <w:rFonts w:eastAsia="Calibri"/>
        </w:rPr>
        <w:t>11</w:t>
      </w:r>
      <w:r w:rsidRPr="002406DE">
        <w:rPr>
          <w:rFonts w:eastAsia="Calibri"/>
        </w:rPr>
        <w:t xml:space="preserve">, </w:t>
      </w:r>
      <w:r w:rsidR="00D17A1D" w:rsidRPr="002406DE">
        <w:rPr>
          <w:rFonts w:eastAsia="Calibri"/>
        </w:rPr>
        <w:t xml:space="preserve">ст. 9 и </w:t>
      </w:r>
      <w:r w:rsidR="00CD7603" w:rsidRPr="002406DE">
        <w:rPr>
          <w:rFonts w:eastAsia="Calibri"/>
        </w:rPr>
        <w:t>ст.</w:t>
      </w:r>
      <w:r w:rsidR="00D17A1D" w:rsidRPr="002406DE">
        <w:rPr>
          <w:rFonts w:eastAsia="Calibri"/>
        </w:rPr>
        <w:t xml:space="preserve">44 </w:t>
      </w:r>
      <w:r w:rsidRPr="002406DE">
        <w:rPr>
          <w:rFonts w:eastAsia="Calibri"/>
        </w:rPr>
        <w:t>Положени</w:t>
      </w:r>
      <w:r w:rsidR="00D17A1D" w:rsidRPr="002406DE">
        <w:rPr>
          <w:rFonts w:eastAsia="Calibri"/>
        </w:rPr>
        <w:t>я</w:t>
      </w:r>
      <w:r w:rsidRPr="002406DE">
        <w:rPr>
          <w:rFonts w:eastAsia="Calibri"/>
        </w:rPr>
        <w:t xml:space="preserve"> о бюджетном процессе в муниципальном образовании «</w:t>
      </w:r>
      <w:r w:rsidR="00D17A1D" w:rsidRPr="002406DE">
        <w:rPr>
          <w:rFonts w:eastAsia="Calibri"/>
        </w:rPr>
        <w:t>Город Кедровый</w:t>
      </w:r>
      <w:r w:rsidRPr="002406DE">
        <w:rPr>
          <w:rFonts w:eastAsia="Calibri"/>
        </w:rPr>
        <w:t>», утвержденно</w:t>
      </w:r>
      <w:r w:rsidR="00D17A1D" w:rsidRPr="002406DE">
        <w:rPr>
          <w:rFonts w:eastAsia="Calibri"/>
        </w:rPr>
        <w:t xml:space="preserve">го </w:t>
      </w:r>
      <w:r w:rsidRPr="002406DE">
        <w:rPr>
          <w:rFonts w:eastAsia="Calibri"/>
        </w:rPr>
        <w:t xml:space="preserve">решением Думы </w:t>
      </w:r>
      <w:r w:rsidR="00D17A1D" w:rsidRPr="002406DE">
        <w:rPr>
          <w:rFonts w:eastAsia="Calibri"/>
        </w:rPr>
        <w:t xml:space="preserve">города Кедрового </w:t>
      </w:r>
      <w:r w:rsidRPr="002406DE">
        <w:rPr>
          <w:rFonts w:eastAsia="Calibri"/>
        </w:rPr>
        <w:t xml:space="preserve">от </w:t>
      </w:r>
      <w:r w:rsidR="00D17A1D" w:rsidRPr="002406DE">
        <w:rPr>
          <w:rFonts w:eastAsia="Calibri"/>
        </w:rPr>
        <w:t>24.12.2010</w:t>
      </w:r>
      <w:r w:rsidRPr="002406DE">
        <w:rPr>
          <w:rFonts w:eastAsia="Calibri"/>
        </w:rPr>
        <w:t xml:space="preserve"> № </w:t>
      </w:r>
      <w:r w:rsidR="00D17A1D" w:rsidRPr="002406DE">
        <w:rPr>
          <w:rFonts w:eastAsia="Calibri"/>
        </w:rPr>
        <w:t>82</w:t>
      </w:r>
      <w:r w:rsidRPr="002406DE">
        <w:rPr>
          <w:rFonts w:eastAsia="Calibri"/>
        </w:rPr>
        <w:t xml:space="preserve"> (далее - Положение о бюджетном процессе), </w:t>
      </w:r>
      <w:r w:rsidR="00F93738" w:rsidRPr="002406DE">
        <w:rPr>
          <w:rFonts w:eastAsia="Calibri"/>
        </w:rPr>
        <w:t xml:space="preserve">п.1.2 и </w:t>
      </w:r>
      <w:r w:rsidR="00B009ED" w:rsidRPr="002406DE">
        <w:rPr>
          <w:rFonts w:eastAsia="Calibri"/>
        </w:rPr>
        <w:t>п.</w:t>
      </w:r>
      <w:r w:rsidR="00F93738" w:rsidRPr="002406DE">
        <w:rPr>
          <w:rFonts w:eastAsia="Calibri"/>
        </w:rPr>
        <w:t xml:space="preserve">1.3 </w:t>
      </w:r>
      <w:r w:rsidRPr="002406DE">
        <w:rPr>
          <w:rFonts w:eastAsia="Calibri"/>
        </w:rPr>
        <w:t xml:space="preserve">раздела </w:t>
      </w:r>
      <w:r w:rsidR="00F93738" w:rsidRPr="002406DE">
        <w:rPr>
          <w:rFonts w:eastAsia="Calibri"/>
        </w:rPr>
        <w:t>1</w:t>
      </w:r>
      <w:r w:rsidRPr="002406DE">
        <w:rPr>
          <w:rFonts w:eastAsia="Calibri"/>
        </w:rPr>
        <w:t xml:space="preserve"> «Экспертно-аналитическ</w:t>
      </w:r>
      <w:r w:rsidR="00F93738" w:rsidRPr="002406DE">
        <w:rPr>
          <w:rFonts w:eastAsia="Calibri"/>
        </w:rPr>
        <w:t>ая деятельность</w:t>
      </w:r>
      <w:r w:rsidRPr="002406DE">
        <w:rPr>
          <w:rFonts w:eastAsia="Calibri"/>
        </w:rPr>
        <w:t xml:space="preserve">» плана работы </w:t>
      </w:r>
      <w:r w:rsidR="00F93738" w:rsidRPr="002406DE">
        <w:t xml:space="preserve">Контрольно-счетного органа - Ревизионной комиссии муниципального образования «Город Кедровый» (далее </w:t>
      </w:r>
      <w:r w:rsidR="00DE0DF1">
        <w:t>-</w:t>
      </w:r>
      <w:r w:rsidR="00F93738" w:rsidRPr="002406DE">
        <w:t xml:space="preserve"> Ревизионная комиссия</w:t>
      </w:r>
      <w:r w:rsidR="0023577E" w:rsidRPr="002406DE">
        <w:t xml:space="preserve"> </w:t>
      </w:r>
      <w:r w:rsidR="00EA6B45" w:rsidRPr="002406DE">
        <w:t>города Кедрового</w:t>
      </w:r>
      <w:r w:rsidR="00F93738" w:rsidRPr="002406DE">
        <w:t xml:space="preserve">) </w:t>
      </w:r>
      <w:r w:rsidRPr="002406DE">
        <w:rPr>
          <w:rFonts w:eastAsia="Calibri"/>
        </w:rPr>
        <w:t>на 202</w:t>
      </w:r>
      <w:r w:rsidR="00F93738" w:rsidRPr="002406DE">
        <w:rPr>
          <w:rFonts w:eastAsia="Calibri"/>
        </w:rPr>
        <w:t>3</w:t>
      </w:r>
      <w:r w:rsidRPr="002406DE">
        <w:rPr>
          <w:rFonts w:eastAsia="Calibri"/>
        </w:rPr>
        <w:t xml:space="preserve"> год, утвержденного приказом </w:t>
      </w:r>
      <w:r w:rsidR="00F93738" w:rsidRPr="002406DE">
        <w:rPr>
          <w:rFonts w:eastAsia="Calibri"/>
        </w:rPr>
        <w:t xml:space="preserve">Ревизионной комиссии </w:t>
      </w:r>
      <w:r w:rsidR="00EA6B45" w:rsidRPr="002406DE">
        <w:rPr>
          <w:rFonts w:eastAsia="Calibri"/>
        </w:rPr>
        <w:t xml:space="preserve">города Кедрового </w:t>
      </w:r>
      <w:r w:rsidRPr="002406DE">
        <w:rPr>
          <w:rFonts w:eastAsia="Calibri"/>
        </w:rPr>
        <w:t xml:space="preserve">от </w:t>
      </w:r>
      <w:r w:rsidR="00F93738" w:rsidRPr="002406DE">
        <w:rPr>
          <w:rFonts w:eastAsia="Calibri"/>
        </w:rPr>
        <w:t>10</w:t>
      </w:r>
      <w:r w:rsidRPr="002406DE">
        <w:rPr>
          <w:rFonts w:eastAsia="Calibri"/>
        </w:rPr>
        <w:t>.</w:t>
      </w:r>
      <w:r w:rsidR="00F93738" w:rsidRPr="002406DE">
        <w:rPr>
          <w:rFonts w:eastAsia="Calibri"/>
        </w:rPr>
        <w:t>04</w:t>
      </w:r>
      <w:r w:rsidRPr="002406DE">
        <w:rPr>
          <w:rFonts w:eastAsia="Calibri"/>
        </w:rPr>
        <w:t>.202</w:t>
      </w:r>
      <w:r w:rsidR="00F93738" w:rsidRPr="002406DE">
        <w:rPr>
          <w:rFonts w:eastAsia="Calibri"/>
        </w:rPr>
        <w:t>3</w:t>
      </w:r>
      <w:r w:rsidRPr="002406DE">
        <w:rPr>
          <w:rFonts w:eastAsia="Calibri"/>
        </w:rPr>
        <w:t xml:space="preserve"> № </w:t>
      </w:r>
      <w:r w:rsidR="00F93738" w:rsidRPr="002406DE">
        <w:rPr>
          <w:rFonts w:eastAsia="Calibri"/>
        </w:rPr>
        <w:t>01</w:t>
      </w:r>
      <w:r w:rsidR="00B009ED" w:rsidRPr="002406DE">
        <w:rPr>
          <w:rFonts w:eastAsia="Calibri"/>
        </w:rPr>
        <w:t>,</w:t>
      </w:r>
      <w:r w:rsidR="00F93738" w:rsidRPr="002406DE">
        <w:rPr>
          <w:rFonts w:eastAsia="Calibri"/>
        </w:rPr>
        <w:t xml:space="preserve"> </w:t>
      </w:r>
      <w:r w:rsidR="0023577E" w:rsidRPr="002406DE">
        <w:rPr>
          <w:rFonts w:eastAsia="Calibri"/>
        </w:rPr>
        <w:t>Ревизионной комиссией</w:t>
      </w:r>
      <w:r w:rsidR="00EA6B45" w:rsidRPr="002406DE">
        <w:rPr>
          <w:rFonts w:eastAsia="Calibri"/>
        </w:rPr>
        <w:t xml:space="preserve"> города Кедрового проведена внешняя проверка годового отчета об исполнении местного бюджета за 2022 год, включая внешнюю проверку бюджетной отчетности главных администраторов бюджетных средств.</w:t>
      </w:r>
      <w:r w:rsidR="0023577E" w:rsidRPr="002406DE">
        <w:rPr>
          <w:rFonts w:eastAsia="Calibri"/>
        </w:rPr>
        <w:t xml:space="preserve"> </w:t>
      </w:r>
    </w:p>
    <w:p w:rsidR="006A6A81" w:rsidRPr="002406DE" w:rsidRDefault="006A6A81" w:rsidP="002406DE">
      <w:pPr>
        <w:ind w:firstLine="567"/>
        <w:jc w:val="both"/>
        <w:rPr>
          <w:rFonts w:eastAsia="Calibri"/>
          <w:lang w:eastAsia="en-US"/>
        </w:rPr>
      </w:pPr>
      <w:r w:rsidRPr="002406DE">
        <w:rPr>
          <w:rFonts w:eastAsia="Calibri"/>
          <w:lang w:eastAsia="en-US"/>
        </w:rPr>
        <w:t>Источники информации:</w:t>
      </w:r>
    </w:p>
    <w:p w:rsidR="00E40572" w:rsidRPr="002406DE" w:rsidRDefault="006A6A81" w:rsidP="002406DE">
      <w:pPr>
        <w:ind w:firstLine="567"/>
        <w:jc w:val="both"/>
        <w:rPr>
          <w:rFonts w:eastAsia="Calibri"/>
          <w:lang w:eastAsia="en-US"/>
        </w:rPr>
      </w:pPr>
      <w:r w:rsidRPr="002406DE">
        <w:rPr>
          <w:rFonts w:eastAsia="Calibri"/>
          <w:lang w:eastAsia="en-US"/>
        </w:rPr>
        <w:t>- проект решения Думы города Кедрового «Об итогах исполнения бюджета города Кедрового за 2022 год», доведенн</w:t>
      </w:r>
      <w:r w:rsidR="00A72A53">
        <w:rPr>
          <w:rFonts w:eastAsia="Calibri"/>
          <w:lang w:eastAsia="en-US"/>
        </w:rPr>
        <w:t>ый</w:t>
      </w:r>
      <w:r w:rsidRPr="002406DE">
        <w:rPr>
          <w:rFonts w:eastAsia="Calibri"/>
          <w:lang w:eastAsia="en-US"/>
        </w:rPr>
        <w:t xml:space="preserve"> письмом Администрации города Кедрового от 31.03.2023 № 1108 (далее - проект решения)</w:t>
      </w:r>
      <w:r w:rsidR="00E40572" w:rsidRPr="002406DE">
        <w:rPr>
          <w:rFonts w:eastAsia="Calibri"/>
          <w:lang w:eastAsia="en-US"/>
        </w:rPr>
        <w:t>;</w:t>
      </w:r>
    </w:p>
    <w:p w:rsidR="006A6A81" w:rsidRPr="002406DE" w:rsidRDefault="00E40572" w:rsidP="002406DE">
      <w:pPr>
        <w:ind w:firstLine="567"/>
        <w:jc w:val="both"/>
        <w:rPr>
          <w:rFonts w:eastAsia="Calibri"/>
          <w:lang w:eastAsia="en-US"/>
        </w:rPr>
      </w:pPr>
      <w:r w:rsidRPr="002406DE">
        <w:rPr>
          <w:rFonts w:eastAsia="Calibri"/>
          <w:lang w:eastAsia="en-US"/>
        </w:rPr>
        <w:t>-</w:t>
      </w:r>
      <w:r w:rsidR="00EE0FB2" w:rsidRPr="002406DE">
        <w:rPr>
          <w:rFonts w:eastAsia="Calibri"/>
          <w:lang w:eastAsia="en-US"/>
        </w:rPr>
        <w:t xml:space="preserve"> приложения к проекту</w:t>
      </w:r>
      <w:r w:rsidRPr="002406DE">
        <w:rPr>
          <w:rFonts w:eastAsia="Calibri"/>
          <w:lang w:eastAsia="en-US"/>
        </w:rPr>
        <w:t xml:space="preserve"> решения, представленные Отделом финансов и экономики администрации муниципального образования «Город Кедровый» (отчет об исполнении приложений к решению Думы города Кедрового от 28.12.2021 № 74 «О бюджете города Кедрового на 2022 год и плановый период 2023 и 2024 годов» за 2022 год: отчет об объемах межбюджетных трансфертов бюджету города Кедрового за 2022 год (Приложение 1 к Решению Думы), исполнение бюджетных ассигнований бюджета города Кедрового по целевым статьям (муниципальным программам и непрограммным направлениям деятельности), группам видов расходов классификации расходов бюджетов за 2022 год (Приложение 4 к Решению Думы); </w:t>
      </w:r>
      <w:r w:rsidR="00152B7F" w:rsidRPr="002406DE">
        <w:rPr>
          <w:rFonts w:eastAsia="Calibri"/>
          <w:lang w:eastAsia="en-US"/>
        </w:rPr>
        <w:t xml:space="preserve">сводный годовой доклад о ходе реализации и </w:t>
      </w:r>
      <w:r w:rsidRPr="002406DE">
        <w:rPr>
          <w:rFonts w:eastAsia="Calibri"/>
          <w:lang w:eastAsia="en-US"/>
        </w:rPr>
        <w:t>об оценке эффективности реализации муниципальных программ за 2022 год; отчет о состоянии муниципального долга; информация об использовании бюджетных ассигнований дорожного фонда за 2022 год);</w:t>
      </w:r>
    </w:p>
    <w:p w:rsidR="00EE0FB2" w:rsidRPr="002406DE" w:rsidRDefault="00EE0FB2" w:rsidP="002406DE">
      <w:pPr>
        <w:ind w:firstLine="567"/>
        <w:jc w:val="both"/>
        <w:rPr>
          <w:rFonts w:eastAsia="Calibri"/>
          <w:lang w:eastAsia="en-US"/>
        </w:rPr>
      </w:pPr>
      <w:r w:rsidRPr="002406DE">
        <w:rPr>
          <w:rFonts w:eastAsia="Calibri"/>
          <w:lang w:eastAsia="en-US"/>
        </w:rPr>
        <w:t>- бюджетная отчетность об исполнении консолидированного бюджета муниципального образования «Город Кедровый» за 2022 год;</w:t>
      </w:r>
    </w:p>
    <w:p w:rsidR="006A6A81" w:rsidRPr="002406DE" w:rsidRDefault="006A6A81" w:rsidP="002406DE">
      <w:pPr>
        <w:ind w:firstLine="567"/>
        <w:jc w:val="both"/>
        <w:rPr>
          <w:rFonts w:eastAsia="Calibri"/>
          <w:lang w:eastAsia="en-US"/>
        </w:rPr>
      </w:pPr>
      <w:r w:rsidRPr="002406DE">
        <w:rPr>
          <w:rFonts w:eastAsia="Calibri"/>
          <w:lang w:eastAsia="en-US"/>
        </w:rPr>
        <w:lastRenderedPageBreak/>
        <w:t>- годовая бюджетная отчетность главных администраторов бюджетных средств муниципального образования «Город Кедровый» за 2022 год</w:t>
      </w:r>
      <w:r w:rsidR="00186735" w:rsidRPr="002406DE">
        <w:rPr>
          <w:rFonts w:eastAsia="Calibri"/>
          <w:lang w:eastAsia="en-US"/>
        </w:rPr>
        <w:t>;</w:t>
      </w:r>
    </w:p>
    <w:p w:rsidR="006A6A81" w:rsidRPr="002406DE" w:rsidRDefault="006A6A81" w:rsidP="002406DE">
      <w:pPr>
        <w:pStyle w:val="ConsPlusNormal"/>
        <w:ind w:firstLine="567"/>
        <w:jc w:val="both"/>
        <w:rPr>
          <w:rFonts w:ascii="Times New Roman" w:hAnsi="Times New Roman" w:cs="Times New Roman"/>
          <w:sz w:val="24"/>
          <w:szCs w:val="24"/>
        </w:rPr>
      </w:pPr>
      <w:r w:rsidRPr="002406DE">
        <w:rPr>
          <w:rFonts w:ascii="Times New Roman" w:hAnsi="Times New Roman" w:cs="Times New Roman"/>
          <w:sz w:val="24"/>
          <w:szCs w:val="24"/>
        </w:rPr>
        <w:t xml:space="preserve">- </w:t>
      </w:r>
      <w:r w:rsidR="00245EBF" w:rsidRPr="002406DE">
        <w:rPr>
          <w:rFonts w:ascii="Times New Roman" w:hAnsi="Times New Roman" w:cs="Times New Roman"/>
          <w:sz w:val="24"/>
          <w:szCs w:val="24"/>
        </w:rPr>
        <w:t xml:space="preserve">прочая </w:t>
      </w:r>
      <w:r w:rsidRPr="002406DE">
        <w:rPr>
          <w:rFonts w:ascii="Times New Roman" w:hAnsi="Times New Roman" w:cs="Times New Roman"/>
          <w:sz w:val="24"/>
          <w:szCs w:val="24"/>
        </w:rPr>
        <w:t xml:space="preserve">информация </w:t>
      </w:r>
      <w:r w:rsidR="00C66D19" w:rsidRPr="002406DE">
        <w:rPr>
          <w:rFonts w:ascii="Times New Roman" w:hAnsi="Times New Roman" w:cs="Times New Roman"/>
          <w:sz w:val="24"/>
          <w:szCs w:val="24"/>
        </w:rPr>
        <w:t xml:space="preserve">по запросу </w:t>
      </w:r>
      <w:r w:rsidR="00C66D19" w:rsidRPr="002406DE">
        <w:rPr>
          <w:rFonts w:ascii="Times New Roman" w:eastAsia="Calibri" w:hAnsi="Times New Roman" w:cs="Times New Roman"/>
          <w:sz w:val="24"/>
          <w:szCs w:val="24"/>
        </w:rPr>
        <w:t xml:space="preserve">Ревизионной комиссии города Кедрового </w:t>
      </w:r>
      <w:r w:rsidRPr="002406DE">
        <w:rPr>
          <w:rFonts w:ascii="Times New Roman" w:hAnsi="Times New Roman" w:cs="Times New Roman"/>
          <w:sz w:val="24"/>
          <w:szCs w:val="24"/>
        </w:rPr>
        <w:t>(</w:t>
      </w:r>
      <w:r w:rsidR="00245EBF" w:rsidRPr="002406DE">
        <w:rPr>
          <w:rFonts w:ascii="Times New Roman" w:hAnsi="Times New Roman" w:cs="Times New Roman"/>
          <w:sz w:val="24"/>
          <w:szCs w:val="24"/>
        </w:rPr>
        <w:t xml:space="preserve">сводная бюджетная роспись бюджета </w:t>
      </w:r>
      <w:r w:rsidR="00C66D19" w:rsidRPr="002406DE">
        <w:rPr>
          <w:rFonts w:ascii="Times New Roman" w:hAnsi="Times New Roman" w:cs="Times New Roman"/>
          <w:sz w:val="24"/>
          <w:szCs w:val="24"/>
        </w:rPr>
        <w:t>г</w:t>
      </w:r>
      <w:r w:rsidR="00245EBF" w:rsidRPr="002406DE">
        <w:rPr>
          <w:rFonts w:ascii="Times New Roman" w:hAnsi="Times New Roman" w:cs="Times New Roman"/>
          <w:sz w:val="24"/>
          <w:szCs w:val="24"/>
        </w:rPr>
        <w:t xml:space="preserve">орода Кедрового на 2022 финансовый год и на плановый период 2023 и 2024 годов, предоставленная Отделом </w:t>
      </w:r>
      <w:r w:rsidR="00C66D19" w:rsidRPr="002406DE">
        <w:rPr>
          <w:rFonts w:ascii="Times New Roman" w:hAnsi="Times New Roman" w:cs="Times New Roman"/>
          <w:sz w:val="24"/>
          <w:szCs w:val="24"/>
        </w:rPr>
        <w:t xml:space="preserve">финансов и экономики </w:t>
      </w:r>
      <w:r w:rsidR="00A72A53">
        <w:rPr>
          <w:rFonts w:ascii="Times New Roman" w:hAnsi="Times New Roman" w:cs="Times New Roman"/>
          <w:sz w:val="24"/>
          <w:szCs w:val="24"/>
        </w:rPr>
        <w:t>а</w:t>
      </w:r>
      <w:r w:rsidR="00C66D19" w:rsidRPr="002406DE">
        <w:rPr>
          <w:rFonts w:ascii="Times New Roman" w:hAnsi="Times New Roman" w:cs="Times New Roman"/>
          <w:sz w:val="24"/>
          <w:szCs w:val="24"/>
        </w:rPr>
        <w:t>дминистрации муниципального образования «Город Кедровый»;</w:t>
      </w:r>
      <w:r w:rsidR="00887DB2" w:rsidRPr="002406DE">
        <w:rPr>
          <w:rFonts w:ascii="Times New Roman" w:hAnsi="Times New Roman" w:cs="Times New Roman"/>
          <w:sz w:val="24"/>
          <w:szCs w:val="24"/>
        </w:rPr>
        <w:t xml:space="preserve"> </w:t>
      </w:r>
      <w:r w:rsidR="00245EBF" w:rsidRPr="002406DE">
        <w:rPr>
          <w:rFonts w:ascii="Times New Roman" w:hAnsi="Times New Roman" w:cs="Times New Roman"/>
          <w:sz w:val="24"/>
          <w:szCs w:val="24"/>
        </w:rPr>
        <w:t xml:space="preserve">регистры </w:t>
      </w:r>
      <w:r w:rsidR="00C66D19" w:rsidRPr="002406DE">
        <w:rPr>
          <w:rFonts w:ascii="Times New Roman" w:hAnsi="Times New Roman" w:cs="Times New Roman"/>
          <w:sz w:val="24"/>
          <w:szCs w:val="24"/>
        </w:rPr>
        <w:t xml:space="preserve">бухгалтерского учета (главная книга за 2022 год), </w:t>
      </w:r>
      <w:r w:rsidRPr="002406DE">
        <w:rPr>
          <w:rFonts w:ascii="Times New Roman" w:hAnsi="Times New Roman" w:cs="Times New Roman"/>
          <w:sz w:val="24"/>
          <w:szCs w:val="24"/>
        </w:rPr>
        <w:t>п</w:t>
      </w:r>
      <w:r w:rsidR="00C66D19" w:rsidRPr="002406DE">
        <w:rPr>
          <w:rFonts w:ascii="Times New Roman" w:hAnsi="Times New Roman" w:cs="Times New Roman"/>
          <w:sz w:val="24"/>
          <w:szCs w:val="24"/>
        </w:rPr>
        <w:t xml:space="preserve">редоставленная </w:t>
      </w:r>
      <w:r w:rsidRPr="002406DE">
        <w:rPr>
          <w:rFonts w:ascii="Times New Roman" w:hAnsi="Times New Roman" w:cs="Times New Roman"/>
          <w:sz w:val="24"/>
          <w:szCs w:val="24"/>
        </w:rPr>
        <w:t>главны</w:t>
      </w:r>
      <w:r w:rsidR="00C66D19" w:rsidRPr="002406DE">
        <w:rPr>
          <w:rFonts w:ascii="Times New Roman" w:hAnsi="Times New Roman" w:cs="Times New Roman"/>
          <w:sz w:val="24"/>
          <w:szCs w:val="24"/>
        </w:rPr>
        <w:t xml:space="preserve">ми </w:t>
      </w:r>
      <w:r w:rsidR="00186735" w:rsidRPr="002406DE">
        <w:rPr>
          <w:rFonts w:ascii="Times New Roman" w:hAnsi="Times New Roman" w:cs="Times New Roman"/>
          <w:sz w:val="24"/>
          <w:szCs w:val="24"/>
        </w:rPr>
        <w:t>администраторами</w:t>
      </w:r>
      <w:r w:rsidRPr="002406DE">
        <w:rPr>
          <w:rFonts w:ascii="Times New Roman" w:hAnsi="Times New Roman" w:cs="Times New Roman"/>
          <w:sz w:val="24"/>
          <w:szCs w:val="24"/>
        </w:rPr>
        <w:t xml:space="preserve"> бюджетных средств муниципального образования «</w:t>
      </w:r>
      <w:r w:rsidR="00186735" w:rsidRPr="002406DE">
        <w:rPr>
          <w:rFonts w:ascii="Times New Roman" w:hAnsi="Times New Roman" w:cs="Times New Roman"/>
          <w:sz w:val="24"/>
          <w:szCs w:val="24"/>
        </w:rPr>
        <w:t xml:space="preserve">Город </w:t>
      </w:r>
      <w:r w:rsidRPr="002406DE">
        <w:rPr>
          <w:rFonts w:ascii="Times New Roman" w:hAnsi="Times New Roman" w:cs="Times New Roman"/>
          <w:sz w:val="24"/>
          <w:szCs w:val="24"/>
        </w:rPr>
        <w:t>К</w:t>
      </w:r>
      <w:r w:rsidR="00186735" w:rsidRPr="002406DE">
        <w:rPr>
          <w:rFonts w:ascii="Times New Roman" w:hAnsi="Times New Roman" w:cs="Times New Roman"/>
          <w:sz w:val="24"/>
          <w:szCs w:val="24"/>
        </w:rPr>
        <w:t>едровый</w:t>
      </w:r>
      <w:r w:rsidR="00EE0FB2" w:rsidRPr="002406DE">
        <w:rPr>
          <w:rFonts w:ascii="Times New Roman" w:hAnsi="Times New Roman" w:cs="Times New Roman"/>
          <w:sz w:val="24"/>
          <w:szCs w:val="24"/>
        </w:rPr>
        <w:t>»;</w:t>
      </w:r>
    </w:p>
    <w:p w:rsidR="00EE0FB2" w:rsidRPr="002406DE" w:rsidRDefault="00EE0FB2" w:rsidP="002406DE">
      <w:pPr>
        <w:ind w:firstLine="567"/>
        <w:jc w:val="both"/>
        <w:rPr>
          <w:rFonts w:eastAsia="Calibri"/>
          <w:lang w:eastAsia="en-US"/>
        </w:rPr>
      </w:pPr>
      <w:r w:rsidRPr="002406DE">
        <w:rPr>
          <w:rFonts w:eastAsia="Calibri"/>
          <w:lang w:eastAsia="en-US"/>
        </w:rPr>
        <w:t xml:space="preserve">- информация с сайта в телекоммуникационной сети Интернет </w:t>
      </w:r>
      <w:hyperlink r:id="rId8" w:history="1">
        <w:r w:rsidR="00FE2F19" w:rsidRPr="002406DE">
          <w:rPr>
            <w:rStyle w:val="a9"/>
            <w:rFonts w:eastAsia="Calibri"/>
            <w:lang w:eastAsia="en-US"/>
          </w:rPr>
          <w:t>www.kedradm.ru</w:t>
        </w:r>
      </w:hyperlink>
      <w:r w:rsidRPr="002406DE">
        <w:rPr>
          <w:rFonts w:eastAsia="Calibri"/>
          <w:lang w:eastAsia="en-US"/>
        </w:rPr>
        <w:t>.</w:t>
      </w:r>
      <w:r w:rsidR="00DF0008" w:rsidRPr="002406DE">
        <w:rPr>
          <w:rFonts w:eastAsia="Calibri"/>
          <w:lang w:eastAsia="en-US"/>
        </w:rPr>
        <w:t xml:space="preserve"> </w:t>
      </w:r>
    </w:p>
    <w:p w:rsidR="00EC37B0" w:rsidRPr="002406DE" w:rsidRDefault="00EC37B0" w:rsidP="002406DE">
      <w:pPr>
        <w:ind w:firstLine="567"/>
        <w:jc w:val="both"/>
        <w:rPr>
          <w:rFonts w:eastAsia="Calibri"/>
          <w:lang w:eastAsia="en-US"/>
        </w:rPr>
      </w:pPr>
      <w:r w:rsidRPr="002406DE">
        <w:rPr>
          <w:rFonts w:eastAsia="Calibri"/>
          <w:lang w:eastAsia="en-US"/>
        </w:rPr>
        <w:t>В ходе проведения экспертно-аналитического мероприятия рассмотрены следующие вопросы:</w:t>
      </w:r>
    </w:p>
    <w:p w:rsidR="00EC37B0" w:rsidRPr="00041E5A" w:rsidRDefault="00DF0008" w:rsidP="002406DE">
      <w:pPr>
        <w:ind w:firstLine="567"/>
        <w:jc w:val="both"/>
        <w:rPr>
          <w:rFonts w:eastAsia="Calibri"/>
          <w:lang w:eastAsia="en-US"/>
        </w:rPr>
      </w:pPr>
      <w:r w:rsidRPr="002406DE">
        <w:rPr>
          <w:rFonts w:eastAsia="Calibri"/>
          <w:lang w:eastAsia="en-US"/>
        </w:rPr>
        <w:t xml:space="preserve">- </w:t>
      </w:r>
      <w:r w:rsidR="00041E5A">
        <w:rPr>
          <w:rFonts w:eastAsia="Calibri"/>
          <w:lang w:eastAsia="en-US"/>
        </w:rPr>
        <w:t>в</w:t>
      </w:r>
      <w:r w:rsidR="00EC37B0" w:rsidRPr="002406DE">
        <w:rPr>
          <w:rFonts w:eastAsia="Calibri"/>
          <w:lang w:eastAsia="en-US"/>
        </w:rPr>
        <w:t>нешняя проверка бюджетной отчетности главных администраторов бюджетных средств за 202</w:t>
      </w:r>
      <w:r w:rsidRPr="002406DE">
        <w:rPr>
          <w:rFonts w:eastAsia="Calibri"/>
          <w:lang w:eastAsia="en-US"/>
        </w:rPr>
        <w:t>2</w:t>
      </w:r>
      <w:r w:rsidR="00EC37B0" w:rsidRPr="002406DE">
        <w:rPr>
          <w:rFonts w:eastAsia="Calibri"/>
          <w:lang w:eastAsia="en-US"/>
        </w:rPr>
        <w:t xml:space="preserve"> год:</w:t>
      </w:r>
      <w:r w:rsidRPr="002406DE">
        <w:rPr>
          <w:rFonts w:eastAsia="Calibri"/>
          <w:lang w:eastAsia="en-US"/>
        </w:rPr>
        <w:t xml:space="preserve"> </w:t>
      </w:r>
      <w:r w:rsidR="00EC37B0" w:rsidRPr="002406DE">
        <w:rPr>
          <w:rFonts w:eastAsia="Calibri"/>
          <w:lang w:eastAsia="en-US"/>
        </w:rPr>
        <w:t>полнота и своевременность представления бюджетной отчетности, соответствие состава, со</w:t>
      </w:r>
      <w:r w:rsidRPr="002406DE">
        <w:rPr>
          <w:rFonts w:eastAsia="Calibri"/>
          <w:lang w:eastAsia="en-US"/>
        </w:rPr>
        <w:t>ответствия</w:t>
      </w:r>
      <w:r w:rsidR="00EC37B0" w:rsidRPr="002406DE">
        <w:rPr>
          <w:rFonts w:eastAsia="Calibri"/>
          <w:lang w:eastAsia="en-US"/>
        </w:rPr>
        <w:t xml:space="preserve"> бюджетной отчетности требованиям действующего законодательства;</w:t>
      </w:r>
      <w:r w:rsidRPr="002406DE">
        <w:rPr>
          <w:rFonts w:eastAsia="Calibri"/>
          <w:lang w:eastAsia="en-US"/>
        </w:rPr>
        <w:t xml:space="preserve"> </w:t>
      </w:r>
      <w:r w:rsidR="00EC37B0" w:rsidRPr="002406DE">
        <w:rPr>
          <w:rFonts w:eastAsia="Calibri"/>
          <w:lang w:eastAsia="en-US"/>
        </w:rPr>
        <w:t>анализ данных, отраженных в бюджетной отчетности, достоверность бюджетной отчетности;</w:t>
      </w:r>
      <w:r w:rsidRPr="002406DE">
        <w:rPr>
          <w:rFonts w:eastAsia="Calibri"/>
          <w:lang w:eastAsia="en-US"/>
        </w:rPr>
        <w:t xml:space="preserve"> </w:t>
      </w:r>
      <w:r w:rsidR="00EC37B0" w:rsidRPr="002406DE">
        <w:rPr>
          <w:rFonts w:eastAsia="Calibri"/>
          <w:lang w:eastAsia="en-US"/>
        </w:rPr>
        <w:t xml:space="preserve"> соответствие данных бюджетной отчетности </w:t>
      </w:r>
      <w:r w:rsidRPr="002406DE">
        <w:rPr>
          <w:rFonts w:eastAsia="Calibri"/>
          <w:lang w:eastAsia="en-US"/>
        </w:rPr>
        <w:t>г</w:t>
      </w:r>
      <w:r w:rsidR="00EC37B0" w:rsidRPr="002406DE">
        <w:rPr>
          <w:rFonts w:eastAsia="Calibri"/>
          <w:lang w:eastAsia="en-US"/>
        </w:rPr>
        <w:t>лавной книге за 202</w:t>
      </w:r>
      <w:r w:rsidRPr="002406DE">
        <w:rPr>
          <w:rFonts w:eastAsia="Calibri"/>
          <w:lang w:eastAsia="en-US"/>
        </w:rPr>
        <w:t>2</w:t>
      </w:r>
      <w:r w:rsidR="00EC37B0" w:rsidRPr="002406DE">
        <w:rPr>
          <w:rFonts w:eastAsia="Calibri"/>
          <w:lang w:eastAsia="en-US"/>
        </w:rPr>
        <w:t xml:space="preserve"> год</w:t>
      </w:r>
      <w:r w:rsidR="00041E5A" w:rsidRPr="00041E5A">
        <w:rPr>
          <w:rFonts w:eastAsia="Calibri"/>
          <w:lang w:eastAsia="en-US"/>
        </w:rPr>
        <w:t>;</w:t>
      </w:r>
    </w:p>
    <w:p w:rsidR="00EC37B0" w:rsidRPr="00041E5A" w:rsidRDefault="00DF0008" w:rsidP="002406DE">
      <w:pPr>
        <w:ind w:firstLine="567"/>
        <w:jc w:val="both"/>
        <w:rPr>
          <w:rFonts w:eastAsia="Calibri"/>
          <w:lang w:eastAsia="en-US"/>
        </w:rPr>
      </w:pPr>
      <w:r w:rsidRPr="002406DE">
        <w:rPr>
          <w:rFonts w:eastAsia="Calibri"/>
          <w:lang w:eastAsia="en-US"/>
        </w:rPr>
        <w:t xml:space="preserve">- </w:t>
      </w:r>
      <w:r w:rsidR="00041E5A">
        <w:rPr>
          <w:rFonts w:eastAsia="Calibri"/>
          <w:lang w:eastAsia="en-US"/>
        </w:rPr>
        <w:t>в</w:t>
      </w:r>
      <w:r w:rsidR="00EC37B0" w:rsidRPr="002406DE">
        <w:rPr>
          <w:rFonts w:eastAsia="Calibri"/>
          <w:lang w:eastAsia="en-US"/>
        </w:rPr>
        <w:t>нешняя проверка проекта решения</w:t>
      </w:r>
      <w:r w:rsidRPr="002406DE">
        <w:rPr>
          <w:rFonts w:eastAsia="Calibri"/>
          <w:lang w:eastAsia="en-US"/>
        </w:rPr>
        <w:t xml:space="preserve"> Думы города Кедрового «Об итогах исполнения бюджета города Кедрового за 2022 год</w:t>
      </w:r>
      <w:r w:rsidR="00EC37B0" w:rsidRPr="002406DE">
        <w:rPr>
          <w:rFonts w:eastAsia="Calibri"/>
          <w:lang w:eastAsia="en-US"/>
        </w:rPr>
        <w:t>:</w:t>
      </w:r>
      <w:r w:rsidRPr="002406DE">
        <w:rPr>
          <w:rFonts w:eastAsia="Calibri"/>
          <w:lang w:eastAsia="en-US"/>
        </w:rPr>
        <w:t xml:space="preserve"> </w:t>
      </w:r>
      <w:r w:rsidR="00EC37B0" w:rsidRPr="002406DE">
        <w:rPr>
          <w:rFonts w:eastAsia="Calibri"/>
          <w:lang w:eastAsia="en-US"/>
        </w:rPr>
        <w:t>оценка соответствия проекта решения и представленных одновременно с ним документов (материалов) требованиям действующего бюджетного законодательства;</w:t>
      </w:r>
      <w:r w:rsidRPr="002406DE">
        <w:rPr>
          <w:rFonts w:eastAsia="Calibri"/>
          <w:lang w:eastAsia="en-US"/>
        </w:rPr>
        <w:t xml:space="preserve"> </w:t>
      </w:r>
      <w:r w:rsidR="00EC37B0" w:rsidRPr="002406DE">
        <w:rPr>
          <w:rFonts w:eastAsia="Calibri"/>
          <w:lang w:eastAsia="en-US"/>
        </w:rPr>
        <w:t>соответствие показателей проекта решения данным бюджетной отчетности;</w:t>
      </w:r>
      <w:r w:rsidRPr="002406DE">
        <w:rPr>
          <w:rFonts w:eastAsia="Calibri"/>
          <w:lang w:eastAsia="en-US"/>
        </w:rPr>
        <w:t xml:space="preserve"> </w:t>
      </w:r>
      <w:r w:rsidR="00EC37B0" w:rsidRPr="002406DE">
        <w:rPr>
          <w:rFonts w:eastAsia="Calibri"/>
          <w:lang w:eastAsia="en-US"/>
        </w:rPr>
        <w:t>анализ исполнения доходной и расходной частей местного бюджета;</w:t>
      </w:r>
      <w:r w:rsidRPr="002406DE">
        <w:rPr>
          <w:rFonts w:eastAsia="Calibri"/>
          <w:lang w:eastAsia="en-US"/>
        </w:rPr>
        <w:t xml:space="preserve"> </w:t>
      </w:r>
      <w:r w:rsidR="00EC37B0" w:rsidRPr="002406DE">
        <w:rPr>
          <w:rFonts w:eastAsia="Calibri"/>
          <w:lang w:eastAsia="en-US"/>
        </w:rPr>
        <w:t>характеристика бюджета за 202</w:t>
      </w:r>
      <w:r w:rsidRPr="002406DE">
        <w:rPr>
          <w:rFonts w:eastAsia="Calibri"/>
          <w:lang w:eastAsia="en-US"/>
        </w:rPr>
        <w:t>2</w:t>
      </w:r>
      <w:r w:rsidR="00041E5A">
        <w:rPr>
          <w:rFonts w:eastAsia="Calibri"/>
          <w:lang w:eastAsia="en-US"/>
        </w:rPr>
        <w:t xml:space="preserve"> год</w:t>
      </w:r>
      <w:r w:rsidR="00041E5A" w:rsidRPr="00041E5A">
        <w:rPr>
          <w:rFonts w:eastAsia="Calibri"/>
          <w:lang w:eastAsia="en-US"/>
        </w:rPr>
        <w:t>;</w:t>
      </w:r>
    </w:p>
    <w:p w:rsidR="00EC37B0" w:rsidRPr="002406DE" w:rsidRDefault="00203634" w:rsidP="002406DE">
      <w:pPr>
        <w:pStyle w:val="ConsPlusNormal"/>
        <w:tabs>
          <w:tab w:val="left" w:pos="720"/>
        </w:tabs>
        <w:ind w:firstLine="567"/>
        <w:jc w:val="both"/>
        <w:rPr>
          <w:rFonts w:ascii="Times New Roman" w:eastAsia="Calibri" w:hAnsi="Times New Roman" w:cs="Times New Roman"/>
          <w:sz w:val="24"/>
          <w:szCs w:val="24"/>
          <w:lang w:eastAsia="en-US"/>
        </w:rPr>
      </w:pPr>
      <w:r w:rsidRPr="002406DE">
        <w:rPr>
          <w:rFonts w:ascii="Times New Roman" w:eastAsia="Calibri" w:hAnsi="Times New Roman" w:cs="Times New Roman"/>
          <w:sz w:val="24"/>
          <w:szCs w:val="24"/>
          <w:lang w:eastAsia="en-US"/>
        </w:rPr>
        <w:t>- п</w:t>
      </w:r>
      <w:r w:rsidR="00EC37B0" w:rsidRPr="002406DE">
        <w:rPr>
          <w:rFonts w:ascii="Times New Roman" w:eastAsia="Calibri" w:hAnsi="Times New Roman" w:cs="Times New Roman"/>
          <w:sz w:val="24"/>
          <w:szCs w:val="24"/>
          <w:lang w:eastAsia="en-US"/>
        </w:rPr>
        <w:t>роведен</w:t>
      </w:r>
      <w:r w:rsidR="00041E5A">
        <w:rPr>
          <w:rFonts w:ascii="Times New Roman" w:eastAsia="Calibri" w:hAnsi="Times New Roman" w:cs="Times New Roman"/>
          <w:sz w:val="24"/>
          <w:szCs w:val="24"/>
          <w:lang w:eastAsia="en-US"/>
        </w:rPr>
        <w:t>ие</w:t>
      </w:r>
      <w:r w:rsidR="00EC37B0" w:rsidRPr="002406DE">
        <w:rPr>
          <w:rFonts w:ascii="Times New Roman" w:eastAsia="Calibri" w:hAnsi="Times New Roman" w:cs="Times New Roman"/>
          <w:sz w:val="24"/>
          <w:szCs w:val="24"/>
          <w:lang w:eastAsia="en-US"/>
        </w:rPr>
        <w:t xml:space="preserve"> анализ</w:t>
      </w:r>
      <w:r w:rsidR="00041E5A">
        <w:rPr>
          <w:rFonts w:ascii="Times New Roman" w:eastAsia="Calibri" w:hAnsi="Times New Roman" w:cs="Times New Roman"/>
          <w:sz w:val="24"/>
          <w:szCs w:val="24"/>
          <w:lang w:eastAsia="en-US"/>
        </w:rPr>
        <w:t>а</w:t>
      </w:r>
      <w:r w:rsidR="00EC37B0" w:rsidRPr="002406DE">
        <w:rPr>
          <w:rFonts w:ascii="Times New Roman" w:eastAsia="Calibri" w:hAnsi="Times New Roman" w:cs="Times New Roman"/>
          <w:sz w:val="24"/>
          <w:szCs w:val="24"/>
          <w:lang w:eastAsia="en-US"/>
        </w:rPr>
        <w:t xml:space="preserve"> соблюдения ограничений, установленных бюджетным законодательством (в части объема муниципального долга).</w:t>
      </w:r>
    </w:p>
    <w:p w:rsidR="00041E5A" w:rsidRDefault="00041E5A" w:rsidP="00E85637">
      <w:pPr>
        <w:ind w:firstLine="708"/>
        <w:jc w:val="center"/>
        <w:rPr>
          <w:b/>
          <w:highlight w:val="yellow"/>
        </w:rPr>
      </w:pPr>
    </w:p>
    <w:p w:rsidR="00AB4406" w:rsidRDefault="00E85637" w:rsidP="00E85637">
      <w:pPr>
        <w:ind w:firstLine="708"/>
        <w:jc w:val="center"/>
        <w:rPr>
          <w:b/>
        </w:rPr>
      </w:pPr>
      <w:r w:rsidRPr="00041E5A">
        <w:rPr>
          <w:b/>
        </w:rPr>
        <w:t>Проверка</w:t>
      </w:r>
      <w:r w:rsidR="00041E5A" w:rsidRPr="00041E5A">
        <w:rPr>
          <w:b/>
        </w:rPr>
        <w:t xml:space="preserve"> годового отчета</w:t>
      </w:r>
      <w:r w:rsidRPr="00041E5A">
        <w:rPr>
          <w:b/>
        </w:rPr>
        <w:t xml:space="preserve"> </w:t>
      </w:r>
      <w:r w:rsidR="00AB4406" w:rsidRPr="00041E5A">
        <w:rPr>
          <w:b/>
        </w:rPr>
        <w:t xml:space="preserve">об исполнении местного бюджета за 2022 год </w:t>
      </w:r>
    </w:p>
    <w:p w:rsidR="00E85637" w:rsidRDefault="00E85637" w:rsidP="00E85637">
      <w:pPr>
        <w:ind w:firstLine="708"/>
        <w:jc w:val="center"/>
        <w:rPr>
          <w:b/>
        </w:rPr>
      </w:pPr>
      <w:r w:rsidRPr="00041E5A">
        <w:rPr>
          <w:b/>
        </w:rPr>
        <w:t>и анализ выполнения плановых показателей по доходам</w:t>
      </w:r>
    </w:p>
    <w:p w:rsidR="00E85637" w:rsidRPr="00041E5A" w:rsidRDefault="00E85637" w:rsidP="00E85637">
      <w:pPr>
        <w:jc w:val="both"/>
      </w:pPr>
    </w:p>
    <w:p w:rsidR="00E85637" w:rsidRDefault="00E85637" w:rsidP="008C597A">
      <w:pPr>
        <w:tabs>
          <w:tab w:val="left" w:pos="360"/>
        </w:tabs>
        <w:ind w:firstLine="567"/>
        <w:jc w:val="both"/>
      </w:pPr>
      <w:r w:rsidRPr="00041E5A">
        <w:t xml:space="preserve">Согласно отчету об исполнении консолидированного бюджета субъекта </w:t>
      </w:r>
      <w:r w:rsidR="00041E5A" w:rsidRPr="00041E5A">
        <w:t>Р</w:t>
      </w:r>
      <w:r w:rsidR="00041E5A">
        <w:t xml:space="preserve">оссийской </w:t>
      </w:r>
      <w:r w:rsidRPr="00041E5A">
        <w:t>Ф</w:t>
      </w:r>
      <w:r w:rsidR="00041E5A">
        <w:t>едерации</w:t>
      </w:r>
      <w:r w:rsidRPr="00041E5A">
        <w:t xml:space="preserve"> и бюджета территориального государственного внебюджетного фонда (ф.0503317) исполнение бюджета за 20</w:t>
      </w:r>
      <w:r w:rsidR="008C597A" w:rsidRPr="00041E5A">
        <w:t>22</w:t>
      </w:r>
      <w:r w:rsidRPr="00041E5A">
        <w:t xml:space="preserve"> год по доходам составило </w:t>
      </w:r>
      <w:r w:rsidR="008C597A" w:rsidRPr="00041E5A">
        <w:t xml:space="preserve">369 506,69 тыс. </w:t>
      </w:r>
      <w:r w:rsidRPr="00041E5A">
        <w:t xml:space="preserve">рублей при плановых назначениях </w:t>
      </w:r>
      <w:r w:rsidR="008C597A" w:rsidRPr="00041E5A">
        <w:t>-</w:t>
      </w:r>
      <w:r w:rsidRPr="00041E5A">
        <w:t xml:space="preserve"> </w:t>
      </w:r>
      <w:r w:rsidR="008C597A" w:rsidRPr="00041E5A">
        <w:t xml:space="preserve">368 489,14 тыс. </w:t>
      </w:r>
      <w:r w:rsidRPr="00041E5A">
        <w:t>рублей</w:t>
      </w:r>
      <w:r w:rsidR="008C597A" w:rsidRPr="00041E5A">
        <w:t xml:space="preserve"> (в процентном соотношении и</w:t>
      </w:r>
      <w:r w:rsidRPr="00041E5A">
        <w:t xml:space="preserve">сполнение по доходам </w:t>
      </w:r>
      <w:r w:rsidR="008C597A" w:rsidRPr="00041E5A">
        <w:t>- 100</w:t>
      </w:r>
      <w:r w:rsidRPr="00041E5A">
        <w:t>,</w:t>
      </w:r>
      <w:r w:rsidR="00041E5A">
        <w:t>28</w:t>
      </w:r>
      <w:r w:rsidRPr="00041E5A">
        <w:t>%</w:t>
      </w:r>
      <w:r w:rsidR="008C597A" w:rsidRPr="00041E5A">
        <w:t>)</w:t>
      </w:r>
      <w:r w:rsidRPr="00041E5A">
        <w:t xml:space="preserve">.  </w:t>
      </w:r>
    </w:p>
    <w:p w:rsidR="00535F7C" w:rsidRPr="00535F7C" w:rsidRDefault="00535F7C" w:rsidP="00535F7C">
      <w:pPr>
        <w:tabs>
          <w:tab w:val="left" w:pos="360"/>
        </w:tabs>
        <w:ind w:firstLine="567"/>
        <w:jc w:val="center"/>
        <w:rPr>
          <w:i/>
        </w:rPr>
      </w:pPr>
      <w:r w:rsidRPr="00535F7C">
        <w:rPr>
          <w:i/>
        </w:rPr>
        <w:t>Пр</w:t>
      </w:r>
      <w:r>
        <w:rPr>
          <w:i/>
        </w:rPr>
        <w:t>иложение № 1 к проекту решения</w:t>
      </w:r>
    </w:p>
    <w:p w:rsidR="0001573A" w:rsidRPr="00041E5A" w:rsidRDefault="0001573A" w:rsidP="0001573A">
      <w:pPr>
        <w:tabs>
          <w:tab w:val="left" w:pos="360"/>
        </w:tabs>
        <w:ind w:firstLine="567"/>
        <w:jc w:val="both"/>
      </w:pPr>
      <w:r w:rsidRPr="00041E5A">
        <w:t>Проектом решения «Об итогах исполнении бюджета города Кедрового за 2022 год» предлагается утвердить «Отчет об исполнении доходов бюджета города Кедрового по кодам классификации доходов бюджетов за 2022 год» (приложение № 1 к проекту решения).</w:t>
      </w:r>
    </w:p>
    <w:p w:rsidR="00EB5AA5" w:rsidRDefault="00AD1619" w:rsidP="00823CFF">
      <w:pPr>
        <w:tabs>
          <w:tab w:val="left" w:pos="360"/>
        </w:tabs>
        <w:ind w:firstLine="567"/>
        <w:jc w:val="both"/>
      </w:pPr>
      <w:r w:rsidRPr="00041E5A">
        <w:t xml:space="preserve">В приложении 1 Проекта решения код </w:t>
      </w:r>
      <w:r w:rsidR="00EB5AA5" w:rsidRPr="00041E5A">
        <w:t xml:space="preserve">дохода по </w:t>
      </w:r>
      <w:r w:rsidRPr="00041E5A">
        <w:t>бюджетной классификации</w:t>
      </w:r>
      <w:r w:rsidR="00EB5AA5" w:rsidRPr="00041E5A">
        <w:t xml:space="preserve"> (</w:t>
      </w:r>
      <w:r w:rsidRPr="00041E5A">
        <w:t xml:space="preserve">код вида дохода </w:t>
      </w:r>
      <w:r w:rsidR="00EB5AA5" w:rsidRPr="00041E5A">
        <w:t xml:space="preserve">бюджета (КВД) </w:t>
      </w:r>
      <w:r w:rsidRPr="00041E5A">
        <w:t xml:space="preserve">не соответствует </w:t>
      </w:r>
      <w:r w:rsidR="00EB5AA5" w:rsidRPr="00041E5A">
        <w:t xml:space="preserve">КВД, </w:t>
      </w:r>
      <w:r w:rsidRPr="00041E5A">
        <w:t>утвержденны</w:t>
      </w:r>
      <w:r w:rsidR="00EB5AA5" w:rsidRPr="00041E5A">
        <w:t>х</w:t>
      </w:r>
      <w:r w:rsidRPr="00041E5A">
        <w:t xml:space="preserve"> приказом Минфина</w:t>
      </w:r>
      <w:r w:rsidR="00EB5AA5" w:rsidRPr="00041E5A">
        <w:t xml:space="preserve"> России </w:t>
      </w:r>
      <w:r w:rsidRPr="00041E5A">
        <w:t xml:space="preserve">от </w:t>
      </w:r>
      <w:r w:rsidR="00EB5AA5" w:rsidRPr="00041E5A">
        <w:t xml:space="preserve">08.06.2021 </w:t>
      </w:r>
      <w:r w:rsidRPr="00041E5A">
        <w:t>№</w:t>
      </w:r>
      <w:r w:rsidR="00EB5AA5" w:rsidRPr="00041E5A">
        <w:t xml:space="preserve"> 75</w:t>
      </w:r>
      <w:r w:rsidRPr="00041E5A">
        <w:t>н</w:t>
      </w:r>
      <w:r w:rsidR="00EB5AA5" w:rsidRPr="00041E5A">
        <w:t xml:space="preserve"> «Об утверждении кодов (перечней кодов) бюджетной классификации Российской Федерации на 2022 год (на 2022 год и плановый период 2023 и 2024 годов)»</w:t>
      </w:r>
      <w:r w:rsidR="00C67FC7" w:rsidRPr="00041E5A">
        <w:t xml:space="preserve"> (далее - Приказ 75н)</w:t>
      </w:r>
      <w:r w:rsidR="00823CFF" w:rsidRPr="00041E5A">
        <w:t xml:space="preserve">. Данные КВД, отраженные в отчете об исполнении консолидированного бюджета субъекта </w:t>
      </w:r>
      <w:r w:rsidR="00041E5A" w:rsidRPr="00041E5A">
        <w:t>Р</w:t>
      </w:r>
      <w:r w:rsidR="00041E5A">
        <w:t xml:space="preserve">оссийской </w:t>
      </w:r>
      <w:r w:rsidR="00041E5A" w:rsidRPr="00041E5A">
        <w:t>Ф</w:t>
      </w:r>
      <w:r w:rsidR="00041E5A">
        <w:t>едерации</w:t>
      </w:r>
      <w:r w:rsidR="00823CFF" w:rsidRPr="00041E5A">
        <w:t xml:space="preserve"> и бюджета территориального государственного внебюджетного фонда (ф.0503317) Приказу 75н соответствуют.</w:t>
      </w:r>
    </w:p>
    <w:p w:rsidR="00EB5AA5" w:rsidRPr="00041E5A" w:rsidRDefault="00EB5AA5" w:rsidP="00AD1619">
      <w:pPr>
        <w:jc w:val="both"/>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126"/>
        <w:gridCol w:w="2127"/>
        <w:gridCol w:w="3367"/>
      </w:tblGrid>
      <w:tr w:rsidR="00823CFF" w:rsidRPr="00041E5A" w:rsidTr="008A31EC">
        <w:tc>
          <w:tcPr>
            <w:tcW w:w="3969" w:type="dxa"/>
            <w:gridSpan w:val="2"/>
          </w:tcPr>
          <w:p w:rsidR="00823CFF" w:rsidRPr="00041E5A" w:rsidRDefault="00823CFF" w:rsidP="001C53BF">
            <w:pPr>
              <w:jc w:val="center"/>
              <w:rPr>
                <w:sz w:val="20"/>
                <w:szCs w:val="20"/>
              </w:rPr>
            </w:pPr>
            <w:r w:rsidRPr="00041E5A">
              <w:rPr>
                <w:sz w:val="20"/>
                <w:szCs w:val="20"/>
              </w:rPr>
              <w:t>Приложение № 1 к Проекту решения</w:t>
            </w:r>
          </w:p>
        </w:tc>
        <w:tc>
          <w:tcPr>
            <w:tcW w:w="5494" w:type="dxa"/>
            <w:gridSpan w:val="2"/>
          </w:tcPr>
          <w:p w:rsidR="00823CFF" w:rsidRPr="00041E5A" w:rsidRDefault="00823CFF" w:rsidP="001C53BF">
            <w:pPr>
              <w:jc w:val="center"/>
              <w:rPr>
                <w:sz w:val="20"/>
                <w:szCs w:val="20"/>
              </w:rPr>
            </w:pPr>
            <w:r w:rsidRPr="00041E5A">
              <w:rPr>
                <w:sz w:val="20"/>
                <w:szCs w:val="20"/>
              </w:rPr>
              <w:t>Приказ 75н</w:t>
            </w:r>
          </w:p>
        </w:tc>
      </w:tr>
      <w:tr w:rsidR="00EE01DE" w:rsidRPr="00041E5A" w:rsidTr="008A31EC">
        <w:tc>
          <w:tcPr>
            <w:tcW w:w="1843" w:type="dxa"/>
          </w:tcPr>
          <w:p w:rsidR="00EE01DE" w:rsidRPr="00041E5A" w:rsidRDefault="00EE01DE" w:rsidP="00823CFF">
            <w:pPr>
              <w:jc w:val="center"/>
              <w:rPr>
                <w:sz w:val="20"/>
                <w:szCs w:val="20"/>
              </w:rPr>
            </w:pPr>
            <w:r w:rsidRPr="00041E5A">
              <w:rPr>
                <w:sz w:val="20"/>
                <w:szCs w:val="20"/>
              </w:rPr>
              <w:t>К</w:t>
            </w:r>
            <w:r w:rsidR="00823CFF" w:rsidRPr="00041E5A">
              <w:rPr>
                <w:sz w:val="20"/>
                <w:szCs w:val="20"/>
              </w:rPr>
              <w:t>ВД</w:t>
            </w:r>
          </w:p>
        </w:tc>
        <w:tc>
          <w:tcPr>
            <w:tcW w:w="2126" w:type="dxa"/>
          </w:tcPr>
          <w:p w:rsidR="00EE01DE" w:rsidRPr="00041E5A" w:rsidRDefault="00EE01DE" w:rsidP="001C53BF">
            <w:pPr>
              <w:jc w:val="center"/>
              <w:rPr>
                <w:sz w:val="20"/>
                <w:szCs w:val="20"/>
              </w:rPr>
            </w:pPr>
            <w:r w:rsidRPr="00041E5A">
              <w:rPr>
                <w:sz w:val="20"/>
                <w:szCs w:val="20"/>
              </w:rPr>
              <w:t>Наименование КВД</w:t>
            </w:r>
          </w:p>
        </w:tc>
        <w:tc>
          <w:tcPr>
            <w:tcW w:w="2127" w:type="dxa"/>
          </w:tcPr>
          <w:p w:rsidR="00EE01DE" w:rsidRPr="00041E5A" w:rsidRDefault="00823CFF" w:rsidP="001C53BF">
            <w:pPr>
              <w:jc w:val="center"/>
              <w:rPr>
                <w:sz w:val="20"/>
                <w:szCs w:val="20"/>
              </w:rPr>
            </w:pPr>
            <w:r w:rsidRPr="00041E5A">
              <w:rPr>
                <w:sz w:val="20"/>
                <w:szCs w:val="20"/>
              </w:rPr>
              <w:t>КВД</w:t>
            </w:r>
          </w:p>
        </w:tc>
        <w:tc>
          <w:tcPr>
            <w:tcW w:w="3367" w:type="dxa"/>
          </w:tcPr>
          <w:p w:rsidR="00EE01DE" w:rsidRPr="00041E5A" w:rsidRDefault="00EE01DE" w:rsidP="001C53BF">
            <w:pPr>
              <w:jc w:val="center"/>
              <w:rPr>
                <w:sz w:val="20"/>
                <w:szCs w:val="20"/>
              </w:rPr>
            </w:pPr>
            <w:r w:rsidRPr="00041E5A">
              <w:rPr>
                <w:sz w:val="20"/>
                <w:szCs w:val="20"/>
              </w:rPr>
              <w:t>Наименование КВД</w:t>
            </w:r>
          </w:p>
        </w:tc>
      </w:tr>
      <w:tr w:rsidR="00EE01DE" w:rsidRPr="00041E5A" w:rsidTr="008A31EC">
        <w:trPr>
          <w:trHeight w:val="4360"/>
        </w:trPr>
        <w:tc>
          <w:tcPr>
            <w:tcW w:w="1843" w:type="dxa"/>
          </w:tcPr>
          <w:p w:rsidR="00EE01DE" w:rsidRPr="00041E5A" w:rsidRDefault="00EE01DE" w:rsidP="001C53BF">
            <w:pPr>
              <w:rPr>
                <w:sz w:val="20"/>
                <w:szCs w:val="20"/>
              </w:rPr>
            </w:pPr>
            <w:r w:rsidRPr="00041E5A">
              <w:rPr>
                <w:sz w:val="20"/>
                <w:szCs w:val="20"/>
              </w:rPr>
              <w:lastRenderedPageBreak/>
              <w:t>1.16.01333.01.0000.000</w:t>
            </w:r>
          </w:p>
        </w:tc>
        <w:tc>
          <w:tcPr>
            <w:tcW w:w="2126" w:type="dxa"/>
          </w:tcPr>
          <w:p w:rsidR="00EE01DE" w:rsidRPr="00041E5A" w:rsidRDefault="00EE01DE" w:rsidP="001C53BF">
            <w:pPr>
              <w:jc w:val="center"/>
              <w:outlineLvl w:val="0"/>
              <w:rPr>
                <w:sz w:val="20"/>
                <w:szCs w:val="20"/>
              </w:rPr>
            </w:pPr>
            <w:r w:rsidRPr="00041E5A">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7" w:type="dxa"/>
          </w:tcPr>
          <w:p w:rsidR="00EE01DE" w:rsidRPr="00041E5A" w:rsidRDefault="00EE01DE" w:rsidP="001C53BF">
            <w:pPr>
              <w:autoSpaceDE w:val="0"/>
              <w:autoSpaceDN w:val="0"/>
              <w:adjustRightInd w:val="0"/>
              <w:rPr>
                <w:rFonts w:eastAsiaTheme="minorHAnsi"/>
                <w:sz w:val="20"/>
                <w:szCs w:val="20"/>
                <w:lang w:eastAsia="en-US"/>
              </w:rPr>
            </w:pPr>
            <w:r w:rsidRPr="00041E5A">
              <w:rPr>
                <w:rFonts w:eastAsiaTheme="minorHAnsi"/>
                <w:sz w:val="20"/>
                <w:szCs w:val="20"/>
                <w:lang w:eastAsia="en-US"/>
              </w:rPr>
              <w:t>1.16.01333.01.0000. 140</w:t>
            </w:r>
          </w:p>
        </w:tc>
        <w:tc>
          <w:tcPr>
            <w:tcW w:w="3367" w:type="dxa"/>
            <w:shd w:val="clear" w:color="auto" w:fill="auto"/>
          </w:tcPr>
          <w:p w:rsidR="00EE01DE" w:rsidRPr="00041E5A" w:rsidRDefault="00EE01DE" w:rsidP="001C53BF">
            <w:pPr>
              <w:autoSpaceDE w:val="0"/>
              <w:autoSpaceDN w:val="0"/>
              <w:adjustRightInd w:val="0"/>
              <w:jc w:val="center"/>
              <w:rPr>
                <w:sz w:val="20"/>
                <w:szCs w:val="20"/>
              </w:rPr>
            </w:pPr>
            <w:r w:rsidRPr="00041E5A">
              <w:rPr>
                <w:rFonts w:eastAsiaTheme="minorHAnsi"/>
                <w:sz w:val="20"/>
                <w:szCs w:val="20"/>
                <w:lang w:eastAsia="en-US"/>
              </w:rPr>
              <w:t xml:space="preserve">Административные штрафы, установленные </w:t>
            </w:r>
            <w:hyperlink r:id="rId9" w:history="1">
              <w:r w:rsidRPr="00041E5A">
                <w:rPr>
                  <w:rFonts w:eastAsiaTheme="minorHAnsi"/>
                  <w:color w:val="0000FF"/>
                  <w:sz w:val="20"/>
                  <w:szCs w:val="20"/>
                  <w:lang w:eastAsia="en-US"/>
                </w:rPr>
                <w:t>Кодексом</w:t>
              </w:r>
            </w:hyperlink>
            <w:r w:rsidRPr="00041E5A">
              <w:rPr>
                <w:rFonts w:eastAsiaTheme="minorHAnsi"/>
                <w:sz w:val="20"/>
                <w:szCs w:val="20"/>
                <w:lang w:eastAsia="en-US"/>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EE01DE" w:rsidRPr="00041E5A" w:rsidTr="008A31EC">
        <w:trPr>
          <w:trHeight w:val="1120"/>
        </w:trPr>
        <w:tc>
          <w:tcPr>
            <w:tcW w:w="1843" w:type="dxa"/>
          </w:tcPr>
          <w:p w:rsidR="00EE01DE" w:rsidRPr="00041E5A" w:rsidRDefault="00EE01DE" w:rsidP="001C53BF">
            <w:pPr>
              <w:rPr>
                <w:sz w:val="20"/>
                <w:szCs w:val="20"/>
              </w:rPr>
            </w:pPr>
            <w:r w:rsidRPr="00041E5A">
              <w:rPr>
                <w:sz w:val="20"/>
                <w:szCs w:val="20"/>
              </w:rPr>
              <w:t>2.02.10000.00.0000.000</w:t>
            </w:r>
          </w:p>
        </w:tc>
        <w:tc>
          <w:tcPr>
            <w:tcW w:w="2126" w:type="dxa"/>
          </w:tcPr>
          <w:p w:rsidR="00EE01DE" w:rsidRPr="00041E5A" w:rsidRDefault="00EE01DE" w:rsidP="001C53BF">
            <w:pPr>
              <w:spacing w:after="240"/>
              <w:jc w:val="center"/>
              <w:outlineLvl w:val="0"/>
              <w:rPr>
                <w:sz w:val="20"/>
                <w:szCs w:val="20"/>
              </w:rPr>
            </w:pPr>
            <w:r w:rsidRPr="00041E5A">
              <w:rPr>
                <w:sz w:val="20"/>
                <w:szCs w:val="20"/>
              </w:rPr>
              <w:t>Дотации бюджетам городских округов на выравнивание бюджетной обеспеченности</w:t>
            </w:r>
          </w:p>
        </w:tc>
        <w:tc>
          <w:tcPr>
            <w:tcW w:w="2127" w:type="dxa"/>
          </w:tcPr>
          <w:p w:rsidR="00EE01DE" w:rsidRPr="00041E5A" w:rsidRDefault="00EE01DE" w:rsidP="001C53BF">
            <w:pPr>
              <w:autoSpaceDE w:val="0"/>
              <w:autoSpaceDN w:val="0"/>
              <w:adjustRightInd w:val="0"/>
              <w:rPr>
                <w:sz w:val="20"/>
                <w:szCs w:val="20"/>
              </w:rPr>
            </w:pPr>
            <w:r w:rsidRPr="00041E5A">
              <w:rPr>
                <w:sz w:val="20"/>
                <w:szCs w:val="20"/>
              </w:rPr>
              <w:t>2</w:t>
            </w:r>
            <w:r w:rsidR="001C53BF" w:rsidRPr="00041E5A">
              <w:rPr>
                <w:sz w:val="20"/>
                <w:szCs w:val="20"/>
              </w:rPr>
              <w:t>.</w:t>
            </w:r>
            <w:r w:rsidRPr="00041E5A">
              <w:rPr>
                <w:sz w:val="20"/>
                <w:szCs w:val="20"/>
              </w:rPr>
              <w:t>02</w:t>
            </w:r>
            <w:r w:rsidR="001C53BF" w:rsidRPr="00041E5A">
              <w:rPr>
                <w:sz w:val="20"/>
                <w:szCs w:val="20"/>
              </w:rPr>
              <w:t>.</w:t>
            </w:r>
            <w:r w:rsidRPr="00041E5A">
              <w:rPr>
                <w:sz w:val="20"/>
                <w:szCs w:val="20"/>
              </w:rPr>
              <w:t>10000</w:t>
            </w:r>
            <w:r w:rsidR="001C53BF" w:rsidRPr="00041E5A">
              <w:rPr>
                <w:sz w:val="20"/>
                <w:szCs w:val="20"/>
              </w:rPr>
              <w:t>.</w:t>
            </w:r>
            <w:r w:rsidRPr="00041E5A">
              <w:rPr>
                <w:sz w:val="20"/>
                <w:szCs w:val="20"/>
              </w:rPr>
              <w:t>00</w:t>
            </w:r>
            <w:r w:rsidR="001C53BF" w:rsidRPr="00041E5A">
              <w:rPr>
                <w:sz w:val="20"/>
                <w:szCs w:val="20"/>
              </w:rPr>
              <w:t>.</w:t>
            </w:r>
            <w:r w:rsidRPr="00041E5A">
              <w:rPr>
                <w:sz w:val="20"/>
                <w:szCs w:val="20"/>
              </w:rPr>
              <w:t>0000</w:t>
            </w:r>
            <w:r w:rsidR="001C53BF" w:rsidRPr="00041E5A">
              <w:rPr>
                <w:sz w:val="20"/>
                <w:szCs w:val="20"/>
              </w:rPr>
              <w:t>.</w:t>
            </w:r>
            <w:r w:rsidRPr="00041E5A">
              <w:rPr>
                <w:sz w:val="20"/>
                <w:szCs w:val="20"/>
              </w:rPr>
              <w:t xml:space="preserve"> 150</w:t>
            </w:r>
          </w:p>
        </w:tc>
        <w:tc>
          <w:tcPr>
            <w:tcW w:w="3367" w:type="dxa"/>
            <w:shd w:val="clear" w:color="auto" w:fill="auto"/>
          </w:tcPr>
          <w:p w:rsidR="00EE01DE" w:rsidRPr="00041E5A" w:rsidRDefault="00EE01DE" w:rsidP="001C53BF">
            <w:pPr>
              <w:autoSpaceDE w:val="0"/>
              <w:autoSpaceDN w:val="0"/>
              <w:adjustRightInd w:val="0"/>
              <w:jc w:val="center"/>
              <w:rPr>
                <w:sz w:val="20"/>
                <w:szCs w:val="20"/>
              </w:rPr>
            </w:pPr>
            <w:r w:rsidRPr="00041E5A">
              <w:rPr>
                <w:sz w:val="20"/>
                <w:szCs w:val="20"/>
              </w:rPr>
              <w:t>Дотации бюджетам бюджетной системы Российской Федерации</w:t>
            </w:r>
          </w:p>
          <w:p w:rsidR="00EE01DE" w:rsidRPr="00041E5A" w:rsidRDefault="00EE01DE" w:rsidP="001C53BF">
            <w:pPr>
              <w:pStyle w:val="ConsPlusCell"/>
              <w:jc w:val="center"/>
            </w:pPr>
          </w:p>
        </w:tc>
      </w:tr>
      <w:tr w:rsidR="00EE01DE" w:rsidRPr="00041E5A" w:rsidTr="008A31EC">
        <w:trPr>
          <w:trHeight w:val="415"/>
        </w:trPr>
        <w:tc>
          <w:tcPr>
            <w:tcW w:w="1843" w:type="dxa"/>
          </w:tcPr>
          <w:p w:rsidR="00EE01DE" w:rsidRPr="00041E5A" w:rsidRDefault="00EE01DE" w:rsidP="001C53BF">
            <w:pPr>
              <w:rPr>
                <w:sz w:val="20"/>
                <w:szCs w:val="20"/>
              </w:rPr>
            </w:pPr>
            <w:r w:rsidRPr="00041E5A">
              <w:rPr>
                <w:bCs/>
                <w:sz w:val="20"/>
                <w:szCs w:val="20"/>
              </w:rPr>
              <w:t>2.18.00000.00.0000.000</w:t>
            </w:r>
          </w:p>
        </w:tc>
        <w:tc>
          <w:tcPr>
            <w:tcW w:w="2126" w:type="dxa"/>
          </w:tcPr>
          <w:p w:rsidR="00EE01DE" w:rsidRPr="00041E5A" w:rsidRDefault="00EE01DE" w:rsidP="001C53BF">
            <w:pPr>
              <w:jc w:val="center"/>
              <w:outlineLvl w:val="0"/>
              <w:rPr>
                <w:sz w:val="20"/>
                <w:szCs w:val="20"/>
              </w:rPr>
            </w:pPr>
            <w:r w:rsidRPr="00041E5A">
              <w:rPr>
                <w:bCs/>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127" w:type="dxa"/>
          </w:tcPr>
          <w:p w:rsidR="001C53BF" w:rsidRPr="00041E5A" w:rsidRDefault="00EE01DE" w:rsidP="001C53BF">
            <w:pPr>
              <w:rPr>
                <w:bCs/>
                <w:sz w:val="20"/>
                <w:szCs w:val="20"/>
              </w:rPr>
            </w:pPr>
            <w:r w:rsidRPr="00041E5A">
              <w:rPr>
                <w:bCs/>
                <w:sz w:val="20"/>
                <w:szCs w:val="20"/>
              </w:rPr>
              <w:t>2.18.00000.00.0000.</w:t>
            </w:r>
          </w:p>
          <w:p w:rsidR="00EE01DE" w:rsidRPr="00041E5A" w:rsidRDefault="00EE01DE" w:rsidP="001C53BF">
            <w:pPr>
              <w:rPr>
                <w:sz w:val="20"/>
                <w:szCs w:val="20"/>
              </w:rPr>
            </w:pPr>
            <w:r w:rsidRPr="00041E5A">
              <w:rPr>
                <w:bCs/>
                <w:sz w:val="20"/>
                <w:szCs w:val="20"/>
              </w:rPr>
              <w:t>000</w:t>
            </w:r>
          </w:p>
        </w:tc>
        <w:tc>
          <w:tcPr>
            <w:tcW w:w="3367" w:type="dxa"/>
            <w:shd w:val="clear" w:color="auto" w:fill="auto"/>
          </w:tcPr>
          <w:p w:rsidR="00EE01DE" w:rsidRPr="00041E5A" w:rsidRDefault="001C53BF" w:rsidP="001C53BF">
            <w:pPr>
              <w:autoSpaceDE w:val="0"/>
              <w:autoSpaceDN w:val="0"/>
              <w:adjustRightInd w:val="0"/>
              <w:jc w:val="center"/>
              <w:rPr>
                <w:sz w:val="20"/>
                <w:szCs w:val="20"/>
              </w:rPr>
            </w:pPr>
            <w:r w:rsidRPr="00041E5A">
              <w:rPr>
                <w:rFonts w:eastAsiaTheme="minorHAnsi"/>
                <w:sz w:val="20"/>
                <w:szCs w:val="20"/>
                <w:lang w:eastAsia="en-US"/>
              </w:rPr>
              <w:t>Доходы бюджетов бюджетной системы Российской Федерации от возврата остатков субсидий</w:t>
            </w:r>
            <w:r w:rsidR="00EE01DE" w:rsidRPr="00041E5A">
              <w:rPr>
                <w:rFonts w:eastAsiaTheme="minorHAnsi"/>
                <w:sz w:val="20"/>
                <w:szCs w:val="20"/>
                <w:lang w:eastAsia="en-US"/>
              </w:rPr>
              <w:t xml:space="preserve">, </w:t>
            </w:r>
            <w:r w:rsidRPr="00041E5A">
              <w:rPr>
                <w:rFonts w:eastAsiaTheme="minorHAnsi"/>
                <w:sz w:val="20"/>
                <w:szCs w:val="20"/>
                <w:lang w:eastAsia="en-US"/>
              </w:rPr>
              <w:t>субвенций и иных межбюджетных трансфертов</w:t>
            </w:r>
            <w:r w:rsidR="00EE01DE" w:rsidRPr="00041E5A">
              <w:rPr>
                <w:rFonts w:eastAsiaTheme="minorHAnsi"/>
                <w:sz w:val="20"/>
                <w:szCs w:val="20"/>
                <w:lang w:eastAsia="en-US"/>
              </w:rPr>
              <w:t xml:space="preserve">, </w:t>
            </w:r>
            <w:r w:rsidRPr="00041E5A">
              <w:rPr>
                <w:rFonts w:eastAsiaTheme="minorHAnsi"/>
                <w:sz w:val="20"/>
                <w:szCs w:val="20"/>
                <w:lang w:eastAsia="en-US"/>
              </w:rPr>
              <w:t>имеющих целевое назначение прошлых лет</w:t>
            </w:r>
          </w:p>
        </w:tc>
      </w:tr>
    </w:tbl>
    <w:p w:rsidR="00823CFF" w:rsidRPr="00041E5A" w:rsidRDefault="00823CFF" w:rsidP="0040277C">
      <w:pPr>
        <w:ind w:firstLine="360"/>
        <w:jc w:val="center"/>
      </w:pPr>
    </w:p>
    <w:p w:rsidR="00E85637" w:rsidRPr="00041E5A" w:rsidRDefault="00E85637" w:rsidP="0040277C">
      <w:pPr>
        <w:ind w:firstLine="360"/>
        <w:jc w:val="center"/>
      </w:pPr>
      <w:r w:rsidRPr="00041E5A">
        <w:t xml:space="preserve">Анализ исполнения </w:t>
      </w:r>
      <w:r w:rsidR="00B617D7" w:rsidRPr="00041E5A">
        <w:t xml:space="preserve">доходов </w:t>
      </w:r>
      <w:r w:rsidRPr="00041E5A">
        <w:t xml:space="preserve">бюджета </w:t>
      </w:r>
      <w:r w:rsidR="00B617D7" w:rsidRPr="00041E5A">
        <w:t>города Кедрового з</w:t>
      </w:r>
      <w:r w:rsidRPr="00041E5A">
        <w:t>а 2022 год</w:t>
      </w:r>
    </w:p>
    <w:p w:rsidR="00E85637" w:rsidRPr="00041E5A" w:rsidRDefault="00E85637" w:rsidP="00E85637">
      <w:pPr>
        <w:ind w:firstLine="360"/>
        <w:jc w:val="right"/>
      </w:pPr>
      <w:r w:rsidRPr="00041E5A">
        <w:t>(тыс.руб.)</w:t>
      </w:r>
    </w:p>
    <w:tbl>
      <w:tblPr>
        <w:tblStyle w:val="a6"/>
        <w:tblW w:w="9498" w:type="dxa"/>
        <w:tblInd w:w="108" w:type="dxa"/>
        <w:tblLayout w:type="fixed"/>
        <w:tblLook w:val="01E0" w:firstRow="1" w:lastRow="1" w:firstColumn="1" w:lastColumn="1" w:noHBand="0" w:noVBand="0"/>
      </w:tblPr>
      <w:tblGrid>
        <w:gridCol w:w="2532"/>
        <w:gridCol w:w="1608"/>
        <w:gridCol w:w="1417"/>
        <w:gridCol w:w="1418"/>
        <w:gridCol w:w="992"/>
        <w:gridCol w:w="1531"/>
      </w:tblGrid>
      <w:tr w:rsidR="001604C8" w:rsidRPr="00041E5A" w:rsidTr="00DE0DF1">
        <w:tc>
          <w:tcPr>
            <w:tcW w:w="2532" w:type="dxa"/>
            <w:vAlign w:val="center"/>
          </w:tcPr>
          <w:p w:rsidR="001604C8" w:rsidRPr="00041E5A" w:rsidRDefault="001604C8" w:rsidP="00DC2B7B">
            <w:pPr>
              <w:jc w:val="center"/>
              <w:rPr>
                <w:b/>
                <w:sz w:val="20"/>
                <w:szCs w:val="20"/>
              </w:rPr>
            </w:pPr>
            <w:r w:rsidRPr="00041E5A">
              <w:rPr>
                <w:b/>
                <w:sz w:val="20"/>
                <w:szCs w:val="20"/>
              </w:rPr>
              <w:t>Наименование показателя</w:t>
            </w:r>
          </w:p>
        </w:tc>
        <w:tc>
          <w:tcPr>
            <w:tcW w:w="1608" w:type="dxa"/>
            <w:vAlign w:val="center"/>
          </w:tcPr>
          <w:p w:rsidR="001604C8" w:rsidRPr="00041E5A" w:rsidRDefault="001604C8" w:rsidP="00DC2B7B">
            <w:pPr>
              <w:jc w:val="center"/>
              <w:rPr>
                <w:b/>
                <w:sz w:val="20"/>
                <w:szCs w:val="20"/>
              </w:rPr>
            </w:pPr>
            <w:r w:rsidRPr="00041E5A">
              <w:rPr>
                <w:b/>
                <w:sz w:val="20"/>
                <w:szCs w:val="20"/>
              </w:rPr>
              <w:t>Утвержденные бюджетные назначения</w:t>
            </w:r>
          </w:p>
        </w:tc>
        <w:tc>
          <w:tcPr>
            <w:tcW w:w="1417" w:type="dxa"/>
            <w:vAlign w:val="center"/>
          </w:tcPr>
          <w:p w:rsidR="001604C8" w:rsidRPr="00041E5A" w:rsidRDefault="001604C8" w:rsidP="00DC2B7B">
            <w:pPr>
              <w:jc w:val="center"/>
              <w:rPr>
                <w:b/>
                <w:sz w:val="20"/>
                <w:szCs w:val="20"/>
              </w:rPr>
            </w:pPr>
            <w:r w:rsidRPr="00041E5A">
              <w:rPr>
                <w:b/>
                <w:sz w:val="20"/>
                <w:szCs w:val="20"/>
              </w:rPr>
              <w:t>Исполнено</w:t>
            </w:r>
          </w:p>
        </w:tc>
        <w:tc>
          <w:tcPr>
            <w:tcW w:w="1418" w:type="dxa"/>
          </w:tcPr>
          <w:p w:rsidR="001604C8" w:rsidRPr="00041E5A" w:rsidRDefault="001604C8" w:rsidP="001604C8">
            <w:pPr>
              <w:jc w:val="center"/>
              <w:rPr>
                <w:b/>
                <w:sz w:val="20"/>
                <w:szCs w:val="20"/>
              </w:rPr>
            </w:pPr>
            <w:r w:rsidRPr="00041E5A">
              <w:rPr>
                <w:b/>
                <w:sz w:val="20"/>
                <w:szCs w:val="20"/>
              </w:rPr>
              <w:t>Отклонение от планового показателя</w:t>
            </w:r>
          </w:p>
          <w:p w:rsidR="001604C8" w:rsidRPr="00041E5A" w:rsidRDefault="001604C8" w:rsidP="001604C8">
            <w:pPr>
              <w:jc w:val="center"/>
              <w:rPr>
                <w:b/>
                <w:sz w:val="20"/>
                <w:szCs w:val="20"/>
              </w:rPr>
            </w:pPr>
            <w:r w:rsidRPr="00041E5A">
              <w:rPr>
                <w:b/>
                <w:sz w:val="20"/>
                <w:szCs w:val="20"/>
              </w:rPr>
              <w:t>(гр.3-гр.2)</w:t>
            </w:r>
          </w:p>
        </w:tc>
        <w:tc>
          <w:tcPr>
            <w:tcW w:w="992" w:type="dxa"/>
            <w:vAlign w:val="center"/>
          </w:tcPr>
          <w:p w:rsidR="001604C8" w:rsidRPr="00041E5A" w:rsidRDefault="001604C8" w:rsidP="00DC2B7B">
            <w:pPr>
              <w:jc w:val="center"/>
              <w:rPr>
                <w:b/>
                <w:sz w:val="20"/>
                <w:szCs w:val="20"/>
              </w:rPr>
            </w:pPr>
            <w:r w:rsidRPr="00041E5A">
              <w:rPr>
                <w:b/>
                <w:sz w:val="20"/>
                <w:szCs w:val="20"/>
              </w:rPr>
              <w:t>Уровень исполнения, %</w:t>
            </w:r>
          </w:p>
          <w:p w:rsidR="001604C8" w:rsidRPr="00041E5A" w:rsidRDefault="001604C8" w:rsidP="00DC2B7B">
            <w:pPr>
              <w:jc w:val="center"/>
              <w:rPr>
                <w:b/>
                <w:sz w:val="20"/>
                <w:szCs w:val="20"/>
              </w:rPr>
            </w:pPr>
            <w:r w:rsidRPr="00041E5A">
              <w:rPr>
                <w:b/>
                <w:sz w:val="20"/>
                <w:szCs w:val="20"/>
              </w:rPr>
              <w:t>(гр.3/гр.2*100)</w:t>
            </w:r>
          </w:p>
        </w:tc>
        <w:tc>
          <w:tcPr>
            <w:tcW w:w="1531" w:type="dxa"/>
            <w:vAlign w:val="center"/>
          </w:tcPr>
          <w:p w:rsidR="001604C8" w:rsidRPr="00041E5A" w:rsidRDefault="001604C8" w:rsidP="00DC2B7B">
            <w:pPr>
              <w:jc w:val="center"/>
              <w:rPr>
                <w:b/>
                <w:sz w:val="20"/>
                <w:szCs w:val="20"/>
              </w:rPr>
            </w:pPr>
            <w:r w:rsidRPr="00041E5A">
              <w:rPr>
                <w:b/>
                <w:sz w:val="20"/>
                <w:szCs w:val="20"/>
              </w:rPr>
              <w:t>Удельный вес в общем объеме, %</w:t>
            </w:r>
          </w:p>
        </w:tc>
      </w:tr>
      <w:tr w:rsidR="001604C8" w:rsidRPr="00041E5A" w:rsidTr="00DE0DF1">
        <w:tc>
          <w:tcPr>
            <w:tcW w:w="2532" w:type="dxa"/>
          </w:tcPr>
          <w:p w:rsidR="001604C8" w:rsidRPr="00041E5A" w:rsidRDefault="001604C8" w:rsidP="001604C8">
            <w:pPr>
              <w:jc w:val="center"/>
              <w:rPr>
                <w:sz w:val="20"/>
                <w:szCs w:val="20"/>
              </w:rPr>
            </w:pPr>
            <w:r w:rsidRPr="00041E5A">
              <w:rPr>
                <w:sz w:val="20"/>
                <w:szCs w:val="20"/>
              </w:rPr>
              <w:t>1</w:t>
            </w:r>
          </w:p>
        </w:tc>
        <w:tc>
          <w:tcPr>
            <w:tcW w:w="1608" w:type="dxa"/>
          </w:tcPr>
          <w:p w:rsidR="001604C8" w:rsidRPr="00041E5A" w:rsidRDefault="001604C8" w:rsidP="001604C8">
            <w:pPr>
              <w:jc w:val="center"/>
              <w:rPr>
                <w:sz w:val="20"/>
                <w:szCs w:val="20"/>
              </w:rPr>
            </w:pPr>
            <w:r w:rsidRPr="00041E5A">
              <w:rPr>
                <w:sz w:val="20"/>
                <w:szCs w:val="20"/>
              </w:rPr>
              <w:t>2</w:t>
            </w:r>
          </w:p>
        </w:tc>
        <w:tc>
          <w:tcPr>
            <w:tcW w:w="1417" w:type="dxa"/>
          </w:tcPr>
          <w:p w:rsidR="001604C8" w:rsidRPr="00041E5A" w:rsidRDefault="001604C8" w:rsidP="001604C8">
            <w:pPr>
              <w:jc w:val="center"/>
              <w:rPr>
                <w:sz w:val="20"/>
                <w:szCs w:val="20"/>
              </w:rPr>
            </w:pPr>
            <w:r w:rsidRPr="00041E5A">
              <w:rPr>
                <w:sz w:val="20"/>
                <w:szCs w:val="20"/>
              </w:rPr>
              <w:t>3</w:t>
            </w:r>
          </w:p>
        </w:tc>
        <w:tc>
          <w:tcPr>
            <w:tcW w:w="1418" w:type="dxa"/>
          </w:tcPr>
          <w:p w:rsidR="001604C8" w:rsidRPr="00041E5A" w:rsidRDefault="001604C8" w:rsidP="001604C8">
            <w:pPr>
              <w:jc w:val="center"/>
              <w:rPr>
                <w:sz w:val="20"/>
                <w:szCs w:val="20"/>
              </w:rPr>
            </w:pPr>
            <w:r w:rsidRPr="00041E5A">
              <w:rPr>
                <w:sz w:val="20"/>
                <w:szCs w:val="20"/>
              </w:rPr>
              <w:t>4</w:t>
            </w:r>
          </w:p>
        </w:tc>
        <w:tc>
          <w:tcPr>
            <w:tcW w:w="992" w:type="dxa"/>
          </w:tcPr>
          <w:p w:rsidR="001604C8" w:rsidRPr="00041E5A" w:rsidRDefault="001604C8" w:rsidP="001604C8">
            <w:pPr>
              <w:jc w:val="center"/>
              <w:rPr>
                <w:sz w:val="20"/>
                <w:szCs w:val="20"/>
              </w:rPr>
            </w:pPr>
            <w:r w:rsidRPr="00041E5A">
              <w:rPr>
                <w:sz w:val="20"/>
                <w:szCs w:val="20"/>
              </w:rPr>
              <w:t>5</w:t>
            </w:r>
          </w:p>
        </w:tc>
        <w:tc>
          <w:tcPr>
            <w:tcW w:w="1531" w:type="dxa"/>
          </w:tcPr>
          <w:p w:rsidR="001604C8" w:rsidRPr="00041E5A" w:rsidRDefault="001604C8" w:rsidP="001604C8">
            <w:pPr>
              <w:jc w:val="center"/>
              <w:rPr>
                <w:sz w:val="20"/>
                <w:szCs w:val="20"/>
              </w:rPr>
            </w:pPr>
            <w:r w:rsidRPr="00041E5A">
              <w:rPr>
                <w:sz w:val="20"/>
                <w:szCs w:val="20"/>
              </w:rPr>
              <w:t>6</w:t>
            </w:r>
          </w:p>
        </w:tc>
      </w:tr>
      <w:tr w:rsidR="001604C8" w:rsidRPr="00041E5A" w:rsidTr="00DE0DF1">
        <w:tc>
          <w:tcPr>
            <w:tcW w:w="2532" w:type="dxa"/>
          </w:tcPr>
          <w:p w:rsidR="001604C8" w:rsidRPr="00041E5A" w:rsidRDefault="001604C8" w:rsidP="00DC2B7B">
            <w:pPr>
              <w:jc w:val="both"/>
              <w:rPr>
                <w:b/>
                <w:sz w:val="20"/>
                <w:szCs w:val="20"/>
              </w:rPr>
            </w:pPr>
            <w:r w:rsidRPr="00041E5A">
              <w:rPr>
                <w:b/>
                <w:sz w:val="20"/>
                <w:szCs w:val="20"/>
              </w:rPr>
              <w:t>Налоговые и неналоговые доходы, в том числе:</w:t>
            </w:r>
          </w:p>
        </w:tc>
        <w:tc>
          <w:tcPr>
            <w:tcW w:w="1608" w:type="dxa"/>
          </w:tcPr>
          <w:p w:rsidR="001604C8" w:rsidRPr="00041E5A" w:rsidRDefault="001604C8" w:rsidP="00E85637">
            <w:pPr>
              <w:jc w:val="center"/>
              <w:rPr>
                <w:b/>
                <w:sz w:val="20"/>
                <w:szCs w:val="20"/>
              </w:rPr>
            </w:pPr>
            <w:r w:rsidRPr="00041E5A">
              <w:rPr>
                <w:b/>
                <w:sz w:val="20"/>
                <w:szCs w:val="20"/>
              </w:rPr>
              <w:t>27 879,70</w:t>
            </w:r>
          </w:p>
        </w:tc>
        <w:tc>
          <w:tcPr>
            <w:tcW w:w="1417" w:type="dxa"/>
          </w:tcPr>
          <w:p w:rsidR="001604C8" w:rsidRPr="00041E5A" w:rsidRDefault="001604C8" w:rsidP="00E85637">
            <w:pPr>
              <w:jc w:val="center"/>
              <w:rPr>
                <w:b/>
                <w:sz w:val="20"/>
                <w:szCs w:val="20"/>
              </w:rPr>
            </w:pPr>
            <w:r w:rsidRPr="00041E5A">
              <w:rPr>
                <w:b/>
                <w:sz w:val="20"/>
                <w:szCs w:val="20"/>
              </w:rPr>
              <w:t>28 722,53</w:t>
            </w:r>
          </w:p>
        </w:tc>
        <w:tc>
          <w:tcPr>
            <w:tcW w:w="1418" w:type="dxa"/>
          </w:tcPr>
          <w:p w:rsidR="001604C8" w:rsidRPr="00041E5A" w:rsidRDefault="00A146B2" w:rsidP="00E85637">
            <w:pPr>
              <w:jc w:val="center"/>
              <w:rPr>
                <w:b/>
                <w:sz w:val="20"/>
                <w:szCs w:val="20"/>
              </w:rPr>
            </w:pPr>
            <w:r w:rsidRPr="00041E5A">
              <w:rPr>
                <w:b/>
                <w:sz w:val="20"/>
                <w:szCs w:val="20"/>
              </w:rPr>
              <w:t>842,83</w:t>
            </w:r>
          </w:p>
        </w:tc>
        <w:tc>
          <w:tcPr>
            <w:tcW w:w="992" w:type="dxa"/>
          </w:tcPr>
          <w:p w:rsidR="001604C8" w:rsidRPr="00041E5A" w:rsidRDefault="001604C8" w:rsidP="00E85637">
            <w:pPr>
              <w:jc w:val="center"/>
              <w:rPr>
                <w:b/>
                <w:sz w:val="20"/>
                <w:szCs w:val="20"/>
              </w:rPr>
            </w:pPr>
            <w:r w:rsidRPr="00041E5A">
              <w:rPr>
                <w:b/>
                <w:sz w:val="20"/>
                <w:szCs w:val="20"/>
              </w:rPr>
              <w:t>103,02</w:t>
            </w:r>
          </w:p>
        </w:tc>
        <w:tc>
          <w:tcPr>
            <w:tcW w:w="1531" w:type="dxa"/>
          </w:tcPr>
          <w:p w:rsidR="001604C8" w:rsidRPr="00041E5A" w:rsidRDefault="001604C8" w:rsidP="00DC2B7B">
            <w:pPr>
              <w:jc w:val="center"/>
              <w:rPr>
                <w:b/>
                <w:sz w:val="20"/>
                <w:szCs w:val="20"/>
              </w:rPr>
            </w:pPr>
            <w:r w:rsidRPr="00041E5A">
              <w:rPr>
                <w:b/>
                <w:sz w:val="20"/>
                <w:szCs w:val="20"/>
              </w:rPr>
              <w:t>7,77</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Налоги на прибыль, доходы</w:t>
            </w:r>
          </w:p>
        </w:tc>
        <w:tc>
          <w:tcPr>
            <w:tcW w:w="1608" w:type="dxa"/>
          </w:tcPr>
          <w:p w:rsidR="001604C8" w:rsidRPr="00041E5A" w:rsidRDefault="001604C8" w:rsidP="00E85637">
            <w:pPr>
              <w:jc w:val="center"/>
              <w:rPr>
                <w:sz w:val="20"/>
                <w:szCs w:val="20"/>
              </w:rPr>
            </w:pPr>
            <w:r w:rsidRPr="00041E5A">
              <w:rPr>
                <w:sz w:val="20"/>
                <w:szCs w:val="20"/>
              </w:rPr>
              <w:t>12 159,70</w:t>
            </w:r>
          </w:p>
        </w:tc>
        <w:tc>
          <w:tcPr>
            <w:tcW w:w="1417" w:type="dxa"/>
          </w:tcPr>
          <w:p w:rsidR="001604C8" w:rsidRPr="00041E5A" w:rsidRDefault="001604C8" w:rsidP="00DC2B7B">
            <w:pPr>
              <w:jc w:val="center"/>
              <w:rPr>
                <w:sz w:val="20"/>
                <w:szCs w:val="20"/>
              </w:rPr>
            </w:pPr>
            <w:r w:rsidRPr="00041E5A">
              <w:rPr>
                <w:sz w:val="20"/>
                <w:szCs w:val="20"/>
              </w:rPr>
              <w:t>12 197,44</w:t>
            </w:r>
          </w:p>
        </w:tc>
        <w:tc>
          <w:tcPr>
            <w:tcW w:w="1418" w:type="dxa"/>
          </w:tcPr>
          <w:p w:rsidR="001604C8" w:rsidRPr="00041E5A" w:rsidRDefault="00A146B2" w:rsidP="00DC2B7B">
            <w:pPr>
              <w:jc w:val="center"/>
              <w:rPr>
                <w:sz w:val="20"/>
                <w:szCs w:val="20"/>
              </w:rPr>
            </w:pPr>
            <w:r w:rsidRPr="00041E5A">
              <w:rPr>
                <w:sz w:val="20"/>
                <w:szCs w:val="20"/>
              </w:rPr>
              <w:t>37,74</w:t>
            </w:r>
          </w:p>
        </w:tc>
        <w:tc>
          <w:tcPr>
            <w:tcW w:w="992" w:type="dxa"/>
          </w:tcPr>
          <w:p w:rsidR="001604C8" w:rsidRPr="00041E5A" w:rsidRDefault="001604C8" w:rsidP="00DC2B7B">
            <w:pPr>
              <w:jc w:val="center"/>
              <w:rPr>
                <w:sz w:val="20"/>
                <w:szCs w:val="20"/>
              </w:rPr>
            </w:pPr>
            <w:r w:rsidRPr="00041E5A">
              <w:rPr>
                <w:sz w:val="20"/>
                <w:szCs w:val="20"/>
              </w:rPr>
              <w:t>100,31</w:t>
            </w:r>
          </w:p>
        </w:tc>
        <w:tc>
          <w:tcPr>
            <w:tcW w:w="1531" w:type="dxa"/>
          </w:tcPr>
          <w:p w:rsidR="001604C8" w:rsidRPr="00041E5A" w:rsidRDefault="001604C8" w:rsidP="00DC2B7B">
            <w:pPr>
              <w:jc w:val="center"/>
              <w:rPr>
                <w:sz w:val="20"/>
                <w:szCs w:val="20"/>
              </w:rPr>
            </w:pPr>
            <w:r w:rsidRPr="00041E5A">
              <w:rPr>
                <w:sz w:val="20"/>
                <w:szCs w:val="20"/>
              </w:rPr>
              <w:t>42,47</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Налоги на товары (работы, услуги), реализуемые на территории Российской Федерации</w:t>
            </w:r>
          </w:p>
        </w:tc>
        <w:tc>
          <w:tcPr>
            <w:tcW w:w="1608" w:type="dxa"/>
          </w:tcPr>
          <w:p w:rsidR="001604C8" w:rsidRPr="00041E5A" w:rsidRDefault="001604C8" w:rsidP="00DC2B7B">
            <w:pPr>
              <w:jc w:val="center"/>
              <w:rPr>
                <w:sz w:val="20"/>
                <w:szCs w:val="20"/>
              </w:rPr>
            </w:pPr>
            <w:r w:rsidRPr="00041E5A">
              <w:rPr>
                <w:sz w:val="20"/>
                <w:szCs w:val="20"/>
              </w:rPr>
              <w:t>2 574,00</w:t>
            </w:r>
          </w:p>
        </w:tc>
        <w:tc>
          <w:tcPr>
            <w:tcW w:w="1417" w:type="dxa"/>
          </w:tcPr>
          <w:p w:rsidR="001604C8" w:rsidRPr="00041E5A" w:rsidRDefault="001604C8" w:rsidP="00DC2B7B">
            <w:pPr>
              <w:jc w:val="center"/>
              <w:rPr>
                <w:sz w:val="20"/>
                <w:szCs w:val="20"/>
              </w:rPr>
            </w:pPr>
            <w:r w:rsidRPr="00041E5A">
              <w:rPr>
                <w:sz w:val="20"/>
                <w:szCs w:val="20"/>
              </w:rPr>
              <w:t>2 573,93</w:t>
            </w:r>
          </w:p>
        </w:tc>
        <w:tc>
          <w:tcPr>
            <w:tcW w:w="1418" w:type="dxa"/>
          </w:tcPr>
          <w:p w:rsidR="001604C8" w:rsidRPr="00041E5A" w:rsidRDefault="00A146B2" w:rsidP="00A146B2">
            <w:pPr>
              <w:jc w:val="center"/>
              <w:rPr>
                <w:sz w:val="20"/>
                <w:szCs w:val="20"/>
              </w:rPr>
            </w:pPr>
            <w:r w:rsidRPr="00041E5A">
              <w:rPr>
                <w:sz w:val="20"/>
                <w:szCs w:val="20"/>
              </w:rPr>
              <w:t>-</w:t>
            </w:r>
            <w:r w:rsidR="0035342C" w:rsidRPr="00041E5A">
              <w:rPr>
                <w:sz w:val="20"/>
                <w:szCs w:val="20"/>
              </w:rPr>
              <w:t xml:space="preserve"> </w:t>
            </w:r>
            <w:r w:rsidRPr="00041E5A">
              <w:rPr>
                <w:sz w:val="20"/>
                <w:szCs w:val="20"/>
              </w:rPr>
              <w:t>0,07</w:t>
            </w:r>
          </w:p>
        </w:tc>
        <w:tc>
          <w:tcPr>
            <w:tcW w:w="992" w:type="dxa"/>
          </w:tcPr>
          <w:p w:rsidR="001604C8" w:rsidRPr="00041E5A" w:rsidRDefault="001604C8" w:rsidP="00DC2B7B">
            <w:pPr>
              <w:jc w:val="center"/>
              <w:rPr>
                <w:sz w:val="20"/>
                <w:szCs w:val="20"/>
              </w:rPr>
            </w:pPr>
            <w:r w:rsidRPr="00041E5A">
              <w:rPr>
                <w:sz w:val="20"/>
                <w:szCs w:val="20"/>
              </w:rPr>
              <w:t>100,00</w:t>
            </w:r>
          </w:p>
        </w:tc>
        <w:tc>
          <w:tcPr>
            <w:tcW w:w="1531" w:type="dxa"/>
          </w:tcPr>
          <w:p w:rsidR="001604C8" w:rsidRPr="00041E5A" w:rsidRDefault="001604C8" w:rsidP="009C379F">
            <w:pPr>
              <w:jc w:val="center"/>
              <w:rPr>
                <w:sz w:val="20"/>
                <w:szCs w:val="20"/>
              </w:rPr>
            </w:pPr>
            <w:r w:rsidRPr="00041E5A">
              <w:rPr>
                <w:sz w:val="20"/>
                <w:szCs w:val="20"/>
              </w:rPr>
              <w:t>8,96</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Налоги на совокупный доход</w:t>
            </w:r>
          </w:p>
        </w:tc>
        <w:tc>
          <w:tcPr>
            <w:tcW w:w="1608" w:type="dxa"/>
          </w:tcPr>
          <w:p w:rsidR="001604C8" w:rsidRPr="00041E5A" w:rsidRDefault="001604C8" w:rsidP="00DC2B7B">
            <w:pPr>
              <w:jc w:val="center"/>
              <w:rPr>
                <w:sz w:val="20"/>
                <w:szCs w:val="20"/>
              </w:rPr>
            </w:pPr>
            <w:r w:rsidRPr="00041E5A">
              <w:rPr>
                <w:sz w:val="20"/>
                <w:szCs w:val="20"/>
              </w:rPr>
              <w:t>2 244,00</w:t>
            </w:r>
          </w:p>
        </w:tc>
        <w:tc>
          <w:tcPr>
            <w:tcW w:w="1417" w:type="dxa"/>
          </w:tcPr>
          <w:p w:rsidR="001604C8" w:rsidRPr="00041E5A" w:rsidRDefault="001604C8" w:rsidP="00DC2B7B">
            <w:pPr>
              <w:jc w:val="center"/>
              <w:rPr>
                <w:sz w:val="20"/>
                <w:szCs w:val="20"/>
              </w:rPr>
            </w:pPr>
            <w:r w:rsidRPr="00041E5A">
              <w:rPr>
                <w:sz w:val="20"/>
                <w:szCs w:val="20"/>
              </w:rPr>
              <w:t>2 244,72</w:t>
            </w:r>
          </w:p>
        </w:tc>
        <w:tc>
          <w:tcPr>
            <w:tcW w:w="1418" w:type="dxa"/>
          </w:tcPr>
          <w:p w:rsidR="001604C8" w:rsidRPr="00041E5A" w:rsidRDefault="00A146B2" w:rsidP="00DC2B7B">
            <w:pPr>
              <w:jc w:val="center"/>
              <w:rPr>
                <w:sz w:val="20"/>
                <w:szCs w:val="20"/>
              </w:rPr>
            </w:pPr>
            <w:r w:rsidRPr="00041E5A">
              <w:rPr>
                <w:sz w:val="20"/>
                <w:szCs w:val="20"/>
              </w:rPr>
              <w:t>0,72</w:t>
            </w:r>
          </w:p>
        </w:tc>
        <w:tc>
          <w:tcPr>
            <w:tcW w:w="992" w:type="dxa"/>
          </w:tcPr>
          <w:p w:rsidR="001604C8" w:rsidRPr="00041E5A" w:rsidRDefault="001604C8" w:rsidP="00DC2B7B">
            <w:pPr>
              <w:jc w:val="center"/>
              <w:rPr>
                <w:sz w:val="20"/>
                <w:szCs w:val="20"/>
              </w:rPr>
            </w:pPr>
            <w:r w:rsidRPr="00041E5A">
              <w:rPr>
                <w:sz w:val="20"/>
                <w:szCs w:val="20"/>
              </w:rPr>
              <w:t>100,03</w:t>
            </w:r>
          </w:p>
        </w:tc>
        <w:tc>
          <w:tcPr>
            <w:tcW w:w="1531" w:type="dxa"/>
          </w:tcPr>
          <w:p w:rsidR="001604C8" w:rsidRPr="00041E5A" w:rsidRDefault="001604C8" w:rsidP="009C379F">
            <w:pPr>
              <w:jc w:val="center"/>
              <w:rPr>
                <w:sz w:val="20"/>
                <w:szCs w:val="20"/>
              </w:rPr>
            </w:pPr>
            <w:r w:rsidRPr="00041E5A">
              <w:rPr>
                <w:sz w:val="20"/>
                <w:szCs w:val="20"/>
              </w:rPr>
              <w:t>7,82</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Налоги на имущество</w:t>
            </w:r>
          </w:p>
        </w:tc>
        <w:tc>
          <w:tcPr>
            <w:tcW w:w="1608" w:type="dxa"/>
          </w:tcPr>
          <w:p w:rsidR="001604C8" w:rsidRPr="00041E5A" w:rsidRDefault="001604C8" w:rsidP="00DC2B7B">
            <w:pPr>
              <w:jc w:val="center"/>
              <w:rPr>
                <w:sz w:val="20"/>
                <w:szCs w:val="20"/>
              </w:rPr>
            </w:pPr>
            <w:r w:rsidRPr="00041E5A">
              <w:rPr>
                <w:sz w:val="20"/>
                <w:szCs w:val="20"/>
              </w:rPr>
              <w:t>440,00</w:t>
            </w:r>
          </w:p>
        </w:tc>
        <w:tc>
          <w:tcPr>
            <w:tcW w:w="1417" w:type="dxa"/>
          </w:tcPr>
          <w:p w:rsidR="001604C8" w:rsidRPr="00041E5A" w:rsidRDefault="001604C8" w:rsidP="00DC2B7B">
            <w:pPr>
              <w:jc w:val="center"/>
              <w:rPr>
                <w:sz w:val="20"/>
                <w:szCs w:val="20"/>
              </w:rPr>
            </w:pPr>
            <w:r w:rsidRPr="00041E5A">
              <w:rPr>
                <w:sz w:val="20"/>
                <w:szCs w:val="20"/>
              </w:rPr>
              <w:t>439,38</w:t>
            </w:r>
          </w:p>
        </w:tc>
        <w:tc>
          <w:tcPr>
            <w:tcW w:w="1418" w:type="dxa"/>
          </w:tcPr>
          <w:p w:rsidR="001604C8" w:rsidRPr="00041E5A" w:rsidRDefault="00A146B2" w:rsidP="00DC2B7B">
            <w:pPr>
              <w:jc w:val="center"/>
              <w:rPr>
                <w:sz w:val="20"/>
                <w:szCs w:val="20"/>
              </w:rPr>
            </w:pPr>
            <w:r w:rsidRPr="00041E5A">
              <w:rPr>
                <w:sz w:val="20"/>
                <w:szCs w:val="20"/>
              </w:rPr>
              <w:t>-</w:t>
            </w:r>
            <w:r w:rsidR="0035342C" w:rsidRPr="00041E5A">
              <w:rPr>
                <w:sz w:val="20"/>
                <w:szCs w:val="20"/>
              </w:rPr>
              <w:t xml:space="preserve"> </w:t>
            </w:r>
            <w:r w:rsidRPr="00041E5A">
              <w:rPr>
                <w:sz w:val="20"/>
                <w:szCs w:val="20"/>
              </w:rPr>
              <w:t>0,62</w:t>
            </w:r>
          </w:p>
        </w:tc>
        <w:tc>
          <w:tcPr>
            <w:tcW w:w="992" w:type="dxa"/>
          </w:tcPr>
          <w:p w:rsidR="001604C8" w:rsidRPr="00041E5A" w:rsidRDefault="001604C8" w:rsidP="00DC2B7B">
            <w:pPr>
              <w:jc w:val="center"/>
              <w:rPr>
                <w:sz w:val="20"/>
                <w:szCs w:val="20"/>
              </w:rPr>
            </w:pPr>
            <w:r w:rsidRPr="00041E5A">
              <w:rPr>
                <w:sz w:val="20"/>
                <w:szCs w:val="20"/>
              </w:rPr>
              <w:t>99,86</w:t>
            </w:r>
          </w:p>
        </w:tc>
        <w:tc>
          <w:tcPr>
            <w:tcW w:w="1531" w:type="dxa"/>
          </w:tcPr>
          <w:p w:rsidR="001604C8" w:rsidRPr="00041E5A" w:rsidRDefault="001604C8" w:rsidP="009C379F">
            <w:pPr>
              <w:jc w:val="center"/>
              <w:rPr>
                <w:sz w:val="20"/>
                <w:szCs w:val="20"/>
              </w:rPr>
            </w:pPr>
            <w:r w:rsidRPr="00041E5A">
              <w:rPr>
                <w:sz w:val="20"/>
                <w:szCs w:val="20"/>
              </w:rPr>
              <w:t>1,53</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Государственная пошлина</w:t>
            </w:r>
          </w:p>
        </w:tc>
        <w:tc>
          <w:tcPr>
            <w:tcW w:w="1608" w:type="dxa"/>
          </w:tcPr>
          <w:p w:rsidR="001604C8" w:rsidRPr="00041E5A" w:rsidRDefault="001604C8" w:rsidP="00DC2B7B">
            <w:pPr>
              <w:jc w:val="center"/>
              <w:rPr>
                <w:sz w:val="20"/>
                <w:szCs w:val="20"/>
              </w:rPr>
            </w:pPr>
            <w:r w:rsidRPr="00041E5A">
              <w:rPr>
                <w:sz w:val="20"/>
                <w:szCs w:val="20"/>
              </w:rPr>
              <w:t>393,00</w:t>
            </w:r>
          </w:p>
        </w:tc>
        <w:tc>
          <w:tcPr>
            <w:tcW w:w="1417" w:type="dxa"/>
          </w:tcPr>
          <w:p w:rsidR="001604C8" w:rsidRPr="00041E5A" w:rsidRDefault="001604C8" w:rsidP="00DC2B7B">
            <w:pPr>
              <w:jc w:val="center"/>
              <w:rPr>
                <w:sz w:val="20"/>
                <w:szCs w:val="20"/>
              </w:rPr>
            </w:pPr>
            <w:r w:rsidRPr="00041E5A">
              <w:rPr>
                <w:sz w:val="20"/>
                <w:szCs w:val="20"/>
              </w:rPr>
              <w:t>393,14</w:t>
            </w:r>
          </w:p>
        </w:tc>
        <w:tc>
          <w:tcPr>
            <w:tcW w:w="1418" w:type="dxa"/>
          </w:tcPr>
          <w:p w:rsidR="001604C8" w:rsidRPr="00041E5A" w:rsidRDefault="00A146B2" w:rsidP="00DC2B7B">
            <w:pPr>
              <w:jc w:val="center"/>
              <w:rPr>
                <w:sz w:val="20"/>
                <w:szCs w:val="20"/>
              </w:rPr>
            </w:pPr>
            <w:r w:rsidRPr="00041E5A">
              <w:rPr>
                <w:sz w:val="20"/>
                <w:szCs w:val="20"/>
              </w:rPr>
              <w:t>0,14</w:t>
            </w:r>
          </w:p>
        </w:tc>
        <w:tc>
          <w:tcPr>
            <w:tcW w:w="992" w:type="dxa"/>
          </w:tcPr>
          <w:p w:rsidR="001604C8" w:rsidRPr="00041E5A" w:rsidRDefault="001604C8" w:rsidP="00DC2B7B">
            <w:pPr>
              <w:jc w:val="center"/>
              <w:rPr>
                <w:sz w:val="20"/>
                <w:szCs w:val="20"/>
              </w:rPr>
            </w:pPr>
            <w:r w:rsidRPr="00041E5A">
              <w:rPr>
                <w:sz w:val="20"/>
                <w:szCs w:val="20"/>
              </w:rPr>
              <w:t>100,03</w:t>
            </w:r>
          </w:p>
        </w:tc>
        <w:tc>
          <w:tcPr>
            <w:tcW w:w="1531" w:type="dxa"/>
          </w:tcPr>
          <w:p w:rsidR="001604C8" w:rsidRPr="00041E5A" w:rsidRDefault="001604C8" w:rsidP="009C379F">
            <w:pPr>
              <w:jc w:val="center"/>
              <w:rPr>
                <w:sz w:val="20"/>
                <w:szCs w:val="20"/>
              </w:rPr>
            </w:pPr>
            <w:r w:rsidRPr="00041E5A">
              <w:rPr>
                <w:sz w:val="20"/>
                <w:szCs w:val="20"/>
              </w:rPr>
              <w:t>1,37</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Задолженность и перерасчеты по отмененным налогам, сборам и иным обязательным платежам</w:t>
            </w:r>
          </w:p>
        </w:tc>
        <w:tc>
          <w:tcPr>
            <w:tcW w:w="1608" w:type="dxa"/>
          </w:tcPr>
          <w:p w:rsidR="001604C8" w:rsidRPr="00041E5A" w:rsidRDefault="001604C8" w:rsidP="00DC2B7B">
            <w:pPr>
              <w:jc w:val="center"/>
              <w:rPr>
                <w:sz w:val="20"/>
                <w:szCs w:val="20"/>
              </w:rPr>
            </w:pPr>
            <w:r w:rsidRPr="00041E5A">
              <w:rPr>
                <w:sz w:val="20"/>
                <w:szCs w:val="20"/>
              </w:rPr>
              <w:t>0,00</w:t>
            </w:r>
          </w:p>
        </w:tc>
        <w:tc>
          <w:tcPr>
            <w:tcW w:w="1417" w:type="dxa"/>
          </w:tcPr>
          <w:p w:rsidR="001604C8" w:rsidRPr="00041E5A" w:rsidRDefault="001604C8" w:rsidP="00DC2B7B">
            <w:pPr>
              <w:jc w:val="center"/>
              <w:rPr>
                <w:sz w:val="20"/>
                <w:szCs w:val="20"/>
              </w:rPr>
            </w:pPr>
            <w:r w:rsidRPr="00041E5A">
              <w:rPr>
                <w:sz w:val="20"/>
                <w:szCs w:val="20"/>
              </w:rPr>
              <w:t>0,00</w:t>
            </w:r>
          </w:p>
        </w:tc>
        <w:tc>
          <w:tcPr>
            <w:tcW w:w="1418" w:type="dxa"/>
          </w:tcPr>
          <w:p w:rsidR="001604C8" w:rsidRPr="00041E5A" w:rsidRDefault="00A146B2" w:rsidP="00DC2B7B">
            <w:pPr>
              <w:jc w:val="center"/>
              <w:rPr>
                <w:sz w:val="20"/>
                <w:szCs w:val="20"/>
              </w:rPr>
            </w:pPr>
            <w:r w:rsidRPr="00041E5A">
              <w:rPr>
                <w:sz w:val="20"/>
                <w:szCs w:val="20"/>
              </w:rPr>
              <w:t>0,00</w:t>
            </w:r>
          </w:p>
        </w:tc>
        <w:tc>
          <w:tcPr>
            <w:tcW w:w="992" w:type="dxa"/>
          </w:tcPr>
          <w:p w:rsidR="001604C8" w:rsidRPr="00041E5A" w:rsidRDefault="001604C8" w:rsidP="00DC2B7B">
            <w:pPr>
              <w:jc w:val="center"/>
              <w:rPr>
                <w:sz w:val="20"/>
                <w:szCs w:val="20"/>
              </w:rPr>
            </w:pPr>
            <w:r w:rsidRPr="00041E5A">
              <w:rPr>
                <w:sz w:val="20"/>
                <w:szCs w:val="20"/>
              </w:rPr>
              <w:t>-</w:t>
            </w:r>
          </w:p>
        </w:tc>
        <w:tc>
          <w:tcPr>
            <w:tcW w:w="1531" w:type="dxa"/>
          </w:tcPr>
          <w:p w:rsidR="001604C8" w:rsidRPr="00041E5A" w:rsidRDefault="001604C8" w:rsidP="00DC2B7B">
            <w:pPr>
              <w:jc w:val="center"/>
              <w:rPr>
                <w:sz w:val="20"/>
                <w:szCs w:val="20"/>
              </w:rPr>
            </w:pPr>
            <w:r w:rsidRPr="00041E5A">
              <w:rPr>
                <w:sz w:val="20"/>
                <w:szCs w:val="20"/>
              </w:rPr>
              <w:t>-</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Доходы от использования имущества, находящегося в государственной и муниципальной собственности</w:t>
            </w:r>
          </w:p>
        </w:tc>
        <w:tc>
          <w:tcPr>
            <w:tcW w:w="1608" w:type="dxa"/>
          </w:tcPr>
          <w:p w:rsidR="001604C8" w:rsidRPr="00041E5A" w:rsidRDefault="001604C8" w:rsidP="00DC2B7B">
            <w:pPr>
              <w:jc w:val="center"/>
              <w:rPr>
                <w:sz w:val="20"/>
                <w:szCs w:val="20"/>
              </w:rPr>
            </w:pPr>
            <w:r w:rsidRPr="00041E5A">
              <w:rPr>
                <w:sz w:val="20"/>
                <w:szCs w:val="20"/>
              </w:rPr>
              <w:t>6 436,35</w:t>
            </w:r>
          </w:p>
        </w:tc>
        <w:tc>
          <w:tcPr>
            <w:tcW w:w="1417" w:type="dxa"/>
          </w:tcPr>
          <w:p w:rsidR="001604C8" w:rsidRPr="00041E5A" w:rsidRDefault="001604C8" w:rsidP="00DC2B7B">
            <w:pPr>
              <w:jc w:val="center"/>
              <w:rPr>
                <w:sz w:val="20"/>
                <w:szCs w:val="20"/>
              </w:rPr>
            </w:pPr>
            <w:r w:rsidRPr="00041E5A">
              <w:rPr>
                <w:sz w:val="20"/>
                <w:szCs w:val="20"/>
              </w:rPr>
              <w:t>7 174,25</w:t>
            </w:r>
          </w:p>
        </w:tc>
        <w:tc>
          <w:tcPr>
            <w:tcW w:w="1418" w:type="dxa"/>
          </w:tcPr>
          <w:p w:rsidR="001604C8" w:rsidRPr="00041E5A" w:rsidRDefault="00A146B2" w:rsidP="00DC2B7B">
            <w:pPr>
              <w:jc w:val="center"/>
              <w:rPr>
                <w:sz w:val="20"/>
                <w:szCs w:val="20"/>
              </w:rPr>
            </w:pPr>
            <w:r w:rsidRPr="00041E5A">
              <w:rPr>
                <w:sz w:val="20"/>
                <w:szCs w:val="20"/>
              </w:rPr>
              <w:t>737,90</w:t>
            </w:r>
          </w:p>
        </w:tc>
        <w:tc>
          <w:tcPr>
            <w:tcW w:w="992" w:type="dxa"/>
          </w:tcPr>
          <w:p w:rsidR="001604C8" w:rsidRPr="00041E5A" w:rsidRDefault="001604C8" w:rsidP="00DC2B7B">
            <w:pPr>
              <w:jc w:val="center"/>
              <w:rPr>
                <w:sz w:val="20"/>
                <w:szCs w:val="20"/>
              </w:rPr>
            </w:pPr>
            <w:r w:rsidRPr="00041E5A">
              <w:rPr>
                <w:sz w:val="20"/>
                <w:szCs w:val="20"/>
              </w:rPr>
              <w:t>111,46</w:t>
            </w:r>
          </w:p>
        </w:tc>
        <w:tc>
          <w:tcPr>
            <w:tcW w:w="1531" w:type="dxa"/>
          </w:tcPr>
          <w:p w:rsidR="001604C8" w:rsidRPr="00041E5A" w:rsidRDefault="001604C8" w:rsidP="009C379F">
            <w:pPr>
              <w:jc w:val="center"/>
              <w:rPr>
                <w:sz w:val="20"/>
                <w:szCs w:val="20"/>
              </w:rPr>
            </w:pPr>
            <w:r w:rsidRPr="00041E5A">
              <w:rPr>
                <w:sz w:val="20"/>
                <w:szCs w:val="20"/>
              </w:rPr>
              <w:t>24,98</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Платежи при пользовании природными ресурсами</w:t>
            </w:r>
          </w:p>
        </w:tc>
        <w:tc>
          <w:tcPr>
            <w:tcW w:w="1608" w:type="dxa"/>
          </w:tcPr>
          <w:p w:rsidR="001604C8" w:rsidRPr="00041E5A" w:rsidRDefault="001604C8" w:rsidP="00DC2B7B">
            <w:pPr>
              <w:jc w:val="center"/>
              <w:rPr>
                <w:sz w:val="20"/>
                <w:szCs w:val="20"/>
              </w:rPr>
            </w:pPr>
            <w:r w:rsidRPr="00041E5A">
              <w:rPr>
                <w:sz w:val="20"/>
                <w:szCs w:val="20"/>
              </w:rPr>
              <w:t>24,50</w:t>
            </w:r>
          </w:p>
        </w:tc>
        <w:tc>
          <w:tcPr>
            <w:tcW w:w="1417" w:type="dxa"/>
          </w:tcPr>
          <w:p w:rsidR="001604C8" w:rsidRPr="00041E5A" w:rsidRDefault="001604C8" w:rsidP="00DC2B7B">
            <w:pPr>
              <w:jc w:val="center"/>
              <w:rPr>
                <w:sz w:val="20"/>
                <w:szCs w:val="20"/>
              </w:rPr>
            </w:pPr>
            <w:r w:rsidRPr="00041E5A">
              <w:rPr>
                <w:sz w:val="20"/>
                <w:szCs w:val="20"/>
              </w:rPr>
              <w:t>24,55</w:t>
            </w:r>
          </w:p>
        </w:tc>
        <w:tc>
          <w:tcPr>
            <w:tcW w:w="1418" w:type="dxa"/>
          </w:tcPr>
          <w:p w:rsidR="001604C8" w:rsidRPr="00041E5A" w:rsidRDefault="00A146B2" w:rsidP="00DC2B7B">
            <w:pPr>
              <w:jc w:val="center"/>
              <w:rPr>
                <w:sz w:val="20"/>
                <w:szCs w:val="20"/>
              </w:rPr>
            </w:pPr>
            <w:r w:rsidRPr="00041E5A">
              <w:rPr>
                <w:sz w:val="20"/>
                <w:szCs w:val="20"/>
              </w:rPr>
              <w:t>0,05</w:t>
            </w:r>
          </w:p>
        </w:tc>
        <w:tc>
          <w:tcPr>
            <w:tcW w:w="992" w:type="dxa"/>
          </w:tcPr>
          <w:p w:rsidR="001604C8" w:rsidRPr="00041E5A" w:rsidRDefault="001604C8" w:rsidP="00DC2B7B">
            <w:pPr>
              <w:jc w:val="center"/>
              <w:rPr>
                <w:sz w:val="20"/>
                <w:szCs w:val="20"/>
              </w:rPr>
            </w:pPr>
            <w:r w:rsidRPr="00041E5A">
              <w:rPr>
                <w:sz w:val="20"/>
                <w:szCs w:val="20"/>
              </w:rPr>
              <w:t>100,20</w:t>
            </w:r>
          </w:p>
        </w:tc>
        <w:tc>
          <w:tcPr>
            <w:tcW w:w="1531" w:type="dxa"/>
          </w:tcPr>
          <w:p w:rsidR="001604C8" w:rsidRPr="00041E5A" w:rsidRDefault="0080155D" w:rsidP="009C379F">
            <w:pPr>
              <w:jc w:val="center"/>
              <w:rPr>
                <w:sz w:val="20"/>
                <w:szCs w:val="20"/>
              </w:rPr>
            </w:pPr>
            <w:r>
              <w:rPr>
                <w:sz w:val="20"/>
                <w:szCs w:val="20"/>
              </w:rPr>
              <w:t>0,08</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Доходы от оказания платных услуг (работ) и компенсации затрат государства</w:t>
            </w:r>
          </w:p>
        </w:tc>
        <w:tc>
          <w:tcPr>
            <w:tcW w:w="1608" w:type="dxa"/>
          </w:tcPr>
          <w:p w:rsidR="001604C8" w:rsidRPr="00041E5A" w:rsidRDefault="001604C8" w:rsidP="00DC2B7B">
            <w:pPr>
              <w:jc w:val="center"/>
              <w:rPr>
                <w:sz w:val="20"/>
                <w:szCs w:val="20"/>
              </w:rPr>
            </w:pPr>
            <w:r w:rsidRPr="00041E5A">
              <w:rPr>
                <w:sz w:val="20"/>
                <w:szCs w:val="20"/>
              </w:rPr>
              <w:t>3 002,30</w:t>
            </w:r>
          </w:p>
        </w:tc>
        <w:tc>
          <w:tcPr>
            <w:tcW w:w="1417" w:type="dxa"/>
          </w:tcPr>
          <w:p w:rsidR="001604C8" w:rsidRPr="00041E5A" w:rsidRDefault="001604C8" w:rsidP="00DC2B7B">
            <w:pPr>
              <w:jc w:val="center"/>
              <w:rPr>
                <w:sz w:val="20"/>
                <w:szCs w:val="20"/>
              </w:rPr>
            </w:pPr>
            <w:r w:rsidRPr="00041E5A">
              <w:rPr>
                <w:sz w:val="20"/>
                <w:szCs w:val="20"/>
              </w:rPr>
              <w:t>3 003,16</w:t>
            </w:r>
          </w:p>
        </w:tc>
        <w:tc>
          <w:tcPr>
            <w:tcW w:w="1418" w:type="dxa"/>
          </w:tcPr>
          <w:p w:rsidR="001604C8" w:rsidRPr="00041E5A" w:rsidRDefault="00A146B2" w:rsidP="00DC2B7B">
            <w:pPr>
              <w:jc w:val="center"/>
              <w:rPr>
                <w:sz w:val="20"/>
                <w:szCs w:val="20"/>
              </w:rPr>
            </w:pPr>
            <w:r w:rsidRPr="00041E5A">
              <w:rPr>
                <w:sz w:val="20"/>
                <w:szCs w:val="20"/>
              </w:rPr>
              <w:t>0,86</w:t>
            </w:r>
          </w:p>
        </w:tc>
        <w:tc>
          <w:tcPr>
            <w:tcW w:w="992" w:type="dxa"/>
          </w:tcPr>
          <w:p w:rsidR="001604C8" w:rsidRPr="00041E5A" w:rsidRDefault="001604C8" w:rsidP="00DC2B7B">
            <w:pPr>
              <w:jc w:val="center"/>
              <w:rPr>
                <w:sz w:val="20"/>
                <w:szCs w:val="20"/>
              </w:rPr>
            </w:pPr>
            <w:r w:rsidRPr="00041E5A">
              <w:rPr>
                <w:sz w:val="20"/>
                <w:szCs w:val="20"/>
              </w:rPr>
              <w:t>100,03</w:t>
            </w:r>
          </w:p>
        </w:tc>
        <w:tc>
          <w:tcPr>
            <w:tcW w:w="1531" w:type="dxa"/>
          </w:tcPr>
          <w:p w:rsidR="001604C8" w:rsidRPr="00041E5A" w:rsidRDefault="0080155D" w:rsidP="009C379F">
            <w:pPr>
              <w:jc w:val="center"/>
              <w:rPr>
                <w:sz w:val="20"/>
                <w:szCs w:val="20"/>
              </w:rPr>
            </w:pPr>
            <w:r>
              <w:rPr>
                <w:sz w:val="20"/>
                <w:szCs w:val="20"/>
              </w:rPr>
              <w:t>10,45</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Доходы от продажи материальных и нематериальных активов</w:t>
            </w:r>
          </w:p>
        </w:tc>
        <w:tc>
          <w:tcPr>
            <w:tcW w:w="1608" w:type="dxa"/>
          </w:tcPr>
          <w:p w:rsidR="001604C8" w:rsidRPr="00041E5A" w:rsidRDefault="001604C8" w:rsidP="00DC2B7B">
            <w:pPr>
              <w:jc w:val="center"/>
              <w:rPr>
                <w:sz w:val="20"/>
                <w:szCs w:val="20"/>
              </w:rPr>
            </w:pPr>
            <w:r w:rsidRPr="00041E5A">
              <w:rPr>
                <w:sz w:val="20"/>
                <w:szCs w:val="20"/>
              </w:rPr>
              <w:t>272,00</w:t>
            </w:r>
          </w:p>
        </w:tc>
        <w:tc>
          <w:tcPr>
            <w:tcW w:w="1417" w:type="dxa"/>
          </w:tcPr>
          <w:p w:rsidR="001604C8" w:rsidRPr="00041E5A" w:rsidRDefault="001604C8" w:rsidP="00DC2B7B">
            <w:pPr>
              <w:jc w:val="center"/>
              <w:rPr>
                <w:sz w:val="20"/>
                <w:szCs w:val="20"/>
              </w:rPr>
            </w:pPr>
            <w:r w:rsidRPr="00041E5A">
              <w:rPr>
                <w:sz w:val="20"/>
                <w:szCs w:val="20"/>
              </w:rPr>
              <w:t>271,94</w:t>
            </w:r>
          </w:p>
        </w:tc>
        <w:tc>
          <w:tcPr>
            <w:tcW w:w="1418" w:type="dxa"/>
          </w:tcPr>
          <w:p w:rsidR="001604C8" w:rsidRPr="00041E5A" w:rsidRDefault="00A146B2" w:rsidP="00DC2B7B">
            <w:pPr>
              <w:jc w:val="center"/>
              <w:rPr>
                <w:sz w:val="20"/>
                <w:szCs w:val="20"/>
              </w:rPr>
            </w:pPr>
            <w:r w:rsidRPr="00041E5A">
              <w:rPr>
                <w:sz w:val="20"/>
                <w:szCs w:val="20"/>
              </w:rPr>
              <w:t>-</w:t>
            </w:r>
            <w:r w:rsidR="0035342C" w:rsidRPr="00041E5A">
              <w:rPr>
                <w:sz w:val="20"/>
                <w:szCs w:val="20"/>
              </w:rPr>
              <w:t xml:space="preserve"> </w:t>
            </w:r>
            <w:r w:rsidRPr="00041E5A">
              <w:rPr>
                <w:sz w:val="20"/>
                <w:szCs w:val="20"/>
              </w:rPr>
              <w:t>0,06</w:t>
            </w:r>
          </w:p>
        </w:tc>
        <w:tc>
          <w:tcPr>
            <w:tcW w:w="992" w:type="dxa"/>
          </w:tcPr>
          <w:p w:rsidR="001604C8" w:rsidRPr="00041E5A" w:rsidRDefault="001604C8" w:rsidP="00DC2B7B">
            <w:pPr>
              <w:jc w:val="center"/>
              <w:rPr>
                <w:sz w:val="20"/>
                <w:szCs w:val="20"/>
              </w:rPr>
            </w:pPr>
            <w:r w:rsidRPr="00041E5A">
              <w:rPr>
                <w:sz w:val="20"/>
                <w:szCs w:val="20"/>
              </w:rPr>
              <w:t>99,98</w:t>
            </w:r>
          </w:p>
        </w:tc>
        <w:tc>
          <w:tcPr>
            <w:tcW w:w="1531" w:type="dxa"/>
          </w:tcPr>
          <w:p w:rsidR="001604C8" w:rsidRPr="00041E5A" w:rsidRDefault="001604C8" w:rsidP="009C379F">
            <w:pPr>
              <w:jc w:val="center"/>
              <w:rPr>
                <w:sz w:val="20"/>
                <w:szCs w:val="20"/>
              </w:rPr>
            </w:pPr>
            <w:r w:rsidRPr="00041E5A">
              <w:rPr>
                <w:sz w:val="20"/>
                <w:szCs w:val="20"/>
              </w:rPr>
              <w:t>0,95</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Штрафы, санкции, возмещение ущерба</w:t>
            </w:r>
          </w:p>
        </w:tc>
        <w:tc>
          <w:tcPr>
            <w:tcW w:w="1608" w:type="dxa"/>
          </w:tcPr>
          <w:p w:rsidR="001604C8" w:rsidRPr="00041E5A" w:rsidRDefault="001604C8" w:rsidP="00DC2B7B">
            <w:pPr>
              <w:jc w:val="center"/>
              <w:rPr>
                <w:sz w:val="20"/>
                <w:szCs w:val="20"/>
              </w:rPr>
            </w:pPr>
            <w:r w:rsidRPr="00041E5A">
              <w:rPr>
                <w:sz w:val="20"/>
                <w:szCs w:val="20"/>
              </w:rPr>
              <w:t>181,00</w:t>
            </w:r>
          </w:p>
        </w:tc>
        <w:tc>
          <w:tcPr>
            <w:tcW w:w="1417" w:type="dxa"/>
          </w:tcPr>
          <w:p w:rsidR="001604C8" w:rsidRPr="00041E5A" w:rsidRDefault="001604C8" w:rsidP="00DC2B7B">
            <w:pPr>
              <w:jc w:val="center"/>
              <w:rPr>
                <w:sz w:val="20"/>
                <w:szCs w:val="20"/>
              </w:rPr>
            </w:pPr>
            <w:r w:rsidRPr="00041E5A">
              <w:rPr>
                <w:sz w:val="20"/>
                <w:szCs w:val="20"/>
              </w:rPr>
              <w:t>181,41</w:t>
            </w:r>
          </w:p>
        </w:tc>
        <w:tc>
          <w:tcPr>
            <w:tcW w:w="1418" w:type="dxa"/>
          </w:tcPr>
          <w:p w:rsidR="001604C8" w:rsidRPr="00041E5A" w:rsidRDefault="00A146B2" w:rsidP="00DC2B7B">
            <w:pPr>
              <w:jc w:val="center"/>
              <w:rPr>
                <w:sz w:val="20"/>
                <w:szCs w:val="20"/>
              </w:rPr>
            </w:pPr>
            <w:r w:rsidRPr="00041E5A">
              <w:rPr>
                <w:sz w:val="20"/>
                <w:szCs w:val="20"/>
              </w:rPr>
              <w:t>0,41</w:t>
            </w:r>
          </w:p>
        </w:tc>
        <w:tc>
          <w:tcPr>
            <w:tcW w:w="992" w:type="dxa"/>
          </w:tcPr>
          <w:p w:rsidR="001604C8" w:rsidRPr="00041E5A" w:rsidRDefault="001604C8" w:rsidP="00DC2B7B">
            <w:pPr>
              <w:jc w:val="center"/>
              <w:rPr>
                <w:sz w:val="20"/>
                <w:szCs w:val="20"/>
              </w:rPr>
            </w:pPr>
            <w:r w:rsidRPr="00041E5A">
              <w:rPr>
                <w:sz w:val="20"/>
                <w:szCs w:val="20"/>
              </w:rPr>
              <w:t>100,23</w:t>
            </w:r>
          </w:p>
        </w:tc>
        <w:tc>
          <w:tcPr>
            <w:tcW w:w="1531" w:type="dxa"/>
          </w:tcPr>
          <w:p w:rsidR="001604C8" w:rsidRPr="00041E5A" w:rsidRDefault="001604C8" w:rsidP="009C379F">
            <w:pPr>
              <w:jc w:val="center"/>
              <w:rPr>
                <w:sz w:val="20"/>
                <w:szCs w:val="20"/>
              </w:rPr>
            </w:pPr>
            <w:r w:rsidRPr="00041E5A">
              <w:rPr>
                <w:sz w:val="20"/>
                <w:szCs w:val="20"/>
              </w:rPr>
              <w:t>0,63</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Прочие неналоговые доходы</w:t>
            </w:r>
          </w:p>
        </w:tc>
        <w:tc>
          <w:tcPr>
            <w:tcW w:w="1608" w:type="dxa"/>
          </w:tcPr>
          <w:p w:rsidR="001604C8" w:rsidRPr="00041E5A" w:rsidRDefault="001604C8" w:rsidP="00DC2B7B">
            <w:pPr>
              <w:jc w:val="center"/>
              <w:rPr>
                <w:sz w:val="20"/>
                <w:szCs w:val="20"/>
              </w:rPr>
            </w:pPr>
            <w:r w:rsidRPr="00041E5A">
              <w:rPr>
                <w:sz w:val="20"/>
                <w:szCs w:val="20"/>
              </w:rPr>
              <w:t>152,85</w:t>
            </w:r>
          </w:p>
        </w:tc>
        <w:tc>
          <w:tcPr>
            <w:tcW w:w="1417" w:type="dxa"/>
          </w:tcPr>
          <w:p w:rsidR="001604C8" w:rsidRPr="00041E5A" w:rsidRDefault="001604C8" w:rsidP="00DC2B7B">
            <w:pPr>
              <w:jc w:val="center"/>
              <w:rPr>
                <w:sz w:val="20"/>
                <w:szCs w:val="20"/>
              </w:rPr>
            </w:pPr>
            <w:r w:rsidRPr="00041E5A">
              <w:rPr>
                <w:sz w:val="20"/>
                <w:szCs w:val="20"/>
              </w:rPr>
              <w:t>218,61</w:t>
            </w:r>
          </w:p>
        </w:tc>
        <w:tc>
          <w:tcPr>
            <w:tcW w:w="1418" w:type="dxa"/>
          </w:tcPr>
          <w:p w:rsidR="001604C8" w:rsidRPr="00041E5A" w:rsidRDefault="00A146B2" w:rsidP="00DC2B7B">
            <w:pPr>
              <w:jc w:val="center"/>
              <w:rPr>
                <w:sz w:val="20"/>
                <w:szCs w:val="20"/>
              </w:rPr>
            </w:pPr>
            <w:r w:rsidRPr="00041E5A">
              <w:rPr>
                <w:sz w:val="20"/>
                <w:szCs w:val="20"/>
              </w:rPr>
              <w:t>65,76</w:t>
            </w:r>
          </w:p>
        </w:tc>
        <w:tc>
          <w:tcPr>
            <w:tcW w:w="992" w:type="dxa"/>
          </w:tcPr>
          <w:p w:rsidR="001604C8" w:rsidRPr="00041E5A" w:rsidRDefault="001604C8" w:rsidP="00DC2B7B">
            <w:pPr>
              <w:jc w:val="center"/>
              <w:rPr>
                <w:sz w:val="20"/>
                <w:szCs w:val="20"/>
              </w:rPr>
            </w:pPr>
            <w:r w:rsidRPr="00041E5A">
              <w:rPr>
                <w:sz w:val="20"/>
                <w:szCs w:val="20"/>
              </w:rPr>
              <w:t>143,02</w:t>
            </w:r>
          </w:p>
        </w:tc>
        <w:tc>
          <w:tcPr>
            <w:tcW w:w="1531" w:type="dxa"/>
          </w:tcPr>
          <w:p w:rsidR="001604C8" w:rsidRPr="00041E5A" w:rsidRDefault="001604C8" w:rsidP="009C379F">
            <w:pPr>
              <w:jc w:val="center"/>
              <w:rPr>
                <w:sz w:val="20"/>
                <w:szCs w:val="20"/>
              </w:rPr>
            </w:pPr>
            <w:r w:rsidRPr="00041E5A">
              <w:rPr>
                <w:sz w:val="20"/>
                <w:szCs w:val="20"/>
              </w:rPr>
              <w:t>0,76</w:t>
            </w:r>
          </w:p>
        </w:tc>
      </w:tr>
      <w:tr w:rsidR="001604C8" w:rsidRPr="00041E5A" w:rsidTr="00DE0DF1">
        <w:tc>
          <w:tcPr>
            <w:tcW w:w="2532" w:type="dxa"/>
          </w:tcPr>
          <w:p w:rsidR="001604C8" w:rsidRPr="00041E5A" w:rsidRDefault="001604C8" w:rsidP="00DC2B7B">
            <w:pPr>
              <w:jc w:val="both"/>
              <w:rPr>
                <w:b/>
                <w:sz w:val="20"/>
                <w:szCs w:val="20"/>
              </w:rPr>
            </w:pPr>
            <w:r w:rsidRPr="00041E5A">
              <w:rPr>
                <w:b/>
                <w:sz w:val="20"/>
                <w:szCs w:val="20"/>
              </w:rPr>
              <w:t xml:space="preserve">Безвозмездные поступления, в том числе: </w:t>
            </w:r>
          </w:p>
        </w:tc>
        <w:tc>
          <w:tcPr>
            <w:tcW w:w="1608" w:type="dxa"/>
          </w:tcPr>
          <w:p w:rsidR="001604C8" w:rsidRPr="00041E5A" w:rsidRDefault="001604C8" w:rsidP="00DC2B7B">
            <w:pPr>
              <w:jc w:val="center"/>
              <w:rPr>
                <w:b/>
                <w:sz w:val="20"/>
                <w:szCs w:val="20"/>
              </w:rPr>
            </w:pPr>
            <w:r w:rsidRPr="00041E5A">
              <w:rPr>
                <w:b/>
                <w:sz w:val="20"/>
                <w:szCs w:val="20"/>
              </w:rPr>
              <w:t>340 609,44</w:t>
            </w:r>
          </w:p>
        </w:tc>
        <w:tc>
          <w:tcPr>
            <w:tcW w:w="1417" w:type="dxa"/>
          </w:tcPr>
          <w:p w:rsidR="001604C8" w:rsidRPr="00041E5A" w:rsidRDefault="001604C8" w:rsidP="00DC2B7B">
            <w:pPr>
              <w:jc w:val="center"/>
              <w:rPr>
                <w:b/>
                <w:sz w:val="20"/>
                <w:szCs w:val="20"/>
              </w:rPr>
            </w:pPr>
            <w:r w:rsidRPr="00041E5A">
              <w:rPr>
                <w:b/>
                <w:sz w:val="20"/>
                <w:szCs w:val="20"/>
              </w:rPr>
              <w:t>340 784,16</w:t>
            </w:r>
          </w:p>
        </w:tc>
        <w:tc>
          <w:tcPr>
            <w:tcW w:w="1418" w:type="dxa"/>
          </w:tcPr>
          <w:p w:rsidR="001604C8" w:rsidRPr="00041E5A" w:rsidRDefault="00A146B2" w:rsidP="00A146B2">
            <w:pPr>
              <w:jc w:val="center"/>
              <w:rPr>
                <w:b/>
                <w:sz w:val="20"/>
                <w:szCs w:val="20"/>
              </w:rPr>
            </w:pPr>
            <w:r w:rsidRPr="00041E5A">
              <w:rPr>
                <w:b/>
                <w:sz w:val="20"/>
                <w:szCs w:val="20"/>
              </w:rPr>
              <w:t>174,72</w:t>
            </w:r>
          </w:p>
        </w:tc>
        <w:tc>
          <w:tcPr>
            <w:tcW w:w="992" w:type="dxa"/>
          </w:tcPr>
          <w:p w:rsidR="001604C8" w:rsidRPr="00041E5A" w:rsidRDefault="001604C8" w:rsidP="00DC2B7B">
            <w:pPr>
              <w:jc w:val="center"/>
              <w:rPr>
                <w:b/>
                <w:sz w:val="20"/>
                <w:szCs w:val="20"/>
              </w:rPr>
            </w:pPr>
            <w:r w:rsidRPr="00041E5A">
              <w:rPr>
                <w:b/>
                <w:sz w:val="20"/>
                <w:szCs w:val="20"/>
              </w:rPr>
              <w:t>100,05</w:t>
            </w:r>
          </w:p>
        </w:tc>
        <w:tc>
          <w:tcPr>
            <w:tcW w:w="1531" w:type="dxa"/>
          </w:tcPr>
          <w:p w:rsidR="001604C8" w:rsidRPr="00041E5A" w:rsidRDefault="001604C8" w:rsidP="009C379F">
            <w:pPr>
              <w:jc w:val="center"/>
              <w:rPr>
                <w:b/>
                <w:sz w:val="20"/>
                <w:szCs w:val="20"/>
              </w:rPr>
            </w:pPr>
            <w:r w:rsidRPr="00041E5A">
              <w:rPr>
                <w:b/>
                <w:sz w:val="20"/>
                <w:szCs w:val="20"/>
              </w:rPr>
              <w:t>92,23</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Безвозмездные поступления от других бюджетов бюджетной системы РФ</w:t>
            </w:r>
          </w:p>
        </w:tc>
        <w:tc>
          <w:tcPr>
            <w:tcW w:w="1608" w:type="dxa"/>
          </w:tcPr>
          <w:p w:rsidR="001604C8" w:rsidRPr="00041E5A" w:rsidRDefault="001604C8" w:rsidP="00DC2B7B">
            <w:pPr>
              <w:jc w:val="center"/>
              <w:rPr>
                <w:sz w:val="20"/>
                <w:szCs w:val="20"/>
              </w:rPr>
            </w:pPr>
            <w:r w:rsidRPr="00041E5A">
              <w:rPr>
                <w:sz w:val="20"/>
                <w:szCs w:val="20"/>
              </w:rPr>
              <w:t>337 410,82</w:t>
            </w:r>
          </w:p>
        </w:tc>
        <w:tc>
          <w:tcPr>
            <w:tcW w:w="1417" w:type="dxa"/>
          </w:tcPr>
          <w:p w:rsidR="001604C8" w:rsidRPr="00041E5A" w:rsidRDefault="001604C8" w:rsidP="00DC2B7B">
            <w:pPr>
              <w:jc w:val="center"/>
              <w:rPr>
                <w:sz w:val="20"/>
                <w:szCs w:val="20"/>
              </w:rPr>
            </w:pPr>
            <w:r w:rsidRPr="00041E5A">
              <w:rPr>
                <w:sz w:val="20"/>
                <w:szCs w:val="20"/>
              </w:rPr>
              <w:t>337 325,54</w:t>
            </w:r>
          </w:p>
        </w:tc>
        <w:tc>
          <w:tcPr>
            <w:tcW w:w="1418" w:type="dxa"/>
          </w:tcPr>
          <w:p w:rsidR="001604C8" w:rsidRPr="00041E5A" w:rsidRDefault="00A146B2" w:rsidP="00DC2B7B">
            <w:pPr>
              <w:jc w:val="center"/>
              <w:rPr>
                <w:sz w:val="20"/>
                <w:szCs w:val="20"/>
              </w:rPr>
            </w:pPr>
            <w:r w:rsidRPr="00041E5A">
              <w:rPr>
                <w:sz w:val="20"/>
                <w:szCs w:val="20"/>
              </w:rPr>
              <w:t>-</w:t>
            </w:r>
            <w:r w:rsidR="0035342C" w:rsidRPr="00041E5A">
              <w:rPr>
                <w:sz w:val="20"/>
                <w:szCs w:val="20"/>
              </w:rPr>
              <w:t xml:space="preserve"> </w:t>
            </w:r>
            <w:r w:rsidRPr="00041E5A">
              <w:rPr>
                <w:sz w:val="20"/>
                <w:szCs w:val="20"/>
              </w:rPr>
              <w:t>85,28</w:t>
            </w:r>
          </w:p>
        </w:tc>
        <w:tc>
          <w:tcPr>
            <w:tcW w:w="992" w:type="dxa"/>
          </w:tcPr>
          <w:p w:rsidR="001604C8" w:rsidRPr="00041E5A" w:rsidRDefault="001604C8" w:rsidP="00DC2B7B">
            <w:pPr>
              <w:jc w:val="center"/>
              <w:rPr>
                <w:sz w:val="20"/>
                <w:szCs w:val="20"/>
              </w:rPr>
            </w:pPr>
            <w:r w:rsidRPr="00041E5A">
              <w:rPr>
                <w:sz w:val="20"/>
                <w:szCs w:val="20"/>
              </w:rPr>
              <w:t>99,97</w:t>
            </w:r>
          </w:p>
        </w:tc>
        <w:tc>
          <w:tcPr>
            <w:tcW w:w="1531" w:type="dxa"/>
          </w:tcPr>
          <w:p w:rsidR="001604C8" w:rsidRPr="00041E5A" w:rsidRDefault="001604C8" w:rsidP="00DC2B7B">
            <w:pPr>
              <w:jc w:val="center"/>
              <w:rPr>
                <w:sz w:val="20"/>
                <w:szCs w:val="20"/>
              </w:rPr>
            </w:pPr>
            <w:r w:rsidRPr="00041E5A">
              <w:rPr>
                <w:sz w:val="20"/>
                <w:szCs w:val="20"/>
              </w:rPr>
              <w:t>98,99</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Прочие безвозмездные поступления</w:t>
            </w:r>
          </w:p>
        </w:tc>
        <w:tc>
          <w:tcPr>
            <w:tcW w:w="1608" w:type="dxa"/>
          </w:tcPr>
          <w:p w:rsidR="001604C8" w:rsidRPr="00041E5A" w:rsidRDefault="001604C8" w:rsidP="00DC2B7B">
            <w:pPr>
              <w:jc w:val="center"/>
              <w:rPr>
                <w:sz w:val="20"/>
                <w:szCs w:val="20"/>
              </w:rPr>
            </w:pPr>
            <w:r w:rsidRPr="00041E5A">
              <w:rPr>
                <w:sz w:val="20"/>
                <w:szCs w:val="20"/>
              </w:rPr>
              <w:t>5 099,24</w:t>
            </w:r>
          </w:p>
        </w:tc>
        <w:tc>
          <w:tcPr>
            <w:tcW w:w="1417" w:type="dxa"/>
          </w:tcPr>
          <w:p w:rsidR="001604C8" w:rsidRPr="00041E5A" w:rsidRDefault="001604C8" w:rsidP="00DC2B7B">
            <w:pPr>
              <w:jc w:val="center"/>
              <w:rPr>
                <w:sz w:val="20"/>
                <w:szCs w:val="20"/>
              </w:rPr>
            </w:pPr>
            <w:r w:rsidRPr="00041E5A">
              <w:rPr>
                <w:sz w:val="20"/>
                <w:szCs w:val="20"/>
              </w:rPr>
              <w:t>5 359,24</w:t>
            </w:r>
          </w:p>
        </w:tc>
        <w:tc>
          <w:tcPr>
            <w:tcW w:w="1418" w:type="dxa"/>
          </w:tcPr>
          <w:p w:rsidR="001604C8" w:rsidRPr="00041E5A" w:rsidRDefault="00A146B2" w:rsidP="00DC2B7B">
            <w:pPr>
              <w:jc w:val="center"/>
              <w:rPr>
                <w:sz w:val="20"/>
                <w:szCs w:val="20"/>
              </w:rPr>
            </w:pPr>
            <w:r w:rsidRPr="00041E5A">
              <w:rPr>
                <w:sz w:val="20"/>
                <w:szCs w:val="20"/>
              </w:rPr>
              <w:t>260,0</w:t>
            </w:r>
            <w:r w:rsidR="0080155D">
              <w:rPr>
                <w:sz w:val="20"/>
                <w:szCs w:val="20"/>
              </w:rPr>
              <w:t>0</w:t>
            </w:r>
          </w:p>
        </w:tc>
        <w:tc>
          <w:tcPr>
            <w:tcW w:w="992" w:type="dxa"/>
          </w:tcPr>
          <w:p w:rsidR="001604C8" w:rsidRPr="00041E5A" w:rsidRDefault="001604C8" w:rsidP="00DC2B7B">
            <w:pPr>
              <w:jc w:val="center"/>
              <w:rPr>
                <w:sz w:val="20"/>
                <w:szCs w:val="20"/>
              </w:rPr>
            </w:pPr>
            <w:r w:rsidRPr="00041E5A">
              <w:rPr>
                <w:sz w:val="20"/>
                <w:szCs w:val="20"/>
              </w:rPr>
              <w:t>105,10</w:t>
            </w:r>
          </w:p>
        </w:tc>
        <w:tc>
          <w:tcPr>
            <w:tcW w:w="1531" w:type="dxa"/>
          </w:tcPr>
          <w:p w:rsidR="001604C8" w:rsidRPr="00041E5A" w:rsidRDefault="001604C8" w:rsidP="00DC2B7B">
            <w:pPr>
              <w:jc w:val="center"/>
              <w:rPr>
                <w:sz w:val="20"/>
                <w:szCs w:val="20"/>
              </w:rPr>
            </w:pPr>
            <w:r w:rsidRPr="00041E5A">
              <w:rPr>
                <w:sz w:val="20"/>
                <w:szCs w:val="20"/>
              </w:rPr>
              <w:t>1,57</w:t>
            </w:r>
          </w:p>
        </w:tc>
      </w:tr>
      <w:tr w:rsidR="001604C8" w:rsidRPr="00041E5A" w:rsidTr="00DE0DF1">
        <w:tc>
          <w:tcPr>
            <w:tcW w:w="2532" w:type="dxa"/>
          </w:tcPr>
          <w:p w:rsidR="001604C8" w:rsidRPr="00041E5A" w:rsidRDefault="005F310E" w:rsidP="00DC2B7B">
            <w:pPr>
              <w:jc w:val="both"/>
              <w:rPr>
                <w:sz w:val="20"/>
                <w:szCs w:val="20"/>
              </w:rPr>
            </w:pPr>
            <w:r w:rsidRPr="00041E5A">
              <w:rPr>
                <w:rFonts w:eastAsiaTheme="minorHAnsi"/>
                <w:sz w:val="20"/>
                <w:szCs w:val="20"/>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08" w:type="dxa"/>
          </w:tcPr>
          <w:p w:rsidR="001604C8" w:rsidRPr="00041E5A" w:rsidRDefault="001604C8" w:rsidP="00DC2B7B">
            <w:pPr>
              <w:jc w:val="center"/>
              <w:rPr>
                <w:sz w:val="20"/>
                <w:szCs w:val="20"/>
              </w:rPr>
            </w:pPr>
            <w:r w:rsidRPr="00041E5A">
              <w:rPr>
                <w:sz w:val="20"/>
                <w:szCs w:val="20"/>
              </w:rPr>
              <w:t>1 919,12</w:t>
            </w:r>
          </w:p>
        </w:tc>
        <w:tc>
          <w:tcPr>
            <w:tcW w:w="1417" w:type="dxa"/>
          </w:tcPr>
          <w:p w:rsidR="001604C8" w:rsidRPr="00041E5A" w:rsidRDefault="001604C8" w:rsidP="00DC2B7B">
            <w:pPr>
              <w:jc w:val="center"/>
              <w:rPr>
                <w:sz w:val="20"/>
                <w:szCs w:val="20"/>
              </w:rPr>
            </w:pPr>
            <w:r w:rsidRPr="00041E5A">
              <w:rPr>
                <w:sz w:val="20"/>
                <w:szCs w:val="20"/>
              </w:rPr>
              <w:t>1 919,12</w:t>
            </w:r>
          </w:p>
        </w:tc>
        <w:tc>
          <w:tcPr>
            <w:tcW w:w="1418" w:type="dxa"/>
          </w:tcPr>
          <w:p w:rsidR="001604C8" w:rsidRPr="00041E5A" w:rsidRDefault="00A146B2" w:rsidP="00DC2B7B">
            <w:pPr>
              <w:jc w:val="center"/>
              <w:rPr>
                <w:sz w:val="20"/>
                <w:szCs w:val="20"/>
              </w:rPr>
            </w:pPr>
            <w:r w:rsidRPr="00041E5A">
              <w:rPr>
                <w:sz w:val="20"/>
                <w:szCs w:val="20"/>
              </w:rPr>
              <w:t>0,00</w:t>
            </w:r>
          </w:p>
        </w:tc>
        <w:tc>
          <w:tcPr>
            <w:tcW w:w="992" w:type="dxa"/>
          </w:tcPr>
          <w:p w:rsidR="001604C8" w:rsidRPr="00041E5A" w:rsidRDefault="001604C8" w:rsidP="00DC2B7B">
            <w:pPr>
              <w:jc w:val="center"/>
              <w:rPr>
                <w:sz w:val="20"/>
                <w:szCs w:val="20"/>
              </w:rPr>
            </w:pPr>
            <w:r w:rsidRPr="00041E5A">
              <w:rPr>
                <w:sz w:val="20"/>
                <w:szCs w:val="20"/>
              </w:rPr>
              <w:t>100,00</w:t>
            </w:r>
          </w:p>
        </w:tc>
        <w:tc>
          <w:tcPr>
            <w:tcW w:w="1531" w:type="dxa"/>
          </w:tcPr>
          <w:p w:rsidR="001604C8" w:rsidRPr="00041E5A" w:rsidRDefault="001604C8" w:rsidP="009C379F">
            <w:pPr>
              <w:jc w:val="center"/>
              <w:rPr>
                <w:sz w:val="20"/>
                <w:szCs w:val="20"/>
              </w:rPr>
            </w:pPr>
            <w:r w:rsidRPr="00041E5A">
              <w:rPr>
                <w:sz w:val="20"/>
                <w:szCs w:val="20"/>
              </w:rPr>
              <w:t>0,56</w:t>
            </w:r>
          </w:p>
        </w:tc>
      </w:tr>
      <w:tr w:rsidR="001604C8" w:rsidRPr="00041E5A" w:rsidTr="00DE0DF1">
        <w:tc>
          <w:tcPr>
            <w:tcW w:w="2532" w:type="dxa"/>
          </w:tcPr>
          <w:p w:rsidR="001604C8" w:rsidRPr="00041E5A" w:rsidRDefault="001604C8" w:rsidP="00DC2B7B">
            <w:pPr>
              <w:jc w:val="both"/>
              <w:rPr>
                <w:sz w:val="20"/>
                <w:szCs w:val="20"/>
              </w:rPr>
            </w:pPr>
            <w:r w:rsidRPr="00041E5A">
              <w:rPr>
                <w:sz w:val="20"/>
                <w:szCs w:val="20"/>
              </w:rPr>
              <w:t>Возврат остатков субсидий, субвенций и иных межбюджетных трансфертов, имеющих целевое назначение, прошлых лет</w:t>
            </w:r>
          </w:p>
        </w:tc>
        <w:tc>
          <w:tcPr>
            <w:tcW w:w="1608" w:type="dxa"/>
          </w:tcPr>
          <w:p w:rsidR="001604C8" w:rsidRPr="00041E5A" w:rsidRDefault="001604C8" w:rsidP="00DC2B7B">
            <w:pPr>
              <w:jc w:val="center"/>
              <w:rPr>
                <w:sz w:val="20"/>
                <w:szCs w:val="20"/>
              </w:rPr>
            </w:pPr>
            <w:r w:rsidRPr="00041E5A">
              <w:rPr>
                <w:sz w:val="20"/>
                <w:szCs w:val="20"/>
              </w:rPr>
              <w:t>- 3 819,74</w:t>
            </w:r>
          </w:p>
        </w:tc>
        <w:tc>
          <w:tcPr>
            <w:tcW w:w="1417" w:type="dxa"/>
          </w:tcPr>
          <w:p w:rsidR="001604C8" w:rsidRPr="00041E5A" w:rsidRDefault="001604C8" w:rsidP="00DC2B7B">
            <w:pPr>
              <w:jc w:val="center"/>
              <w:rPr>
                <w:sz w:val="20"/>
                <w:szCs w:val="20"/>
              </w:rPr>
            </w:pPr>
            <w:r w:rsidRPr="00041E5A">
              <w:rPr>
                <w:sz w:val="20"/>
                <w:szCs w:val="20"/>
              </w:rPr>
              <w:t>- 3 819,74</w:t>
            </w:r>
          </w:p>
        </w:tc>
        <w:tc>
          <w:tcPr>
            <w:tcW w:w="1418" w:type="dxa"/>
          </w:tcPr>
          <w:p w:rsidR="001604C8" w:rsidRPr="00041E5A" w:rsidRDefault="00A146B2" w:rsidP="00DC2B7B">
            <w:pPr>
              <w:jc w:val="center"/>
              <w:rPr>
                <w:sz w:val="20"/>
                <w:szCs w:val="20"/>
              </w:rPr>
            </w:pPr>
            <w:r w:rsidRPr="00041E5A">
              <w:rPr>
                <w:sz w:val="20"/>
                <w:szCs w:val="20"/>
              </w:rPr>
              <w:t>0,00</w:t>
            </w:r>
          </w:p>
        </w:tc>
        <w:tc>
          <w:tcPr>
            <w:tcW w:w="992" w:type="dxa"/>
          </w:tcPr>
          <w:p w:rsidR="001604C8" w:rsidRPr="00041E5A" w:rsidRDefault="001604C8" w:rsidP="00DC2B7B">
            <w:pPr>
              <w:jc w:val="center"/>
              <w:rPr>
                <w:sz w:val="20"/>
                <w:szCs w:val="20"/>
              </w:rPr>
            </w:pPr>
            <w:r w:rsidRPr="00041E5A">
              <w:rPr>
                <w:sz w:val="20"/>
                <w:szCs w:val="20"/>
              </w:rPr>
              <w:t>100,00</w:t>
            </w:r>
          </w:p>
        </w:tc>
        <w:tc>
          <w:tcPr>
            <w:tcW w:w="1531" w:type="dxa"/>
          </w:tcPr>
          <w:p w:rsidR="001604C8" w:rsidRPr="00041E5A" w:rsidRDefault="001604C8" w:rsidP="009C379F">
            <w:pPr>
              <w:jc w:val="center"/>
              <w:rPr>
                <w:sz w:val="20"/>
                <w:szCs w:val="20"/>
              </w:rPr>
            </w:pPr>
            <w:r w:rsidRPr="00041E5A">
              <w:rPr>
                <w:sz w:val="20"/>
                <w:szCs w:val="20"/>
              </w:rPr>
              <w:t>- 1,12</w:t>
            </w:r>
          </w:p>
        </w:tc>
      </w:tr>
      <w:tr w:rsidR="001604C8" w:rsidRPr="00041E5A" w:rsidTr="00DE0DF1">
        <w:tc>
          <w:tcPr>
            <w:tcW w:w="2532" w:type="dxa"/>
          </w:tcPr>
          <w:p w:rsidR="001604C8" w:rsidRPr="00041E5A" w:rsidRDefault="00644C5A" w:rsidP="00644C5A">
            <w:pPr>
              <w:jc w:val="both"/>
              <w:rPr>
                <w:b/>
                <w:sz w:val="20"/>
                <w:szCs w:val="20"/>
              </w:rPr>
            </w:pPr>
            <w:r w:rsidRPr="00041E5A">
              <w:rPr>
                <w:b/>
                <w:sz w:val="20"/>
                <w:szCs w:val="20"/>
              </w:rPr>
              <w:t xml:space="preserve">Итого </w:t>
            </w:r>
          </w:p>
        </w:tc>
        <w:tc>
          <w:tcPr>
            <w:tcW w:w="1608" w:type="dxa"/>
          </w:tcPr>
          <w:p w:rsidR="001604C8" w:rsidRPr="00041E5A" w:rsidRDefault="001604C8" w:rsidP="00DC2B7B">
            <w:pPr>
              <w:jc w:val="center"/>
              <w:rPr>
                <w:b/>
                <w:sz w:val="20"/>
                <w:szCs w:val="20"/>
              </w:rPr>
            </w:pPr>
            <w:r w:rsidRPr="00041E5A">
              <w:rPr>
                <w:b/>
                <w:sz w:val="20"/>
                <w:szCs w:val="20"/>
              </w:rPr>
              <w:t>368 489,14</w:t>
            </w:r>
          </w:p>
        </w:tc>
        <w:tc>
          <w:tcPr>
            <w:tcW w:w="1417" w:type="dxa"/>
          </w:tcPr>
          <w:p w:rsidR="001604C8" w:rsidRPr="00041E5A" w:rsidRDefault="001604C8" w:rsidP="00DC2B7B">
            <w:pPr>
              <w:jc w:val="center"/>
              <w:rPr>
                <w:b/>
                <w:sz w:val="20"/>
                <w:szCs w:val="20"/>
              </w:rPr>
            </w:pPr>
            <w:r w:rsidRPr="00041E5A">
              <w:rPr>
                <w:b/>
                <w:sz w:val="20"/>
                <w:szCs w:val="20"/>
              </w:rPr>
              <w:t>369 506,69</w:t>
            </w:r>
          </w:p>
        </w:tc>
        <w:tc>
          <w:tcPr>
            <w:tcW w:w="1418" w:type="dxa"/>
          </w:tcPr>
          <w:p w:rsidR="001604C8" w:rsidRPr="00041E5A" w:rsidRDefault="00A146B2" w:rsidP="00DC2B7B">
            <w:pPr>
              <w:jc w:val="center"/>
              <w:rPr>
                <w:b/>
                <w:sz w:val="20"/>
                <w:szCs w:val="20"/>
              </w:rPr>
            </w:pPr>
            <w:r w:rsidRPr="00041E5A">
              <w:rPr>
                <w:b/>
                <w:sz w:val="20"/>
                <w:szCs w:val="20"/>
              </w:rPr>
              <w:t>1 017,55</w:t>
            </w:r>
          </w:p>
        </w:tc>
        <w:tc>
          <w:tcPr>
            <w:tcW w:w="992" w:type="dxa"/>
          </w:tcPr>
          <w:p w:rsidR="001604C8" w:rsidRPr="00041E5A" w:rsidRDefault="001604C8" w:rsidP="00DC2B7B">
            <w:pPr>
              <w:jc w:val="center"/>
              <w:rPr>
                <w:b/>
                <w:sz w:val="20"/>
                <w:szCs w:val="20"/>
              </w:rPr>
            </w:pPr>
            <w:r w:rsidRPr="00041E5A">
              <w:rPr>
                <w:b/>
                <w:sz w:val="20"/>
                <w:szCs w:val="20"/>
              </w:rPr>
              <w:t>100,28</w:t>
            </w:r>
          </w:p>
        </w:tc>
        <w:tc>
          <w:tcPr>
            <w:tcW w:w="1531" w:type="dxa"/>
          </w:tcPr>
          <w:p w:rsidR="001604C8" w:rsidRPr="00041E5A" w:rsidRDefault="001604C8" w:rsidP="00DC2B7B">
            <w:pPr>
              <w:jc w:val="center"/>
              <w:rPr>
                <w:b/>
                <w:sz w:val="20"/>
                <w:szCs w:val="20"/>
              </w:rPr>
            </w:pPr>
            <w:r w:rsidRPr="00041E5A">
              <w:rPr>
                <w:b/>
                <w:sz w:val="20"/>
                <w:szCs w:val="20"/>
              </w:rPr>
              <w:t>100,00</w:t>
            </w:r>
          </w:p>
        </w:tc>
      </w:tr>
    </w:tbl>
    <w:p w:rsidR="00E85637" w:rsidRPr="00041E5A" w:rsidRDefault="00E85637" w:rsidP="00E85637">
      <w:pPr>
        <w:ind w:firstLine="360"/>
        <w:jc w:val="both"/>
      </w:pPr>
    </w:p>
    <w:p w:rsidR="00B430A4" w:rsidRPr="00041E5A" w:rsidRDefault="009157D8" w:rsidP="00041E5A">
      <w:pPr>
        <w:ind w:firstLine="567"/>
        <w:jc w:val="both"/>
      </w:pPr>
      <w:r w:rsidRPr="00041E5A">
        <w:t>Наибольш</w:t>
      </w:r>
      <w:r w:rsidR="004A68A4" w:rsidRPr="00041E5A">
        <w:t>ая</w:t>
      </w:r>
      <w:r w:rsidRPr="00041E5A">
        <w:t xml:space="preserve"> часть доходов</w:t>
      </w:r>
      <w:r w:rsidR="004A68A4" w:rsidRPr="00041E5A">
        <w:t xml:space="preserve"> бюджета города Кедрового за 2022 год приходится на  </w:t>
      </w:r>
      <w:r w:rsidRPr="00041E5A">
        <w:t xml:space="preserve">безвозмездные поступления, </w:t>
      </w:r>
      <w:r w:rsidR="004A68A4" w:rsidRPr="00041E5A">
        <w:t xml:space="preserve">удельный вес которых в общей структуре доходов составил 92,23 %, когда как удельный вес налоговых и неналоговых доходов </w:t>
      </w:r>
      <w:r w:rsidR="00427569">
        <w:t>-</w:t>
      </w:r>
      <w:r w:rsidR="004A68A4" w:rsidRPr="00041E5A">
        <w:t xml:space="preserve"> 7,77%</w:t>
      </w:r>
      <w:r w:rsidR="00B430A4" w:rsidRPr="00041E5A">
        <w:t>, что говорит о сильной зависимости бюджета города Кедрового от безвозмездных поступлений.</w:t>
      </w:r>
    </w:p>
    <w:p w:rsidR="004765F6" w:rsidRPr="00041E5A" w:rsidRDefault="00E35634" w:rsidP="00041E5A">
      <w:pPr>
        <w:ind w:firstLine="567"/>
        <w:jc w:val="both"/>
      </w:pPr>
      <w:r w:rsidRPr="00041E5A">
        <w:t xml:space="preserve"> </w:t>
      </w:r>
      <w:r w:rsidR="009157D8" w:rsidRPr="00041E5A">
        <w:t>Основн</w:t>
      </w:r>
      <w:r w:rsidR="004A68A4" w:rsidRPr="00041E5A">
        <w:t>ая</w:t>
      </w:r>
      <w:r w:rsidR="009157D8" w:rsidRPr="00041E5A">
        <w:t xml:space="preserve"> дол</w:t>
      </w:r>
      <w:r w:rsidR="004A68A4" w:rsidRPr="00041E5A">
        <w:t>я</w:t>
      </w:r>
      <w:r w:rsidR="009157D8" w:rsidRPr="00041E5A">
        <w:t xml:space="preserve"> доходов местного бюджета </w:t>
      </w:r>
      <w:r w:rsidRPr="00041E5A">
        <w:t xml:space="preserve">по неналоговым и налоговым доходам </w:t>
      </w:r>
      <w:r w:rsidR="004A68A4" w:rsidRPr="00041E5A">
        <w:t>выпадает на на</w:t>
      </w:r>
      <w:r w:rsidRPr="00041E5A">
        <w:t>лог</w:t>
      </w:r>
      <w:r w:rsidR="004A68A4" w:rsidRPr="00041E5A">
        <w:t>и</w:t>
      </w:r>
      <w:r w:rsidRPr="00041E5A">
        <w:t xml:space="preserve"> на прибыль</w:t>
      </w:r>
      <w:r w:rsidR="004A68A4" w:rsidRPr="00041E5A">
        <w:t xml:space="preserve">, </w:t>
      </w:r>
      <w:r w:rsidRPr="00041E5A">
        <w:t xml:space="preserve">доходы </w:t>
      </w:r>
      <w:r w:rsidR="004A68A4" w:rsidRPr="00041E5A">
        <w:t xml:space="preserve">(налог на доходы физических лиц) </w:t>
      </w:r>
      <w:r w:rsidR="00427569">
        <w:t>-</w:t>
      </w:r>
      <w:r w:rsidR="00FD2AAD" w:rsidRPr="00041E5A">
        <w:t xml:space="preserve"> 12 197,44 </w:t>
      </w:r>
      <w:r w:rsidRPr="00041E5A">
        <w:t>тыс. руб</w:t>
      </w:r>
      <w:r w:rsidR="005C5E0D" w:rsidRPr="00041E5A">
        <w:t>лей</w:t>
      </w:r>
      <w:r w:rsidR="004765F6" w:rsidRPr="00041E5A">
        <w:t xml:space="preserve">, что составляет 42,47 % удельного веса в структуре налоговых и неналоговых доходов. Следует отметить, что по данному показателю план перевыполнен на </w:t>
      </w:r>
      <w:r w:rsidR="00D81E6B" w:rsidRPr="00041E5A">
        <w:t>37,74 тыс.</w:t>
      </w:r>
      <w:r w:rsidR="005C5E0D" w:rsidRPr="00041E5A">
        <w:t xml:space="preserve"> </w:t>
      </w:r>
      <w:r w:rsidR="00D81E6B" w:rsidRPr="00041E5A">
        <w:t>руб</w:t>
      </w:r>
      <w:r w:rsidR="005C5E0D" w:rsidRPr="00041E5A">
        <w:t>лей</w:t>
      </w:r>
      <w:r w:rsidR="00D81E6B" w:rsidRPr="00041E5A">
        <w:t>.</w:t>
      </w:r>
    </w:p>
    <w:p w:rsidR="00B430A4" w:rsidRPr="00041E5A" w:rsidRDefault="004765F6" w:rsidP="00041E5A">
      <w:pPr>
        <w:ind w:firstLine="567"/>
        <w:jc w:val="both"/>
      </w:pPr>
      <w:r w:rsidRPr="00041E5A">
        <w:t xml:space="preserve"> </w:t>
      </w:r>
      <w:r w:rsidR="00B430A4" w:rsidRPr="00041E5A">
        <w:t>Существенное п</w:t>
      </w:r>
      <w:r w:rsidR="00E35634" w:rsidRPr="00041E5A">
        <w:t xml:space="preserve">еревыполнение плана произошло по </w:t>
      </w:r>
      <w:r w:rsidR="00B430A4" w:rsidRPr="00041E5A">
        <w:t xml:space="preserve">доходам от использования имущества, находящегося в государственной и муниципальной собственности и составило 737,90 </w:t>
      </w:r>
      <w:r w:rsidR="00E35634" w:rsidRPr="00041E5A">
        <w:t>тыс. рублей</w:t>
      </w:r>
      <w:r w:rsidR="00B430A4" w:rsidRPr="00041E5A">
        <w:t xml:space="preserve">, удельный вес в структуре налоговых и неналоговых доходов по данному показателю </w:t>
      </w:r>
      <w:r w:rsidR="00427569">
        <w:t>-</w:t>
      </w:r>
      <w:r w:rsidR="00B430A4" w:rsidRPr="00041E5A">
        <w:t xml:space="preserve"> 24,98%.</w:t>
      </w:r>
    </w:p>
    <w:p w:rsidR="00B430A4" w:rsidRPr="00041E5A" w:rsidRDefault="00B430A4" w:rsidP="00041E5A">
      <w:pPr>
        <w:ind w:firstLine="567"/>
        <w:jc w:val="both"/>
      </w:pPr>
      <w:r w:rsidRPr="00041E5A">
        <w:t>По прочим неналоговым доходам план перевыполнен на 65,76 тыс.</w:t>
      </w:r>
      <w:r w:rsidR="005C5E0D" w:rsidRPr="00041E5A">
        <w:t xml:space="preserve"> </w:t>
      </w:r>
      <w:r w:rsidRPr="00041E5A">
        <w:t>руб</w:t>
      </w:r>
      <w:r w:rsidR="005C5E0D" w:rsidRPr="00041E5A">
        <w:t>лей</w:t>
      </w:r>
      <w:r w:rsidRPr="00041E5A">
        <w:t xml:space="preserve">, удельный вес в структуре налоговых и неналоговых доходов </w:t>
      </w:r>
      <w:r w:rsidR="00427569">
        <w:t>-</w:t>
      </w:r>
      <w:r w:rsidRPr="00041E5A">
        <w:t xml:space="preserve"> 0,76%.</w:t>
      </w:r>
    </w:p>
    <w:p w:rsidR="00B430A4" w:rsidRPr="00041E5A" w:rsidRDefault="0046440B" w:rsidP="00041E5A">
      <w:pPr>
        <w:ind w:firstLine="567"/>
        <w:jc w:val="both"/>
      </w:pPr>
      <w:r w:rsidRPr="00041E5A">
        <w:t>По трем видам доходов бюджета города Кедрового за 2022 год прогнозируемый объем доходов выполнен на 99,9%:</w:t>
      </w:r>
    </w:p>
    <w:p w:rsidR="0046440B" w:rsidRPr="00041E5A" w:rsidRDefault="0046440B" w:rsidP="00041E5A">
      <w:pPr>
        <w:ind w:firstLine="567"/>
        <w:jc w:val="both"/>
      </w:pPr>
      <w:r w:rsidRPr="00041E5A">
        <w:t>- налоги на</w:t>
      </w:r>
      <w:r w:rsidR="00427569">
        <w:t xml:space="preserve"> имущество -</w:t>
      </w:r>
      <w:r w:rsidRPr="00041E5A">
        <w:t xml:space="preserve"> 99,86 %,</w:t>
      </w:r>
    </w:p>
    <w:p w:rsidR="00B430A4" w:rsidRPr="00041E5A" w:rsidRDefault="0046440B" w:rsidP="00041E5A">
      <w:pPr>
        <w:ind w:firstLine="567"/>
        <w:jc w:val="both"/>
      </w:pPr>
      <w:r w:rsidRPr="00041E5A">
        <w:t xml:space="preserve">- доходы от продажи материальных и нематериальных активов </w:t>
      </w:r>
      <w:r w:rsidR="00427569">
        <w:t>-</w:t>
      </w:r>
      <w:r w:rsidRPr="00041E5A">
        <w:t xml:space="preserve"> 99,98%,</w:t>
      </w:r>
    </w:p>
    <w:p w:rsidR="0046440B" w:rsidRPr="00041E5A" w:rsidRDefault="0046440B" w:rsidP="00041E5A">
      <w:pPr>
        <w:ind w:firstLine="567"/>
        <w:jc w:val="both"/>
      </w:pPr>
      <w:r w:rsidRPr="00041E5A">
        <w:t xml:space="preserve">- безвозмездные поступления от других бюджетов бюджетной системы РФ </w:t>
      </w:r>
      <w:r w:rsidR="00362948">
        <w:t>-</w:t>
      </w:r>
      <w:r w:rsidRPr="00041E5A">
        <w:t xml:space="preserve"> 99,97%.</w:t>
      </w:r>
    </w:p>
    <w:p w:rsidR="0046440B" w:rsidRPr="00041E5A" w:rsidRDefault="0046440B" w:rsidP="00041E5A">
      <w:pPr>
        <w:ind w:firstLine="567"/>
        <w:jc w:val="both"/>
      </w:pPr>
      <w:r w:rsidRPr="00041E5A">
        <w:t xml:space="preserve">По другим видам доходов прогнозируемый объем выполнен на 100,00% и выше. </w:t>
      </w:r>
    </w:p>
    <w:p w:rsidR="00434D81" w:rsidRPr="00041E5A" w:rsidRDefault="00DD348A" w:rsidP="00041E5A">
      <w:pPr>
        <w:ind w:firstLine="567"/>
        <w:jc w:val="both"/>
      </w:pPr>
      <w:r w:rsidRPr="00041E5A">
        <w:t xml:space="preserve">В целом прогнозируемый объем </w:t>
      </w:r>
      <w:r w:rsidR="00E35634" w:rsidRPr="00041E5A">
        <w:t xml:space="preserve">доходов </w:t>
      </w:r>
      <w:r w:rsidR="00434D81" w:rsidRPr="00041E5A">
        <w:t>бюджета города Кедрового за 2022 год выполнен на 100,28 % и составил 369 506,69 тыс.</w:t>
      </w:r>
      <w:r w:rsidR="005C5E0D" w:rsidRPr="00041E5A">
        <w:t xml:space="preserve"> </w:t>
      </w:r>
      <w:r w:rsidR="00434D81" w:rsidRPr="00041E5A">
        <w:t>руб</w:t>
      </w:r>
      <w:r w:rsidR="005C5E0D" w:rsidRPr="00041E5A">
        <w:t>лей</w:t>
      </w:r>
      <w:r w:rsidR="00434D81" w:rsidRPr="00041E5A">
        <w:t>, при плановом показателе по доходам в сумме 368 489,14 тыс.</w:t>
      </w:r>
      <w:r w:rsidR="005C5E0D" w:rsidRPr="00041E5A">
        <w:t xml:space="preserve"> </w:t>
      </w:r>
      <w:r w:rsidR="00434D81" w:rsidRPr="00041E5A">
        <w:t>руб</w:t>
      </w:r>
      <w:r w:rsidR="005C5E0D" w:rsidRPr="00041E5A">
        <w:t>лей</w:t>
      </w:r>
      <w:r w:rsidR="00434D81" w:rsidRPr="00041E5A">
        <w:t>, перевыполнение за 2022 год составило 1 017,55 тыс.</w:t>
      </w:r>
      <w:r w:rsidR="005C5E0D" w:rsidRPr="00041E5A">
        <w:t xml:space="preserve"> </w:t>
      </w:r>
      <w:r w:rsidR="00434D81" w:rsidRPr="00041E5A">
        <w:t>руб</w:t>
      </w:r>
      <w:r w:rsidR="005C5E0D" w:rsidRPr="00041E5A">
        <w:t>лей</w:t>
      </w:r>
      <w:r w:rsidR="00434D81" w:rsidRPr="00041E5A">
        <w:t>.</w:t>
      </w:r>
    </w:p>
    <w:p w:rsidR="00EC37B0" w:rsidRDefault="00EC37B0" w:rsidP="003E5392">
      <w:pPr>
        <w:jc w:val="both"/>
        <w:rPr>
          <w:b/>
        </w:rPr>
      </w:pPr>
    </w:p>
    <w:p w:rsidR="0040277C" w:rsidRPr="00AB4406" w:rsidRDefault="0040277C" w:rsidP="0040277C">
      <w:pPr>
        <w:jc w:val="center"/>
        <w:rPr>
          <w:b/>
        </w:rPr>
      </w:pPr>
      <w:r w:rsidRPr="00AB4406">
        <w:rPr>
          <w:b/>
        </w:rPr>
        <w:t xml:space="preserve">Проверка </w:t>
      </w:r>
      <w:r w:rsidR="00AB4406" w:rsidRPr="00AB4406">
        <w:rPr>
          <w:b/>
        </w:rPr>
        <w:t xml:space="preserve">годового отчета об исполнении местного бюджета за 2022 год </w:t>
      </w:r>
      <w:r w:rsidRPr="00AB4406">
        <w:rPr>
          <w:b/>
        </w:rPr>
        <w:t>и анализ выполнения плановых показателей по расходам местного бюджета</w:t>
      </w:r>
    </w:p>
    <w:p w:rsidR="0040277C" w:rsidRDefault="0040277C" w:rsidP="0040277C">
      <w:pPr>
        <w:jc w:val="both"/>
        <w:rPr>
          <w:b/>
        </w:rPr>
      </w:pPr>
    </w:p>
    <w:p w:rsidR="00535F7C" w:rsidRDefault="00535F7C" w:rsidP="00535F7C">
      <w:pPr>
        <w:tabs>
          <w:tab w:val="left" w:pos="360"/>
        </w:tabs>
        <w:ind w:firstLine="567"/>
        <w:jc w:val="center"/>
        <w:rPr>
          <w:i/>
        </w:rPr>
      </w:pPr>
      <w:r w:rsidRPr="00535F7C">
        <w:rPr>
          <w:i/>
        </w:rPr>
        <w:t>Пр</w:t>
      </w:r>
      <w:r>
        <w:rPr>
          <w:i/>
        </w:rPr>
        <w:t>иложение № 3 к проекту решения</w:t>
      </w:r>
    </w:p>
    <w:p w:rsidR="00E42652" w:rsidRDefault="00E42652" w:rsidP="00E42652">
      <w:pPr>
        <w:tabs>
          <w:tab w:val="left" w:pos="360"/>
        </w:tabs>
        <w:ind w:firstLine="567"/>
        <w:jc w:val="both"/>
      </w:pPr>
      <w:r w:rsidRPr="00AB4406">
        <w:t>Проектом решения «Об итогах исполнении бюджета города Кедрового за 2022 год» предлагается утвердить «Отчет об исполнении расходов бюджета города Кедрового по разделам, подразделам классификации расходов бюджетов за 2022 год» (приложение № 3 к проекту решения).</w:t>
      </w:r>
    </w:p>
    <w:p w:rsidR="00B617D7" w:rsidRPr="00AB4406" w:rsidRDefault="00B617D7" w:rsidP="00B617D7">
      <w:pPr>
        <w:ind w:firstLine="360"/>
        <w:jc w:val="center"/>
      </w:pPr>
      <w:r w:rsidRPr="00AB4406">
        <w:t>Анализ исполнения расходов бюджета города Кедрового</w:t>
      </w:r>
      <w:r w:rsidR="008A004C" w:rsidRPr="00AB4406">
        <w:t xml:space="preserve"> по разделам, подразделам классификации расходов бюджета </w:t>
      </w:r>
      <w:r w:rsidRPr="00AB4406">
        <w:t>за 2022 год</w:t>
      </w:r>
    </w:p>
    <w:p w:rsidR="0040277C" w:rsidRPr="00AB4406" w:rsidRDefault="0040277C" w:rsidP="0040277C">
      <w:pPr>
        <w:ind w:firstLine="360"/>
        <w:jc w:val="right"/>
      </w:pPr>
      <w:r w:rsidRPr="00AB4406">
        <w:t xml:space="preserve"> (тыс. руб</w:t>
      </w:r>
      <w:r w:rsidR="005405F7" w:rsidRPr="00AB4406">
        <w:t>.</w:t>
      </w:r>
      <w:r w:rsidRPr="00AB4406">
        <w:t>)</w:t>
      </w:r>
    </w:p>
    <w:tbl>
      <w:tblPr>
        <w:tblStyle w:val="a6"/>
        <w:tblW w:w="9385" w:type="dxa"/>
        <w:tblInd w:w="108" w:type="dxa"/>
        <w:tblLayout w:type="fixed"/>
        <w:tblLook w:val="01E0" w:firstRow="1" w:lastRow="1" w:firstColumn="1" w:lastColumn="1" w:noHBand="0" w:noVBand="0"/>
      </w:tblPr>
      <w:tblGrid>
        <w:gridCol w:w="1872"/>
        <w:gridCol w:w="992"/>
        <w:gridCol w:w="1276"/>
        <w:gridCol w:w="1276"/>
        <w:gridCol w:w="1417"/>
        <w:gridCol w:w="992"/>
        <w:gridCol w:w="1560"/>
      </w:tblGrid>
      <w:tr w:rsidR="008A004C" w:rsidRPr="00AB4406" w:rsidTr="00DE0DF1">
        <w:tc>
          <w:tcPr>
            <w:tcW w:w="1872" w:type="dxa"/>
            <w:vAlign w:val="center"/>
          </w:tcPr>
          <w:p w:rsidR="008A004C" w:rsidRPr="00AB4406" w:rsidRDefault="008A004C" w:rsidP="0092238C">
            <w:pPr>
              <w:jc w:val="center"/>
              <w:rPr>
                <w:b/>
                <w:sz w:val="20"/>
                <w:szCs w:val="20"/>
              </w:rPr>
            </w:pPr>
            <w:r w:rsidRPr="00AB4406">
              <w:rPr>
                <w:b/>
                <w:sz w:val="20"/>
                <w:szCs w:val="20"/>
              </w:rPr>
              <w:t>Наименование показателя</w:t>
            </w:r>
          </w:p>
        </w:tc>
        <w:tc>
          <w:tcPr>
            <w:tcW w:w="992" w:type="dxa"/>
            <w:vAlign w:val="center"/>
          </w:tcPr>
          <w:p w:rsidR="008A004C" w:rsidRPr="00AB4406" w:rsidRDefault="008A004C" w:rsidP="0092238C">
            <w:pPr>
              <w:jc w:val="center"/>
              <w:rPr>
                <w:b/>
                <w:sz w:val="20"/>
                <w:szCs w:val="20"/>
              </w:rPr>
            </w:pPr>
            <w:r w:rsidRPr="00AB4406">
              <w:rPr>
                <w:b/>
                <w:sz w:val="20"/>
                <w:szCs w:val="20"/>
              </w:rPr>
              <w:t>Раздел, подраздел</w:t>
            </w:r>
          </w:p>
        </w:tc>
        <w:tc>
          <w:tcPr>
            <w:tcW w:w="1276" w:type="dxa"/>
            <w:vAlign w:val="center"/>
          </w:tcPr>
          <w:p w:rsidR="008A004C" w:rsidRPr="00AB4406" w:rsidRDefault="008A004C" w:rsidP="0092238C">
            <w:pPr>
              <w:jc w:val="center"/>
              <w:rPr>
                <w:b/>
                <w:sz w:val="20"/>
                <w:szCs w:val="20"/>
              </w:rPr>
            </w:pPr>
            <w:r w:rsidRPr="00AB4406">
              <w:rPr>
                <w:b/>
                <w:sz w:val="20"/>
                <w:szCs w:val="20"/>
              </w:rPr>
              <w:t>Утвержденные бюджетные назначения</w:t>
            </w:r>
          </w:p>
        </w:tc>
        <w:tc>
          <w:tcPr>
            <w:tcW w:w="1276" w:type="dxa"/>
            <w:vAlign w:val="center"/>
          </w:tcPr>
          <w:p w:rsidR="008A004C" w:rsidRPr="00AB4406" w:rsidRDefault="008A004C" w:rsidP="0092238C">
            <w:pPr>
              <w:jc w:val="center"/>
              <w:rPr>
                <w:b/>
                <w:sz w:val="20"/>
                <w:szCs w:val="20"/>
              </w:rPr>
            </w:pPr>
            <w:r w:rsidRPr="00AB4406">
              <w:rPr>
                <w:b/>
                <w:sz w:val="20"/>
                <w:szCs w:val="20"/>
              </w:rPr>
              <w:t>Исполнено</w:t>
            </w:r>
          </w:p>
        </w:tc>
        <w:tc>
          <w:tcPr>
            <w:tcW w:w="1417" w:type="dxa"/>
          </w:tcPr>
          <w:p w:rsidR="008A004C" w:rsidRPr="00AB4406" w:rsidRDefault="008A004C" w:rsidP="008A004C">
            <w:pPr>
              <w:jc w:val="center"/>
              <w:rPr>
                <w:b/>
                <w:sz w:val="20"/>
                <w:szCs w:val="20"/>
              </w:rPr>
            </w:pPr>
            <w:r w:rsidRPr="00AB4406">
              <w:rPr>
                <w:b/>
                <w:sz w:val="20"/>
                <w:szCs w:val="20"/>
              </w:rPr>
              <w:t>Отклонение от планового показателя</w:t>
            </w:r>
          </w:p>
          <w:p w:rsidR="008A004C" w:rsidRPr="00AB4406" w:rsidRDefault="008A004C" w:rsidP="008A004C">
            <w:pPr>
              <w:jc w:val="center"/>
              <w:rPr>
                <w:b/>
                <w:sz w:val="20"/>
                <w:szCs w:val="20"/>
              </w:rPr>
            </w:pPr>
            <w:r w:rsidRPr="00AB4406">
              <w:rPr>
                <w:b/>
                <w:sz w:val="20"/>
                <w:szCs w:val="20"/>
              </w:rPr>
              <w:t>(гр.4-гр.3)</w:t>
            </w:r>
          </w:p>
        </w:tc>
        <w:tc>
          <w:tcPr>
            <w:tcW w:w="992" w:type="dxa"/>
            <w:vAlign w:val="center"/>
          </w:tcPr>
          <w:p w:rsidR="008A004C" w:rsidRPr="00AB4406" w:rsidRDefault="008A004C" w:rsidP="008A004C">
            <w:pPr>
              <w:jc w:val="center"/>
              <w:rPr>
                <w:b/>
                <w:sz w:val="20"/>
                <w:szCs w:val="20"/>
              </w:rPr>
            </w:pPr>
            <w:r w:rsidRPr="00AB4406">
              <w:rPr>
                <w:b/>
                <w:sz w:val="20"/>
                <w:szCs w:val="20"/>
              </w:rPr>
              <w:t>Уровень исполнения, %</w:t>
            </w:r>
          </w:p>
          <w:p w:rsidR="008A004C" w:rsidRPr="00AB4406" w:rsidRDefault="008A004C" w:rsidP="008A004C">
            <w:pPr>
              <w:jc w:val="center"/>
              <w:rPr>
                <w:b/>
                <w:sz w:val="20"/>
                <w:szCs w:val="20"/>
              </w:rPr>
            </w:pPr>
            <w:r w:rsidRPr="00AB4406">
              <w:rPr>
                <w:b/>
                <w:sz w:val="20"/>
                <w:szCs w:val="20"/>
              </w:rPr>
              <w:t>(гр.4/гр.3*100)</w:t>
            </w:r>
          </w:p>
        </w:tc>
        <w:tc>
          <w:tcPr>
            <w:tcW w:w="1560" w:type="dxa"/>
            <w:vAlign w:val="center"/>
          </w:tcPr>
          <w:p w:rsidR="008A004C" w:rsidRPr="00AB4406" w:rsidRDefault="008A004C" w:rsidP="0092238C">
            <w:pPr>
              <w:jc w:val="center"/>
              <w:rPr>
                <w:b/>
                <w:sz w:val="20"/>
                <w:szCs w:val="20"/>
              </w:rPr>
            </w:pPr>
            <w:r w:rsidRPr="00AB4406">
              <w:rPr>
                <w:b/>
                <w:sz w:val="20"/>
                <w:szCs w:val="20"/>
              </w:rPr>
              <w:t>Удельный вес в общем объеме, %</w:t>
            </w:r>
          </w:p>
        </w:tc>
      </w:tr>
      <w:tr w:rsidR="008A004C" w:rsidRPr="00AB4406" w:rsidTr="00DE0DF1">
        <w:tc>
          <w:tcPr>
            <w:tcW w:w="1872" w:type="dxa"/>
          </w:tcPr>
          <w:p w:rsidR="008A004C" w:rsidRPr="00AB4406" w:rsidRDefault="008A004C" w:rsidP="008A004C">
            <w:pPr>
              <w:jc w:val="center"/>
              <w:rPr>
                <w:sz w:val="20"/>
                <w:szCs w:val="20"/>
              </w:rPr>
            </w:pPr>
            <w:r w:rsidRPr="00AB4406">
              <w:rPr>
                <w:sz w:val="20"/>
                <w:szCs w:val="20"/>
              </w:rPr>
              <w:t>1</w:t>
            </w:r>
          </w:p>
        </w:tc>
        <w:tc>
          <w:tcPr>
            <w:tcW w:w="992" w:type="dxa"/>
          </w:tcPr>
          <w:p w:rsidR="008A004C" w:rsidRPr="00AB4406" w:rsidRDefault="008A004C" w:rsidP="008A004C">
            <w:pPr>
              <w:jc w:val="center"/>
              <w:rPr>
                <w:sz w:val="20"/>
                <w:szCs w:val="20"/>
              </w:rPr>
            </w:pPr>
            <w:r w:rsidRPr="00AB4406">
              <w:rPr>
                <w:sz w:val="20"/>
                <w:szCs w:val="20"/>
              </w:rPr>
              <w:t>2</w:t>
            </w:r>
          </w:p>
        </w:tc>
        <w:tc>
          <w:tcPr>
            <w:tcW w:w="1276" w:type="dxa"/>
          </w:tcPr>
          <w:p w:rsidR="008A004C" w:rsidRPr="00AB4406" w:rsidRDefault="008A004C" w:rsidP="008A004C">
            <w:pPr>
              <w:jc w:val="center"/>
              <w:rPr>
                <w:sz w:val="20"/>
                <w:szCs w:val="20"/>
              </w:rPr>
            </w:pPr>
            <w:r w:rsidRPr="00AB4406">
              <w:rPr>
                <w:sz w:val="20"/>
                <w:szCs w:val="20"/>
              </w:rPr>
              <w:t>3</w:t>
            </w:r>
          </w:p>
        </w:tc>
        <w:tc>
          <w:tcPr>
            <w:tcW w:w="1276" w:type="dxa"/>
          </w:tcPr>
          <w:p w:rsidR="008A004C" w:rsidRPr="00AB4406" w:rsidRDefault="008A004C" w:rsidP="008A004C">
            <w:pPr>
              <w:jc w:val="center"/>
              <w:rPr>
                <w:sz w:val="20"/>
                <w:szCs w:val="20"/>
              </w:rPr>
            </w:pPr>
            <w:r w:rsidRPr="00AB4406">
              <w:rPr>
                <w:sz w:val="20"/>
                <w:szCs w:val="20"/>
              </w:rPr>
              <w:t>4</w:t>
            </w:r>
          </w:p>
        </w:tc>
        <w:tc>
          <w:tcPr>
            <w:tcW w:w="1417" w:type="dxa"/>
          </w:tcPr>
          <w:p w:rsidR="008A004C" w:rsidRPr="00AB4406" w:rsidRDefault="008A004C" w:rsidP="008A004C">
            <w:pPr>
              <w:jc w:val="center"/>
              <w:rPr>
                <w:sz w:val="20"/>
                <w:szCs w:val="20"/>
              </w:rPr>
            </w:pPr>
            <w:r w:rsidRPr="00AB4406">
              <w:rPr>
                <w:sz w:val="20"/>
                <w:szCs w:val="20"/>
              </w:rPr>
              <w:t>5</w:t>
            </w:r>
          </w:p>
        </w:tc>
        <w:tc>
          <w:tcPr>
            <w:tcW w:w="992" w:type="dxa"/>
          </w:tcPr>
          <w:p w:rsidR="008A004C" w:rsidRPr="00AB4406" w:rsidRDefault="008A004C" w:rsidP="008A004C">
            <w:pPr>
              <w:jc w:val="center"/>
              <w:rPr>
                <w:sz w:val="20"/>
                <w:szCs w:val="20"/>
              </w:rPr>
            </w:pPr>
            <w:r w:rsidRPr="00AB4406">
              <w:rPr>
                <w:sz w:val="20"/>
                <w:szCs w:val="20"/>
              </w:rPr>
              <w:t>6</w:t>
            </w:r>
          </w:p>
        </w:tc>
        <w:tc>
          <w:tcPr>
            <w:tcW w:w="1560" w:type="dxa"/>
          </w:tcPr>
          <w:p w:rsidR="008A004C" w:rsidRPr="00AB4406" w:rsidRDefault="008A004C" w:rsidP="008A004C">
            <w:pPr>
              <w:jc w:val="center"/>
              <w:rPr>
                <w:sz w:val="20"/>
                <w:szCs w:val="20"/>
              </w:rPr>
            </w:pPr>
            <w:r w:rsidRPr="00AB4406">
              <w:rPr>
                <w:sz w:val="20"/>
                <w:szCs w:val="20"/>
              </w:rPr>
              <w:t>7</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Общегосударственные вопросы</w:t>
            </w:r>
          </w:p>
        </w:tc>
        <w:tc>
          <w:tcPr>
            <w:tcW w:w="992" w:type="dxa"/>
          </w:tcPr>
          <w:p w:rsidR="008A004C" w:rsidRPr="00AB4406" w:rsidRDefault="008A004C" w:rsidP="0092238C">
            <w:pPr>
              <w:jc w:val="center"/>
              <w:rPr>
                <w:sz w:val="20"/>
                <w:szCs w:val="20"/>
              </w:rPr>
            </w:pPr>
            <w:r w:rsidRPr="00AB4406">
              <w:rPr>
                <w:sz w:val="20"/>
                <w:szCs w:val="20"/>
              </w:rPr>
              <w:t>0100</w:t>
            </w:r>
          </w:p>
        </w:tc>
        <w:tc>
          <w:tcPr>
            <w:tcW w:w="1276" w:type="dxa"/>
          </w:tcPr>
          <w:p w:rsidR="008A004C" w:rsidRPr="00AB4406" w:rsidRDefault="005405F7" w:rsidP="005405F7">
            <w:pPr>
              <w:jc w:val="center"/>
              <w:rPr>
                <w:sz w:val="20"/>
                <w:szCs w:val="20"/>
              </w:rPr>
            </w:pPr>
            <w:r w:rsidRPr="00AB4406">
              <w:rPr>
                <w:sz w:val="20"/>
                <w:szCs w:val="20"/>
              </w:rPr>
              <w:t>51 170,05</w:t>
            </w:r>
          </w:p>
        </w:tc>
        <w:tc>
          <w:tcPr>
            <w:tcW w:w="1276" w:type="dxa"/>
          </w:tcPr>
          <w:p w:rsidR="008A004C" w:rsidRPr="00AB4406" w:rsidRDefault="005405F7" w:rsidP="005405F7">
            <w:pPr>
              <w:jc w:val="center"/>
              <w:rPr>
                <w:sz w:val="20"/>
                <w:szCs w:val="20"/>
              </w:rPr>
            </w:pPr>
            <w:r w:rsidRPr="00AB4406">
              <w:rPr>
                <w:sz w:val="20"/>
                <w:szCs w:val="20"/>
              </w:rPr>
              <w:t>43 545,96</w:t>
            </w:r>
          </w:p>
        </w:tc>
        <w:tc>
          <w:tcPr>
            <w:tcW w:w="1417" w:type="dxa"/>
          </w:tcPr>
          <w:p w:rsidR="008A004C" w:rsidRPr="00AB4406" w:rsidRDefault="005405F7" w:rsidP="00606AA1">
            <w:pPr>
              <w:jc w:val="center"/>
              <w:rPr>
                <w:sz w:val="20"/>
                <w:szCs w:val="20"/>
              </w:rPr>
            </w:pPr>
            <w:r w:rsidRPr="00AB4406">
              <w:rPr>
                <w:sz w:val="20"/>
                <w:szCs w:val="20"/>
              </w:rPr>
              <w:t>-</w:t>
            </w:r>
            <w:r w:rsidR="0035342C" w:rsidRPr="00AB4406">
              <w:rPr>
                <w:sz w:val="20"/>
                <w:szCs w:val="20"/>
              </w:rPr>
              <w:t xml:space="preserve"> </w:t>
            </w:r>
            <w:r w:rsidRPr="00AB4406">
              <w:rPr>
                <w:sz w:val="20"/>
                <w:szCs w:val="20"/>
              </w:rPr>
              <w:t>7 624,09</w:t>
            </w:r>
          </w:p>
        </w:tc>
        <w:tc>
          <w:tcPr>
            <w:tcW w:w="992" w:type="dxa"/>
          </w:tcPr>
          <w:p w:rsidR="008A004C" w:rsidRPr="00AB4406" w:rsidRDefault="005405F7" w:rsidP="005405F7">
            <w:pPr>
              <w:jc w:val="center"/>
              <w:rPr>
                <w:sz w:val="20"/>
                <w:szCs w:val="20"/>
              </w:rPr>
            </w:pPr>
            <w:r w:rsidRPr="00AB4406">
              <w:rPr>
                <w:sz w:val="20"/>
                <w:szCs w:val="20"/>
              </w:rPr>
              <w:t>85,10</w:t>
            </w:r>
          </w:p>
        </w:tc>
        <w:tc>
          <w:tcPr>
            <w:tcW w:w="1560" w:type="dxa"/>
          </w:tcPr>
          <w:p w:rsidR="008A004C" w:rsidRPr="00CB2AAB" w:rsidRDefault="005405F7" w:rsidP="005405F7">
            <w:pPr>
              <w:jc w:val="center"/>
              <w:rPr>
                <w:sz w:val="20"/>
                <w:szCs w:val="20"/>
              </w:rPr>
            </w:pPr>
            <w:r w:rsidRPr="00CB2AAB">
              <w:rPr>
                <w:sz w:val="20"/>
                <w:szCs w:val="20"/>
              </w:rPr>
              <w:t>11,81</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Национальная оборона</w:t>
            </w:r>
          </w:p>
        </w:tc>
        <w:tc>
          <w:tcPr>
            <w:tcW w:w="992" w:type="dxa"/>
          </w:tcPr>
          <w:p w:rsidR="008A004C" w:rsidRPr="00AB4406" w:rsidRDefault="008A004C" w:rsidP="0092238C">
            <w:pPr>
              <w:jc w:val="center"/>
              <w:rPr>
                <w:sz w:val="20"/>
                <w:szCs w:val="20"/>
              </w:rPr>
            </w:pPr>
            <w:r w:rsidRPr="00AB4406">
              <w:rPr>
                <w:sz w:val="20"/>
                <w:szCs w:val="20"/>
              </w:rPr>
              <w:t>0200</w:t>
            </w:r>
          </w:p>
        </w:tc>
        <w:tc>
          <w:tcPr>
            <w:tcW w:w="1276" w:type="dxa"/>
          </w:tcPr>
          <w:p w:rsidR="008A004C" w:rsidRPr="00AB4406" w:rsidRDefault="005405F7" w:rsidP="005405F7">
            <w:pPr>
              <w:jc w:val="center"/>
              <w:rPr>
                <w:sz w:val="20"/>
                <w:szCs w:val="20"/>
              </w:rPr>
            </w:pPr>
            <w:r w:rsidRPr="00AB4406">
              <w:rPr>
                <w:sz w:val="20"/>
                <w:szCs w:val="20"/>
              </w:rPr>
              <w:t>480,50</w:t>
            </w:r>
          </w:p>
        </w:tc>
        <w:tc>
          <w:tcPr>
            <w:tcW w:w="1276" w:type="dxa"/>
          </w:tcPr>
          <w:p w:rsidR="008A004C" w:rsidRPr="00AB4406" w:rsidRDefault="005405F7" w:rsidP="005405F7">
            <w:pPr>
              <w:jc w:val="center"/>
              <w:rPr>
                <w:sz w:val="20"/>
                <w:szCs w:val="20"/>
              </w:rPr>
            </w:pPr>
            <w:r w:rsidRPr="00AB4406">
              <w:rPr>
                <w:sz w:val="20"/>
                <w:szCs w:val="20"/>
              </w:rPr>
              <w:t>460,48</w:t>
            </w:r>
          </w:p>
        </w:tc>
        <w:tc>
          <w:tcPr>
            <w:tcW w:w="1417" w:type="dxa"/>
          </w:tcPr>
          <w:p w:rsidR="008A004C" w:rsidRPr="00AB4406" w:rsidRDefault="005405F7" w:rsidP="00606AA1">
            <w:pPr>
              <w:jc w:val="center"/>
              <w:rPr>
                <w:sz w:val="20"/>
                <w:szCs w:val="20"/>
              </w:rPr>
            </w:pPr>
            <w:r w:rsidRPr="00AB4406">
              <w:rPr>
                <w:sz w:val="20"/>
                <w:szCs w:val="20"/>
              </w:rPr>
              <w:t>-</w:t>
            </w:r>
            <w:r w:rsidR="0035342C" w:rsidRPr="00AB4406">
              <w:rPr>
                <w:sz w:val="20"/>
                <w:szCs w:val="20"/>
              </w:rPr>
              <w:t xml:space="preserve"> </w:t>
            </w:r>
            <w:r w:rsidRPr="00AB4406">
              <w:rPr>
                <w:sz w:val="20"/>
                <w:szCs w:val="20"/>
              </w:rPr>
              <w:t>20,02</w:t>
            </w:r>
          </w:p>
        </w:tc>
        <w:tc>
          <w:tcPr>
            <w:tcW w:w="992" w:type="dxa"/>
          </w:tcPr>
          <w:p w:rsidR="008A004C" w:rsidRPr="00AB4406" w:rsidRDefault="005405F7" w:rsidP="005405F7">
            <w:pPr>
              <w:jc w:val="center"/>
              <w:rPr>
                <w:sz w:val="20"/>
                <w:szCs w:val="20"/>
              </w:rPr>
            </w:pPr>
            <w:r w:rsidRPr="00AB4406">
              <w:rPr>
                <w:sz w:val="20"/>
                <w:szCs w:val="20"/>
              </w:rPr>
              <w:t>95,83</w:t>
            </w:r>
          </w:p>
        </w:tc>
        <w:tc>
          <w:tcPr>
            <w:tcW w:w="1560" w:type="dxa"/>
          </w:tcPr>
          <w:p w:rsidR="008A004C" w:rsidRPr="00CB2AAB" w:rsidRDefault="008A004C" w:rsidP="005405F7">
            <w:pPr>
              <w:jc w:val="center"/>
              <w:rPr>
                <w:sz w:val="20"/>
                <w:szCs w:val="20"/>
              </w:rPr>
            </w:pPr>
            <w:r w:rsidRPr="00CB2AAB">
              <w:rPr>
                <w:sz w:val="20"/>
                <w:szCs w:val="20"/>
              </w:rPr>
              <w:t>0,</w:t>
            </w:r>
            <w:r w:rsidR="00CB2AAB" w:rsidRPr="00CB2AAB">
              <w:rPr>
                <w:sz w:val="20"/>
                <w:szCs w:val="20"/>
              </w:rPr>
              <w:t>13</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Национальная безопасность и правоохранительная деятельность</w:t>
            </w:r>
          </w:p>
        </w:tc>
        <w:tc>
          <w:tcPr>
            <w:tcW w:w="992" w:type="dxa"/>
          </w:tcPr>
          <w:p w:rsidR="008A004C" w:rsidRPr="00AB4406" w:rsidRDefault="008A004C" w:rsidP="0092238C">
            <w:pPr>
              <w:jc w:val="center"/>
              <w:rPr>
                <w:sz w:val="20"/>
                <w:szCs w:val="20"/>
              </w:rPr>
            </w:pPr>
            <w:r w:rsidRPr="00AB4406">
              <w:rPr>
                <w:sz w:val="20"/>
                <w:szCs w:val="20"/>
              </w:rPr>
              <w:t>0300</w:t>
            </w:r>
          </w:p>
        </w:tc>
        <w:tc>
          <w:tcPr>
            <w:tcW w:w="1276" w:type="dxa"/>
          </w:tcPr>
          <w:p w:rsidR="008A004C" w:rsidRPr="00AB4406" w:rsidRDefault="005405F7" w:rsidP="005405F7">
            <w:pPr>
              <w:jc w:val="center"/>
              <w:rPr>
                <w:sz w:val="20"/>
                <w:szCs w:val="20"/>
              </w:rPr>
            </w:pPr>
            <w:r w:rsidRPr="00AB4406">
              <w:rPr>
                <w:sz w:val="20"/>
                <w:szCs w:val="20"/>
              </w:rPr>
              <w:t>1 025,40</w:t>
            </w:r>
          </w:p>
        </w:tc>
        <w:tc>
          <w:tcPr>
            <w:tcW w:w="1276" w:type="dxa"/>
          </w:tcPr>
          <w:p w:rsidR="008A004C" w:rsidRPr="00AB4406" w:rsidRDefault="005405F7" w:rsidP="005405F7">
            <w:pPr>
              <w:jc w:val="center"/>
              <w:rPr>
                <w:sz w:val="20"/>
                <w:szCs w:val="20"/>
              </w:rPr>
            </w:pPr>
            <w:r w:rsidRPr="00AB4406">
              <w:rPr>
                <w:sz w:val="20"/>
                <w:szCs w:val="20"/>
              </w:rPr>
              <w:t>811,47</w:t>
            </w:r>
          </w:p>
        </w:tc>
        <w:tc>
          <w:tcPr>
            <w:tcW w:w="1417" w:type="dxa"/>
          </w:tcPr>
          <w:p w:rsidR="008A004C" w:rsidRPr="00AB4406" w:rsidRDefault="005405F7" w:rsidP="00606AA1">
            <w:pPr>
              <w:jc w:val="center"/>
              <w:rPr>
                <w:sz w:val="20"/>
                <w:szCs w:val="20"/>
              </w:rPr>
            </w:pPr>
            <w:r w:rsidRPr="00AB4406">
              <w:rPr>
                <w:sz w:val="20"/>
                <w:szCs w:val="20"/>
              </w:rPr>
              <w:t>-</w:t>
            </w:r>
            <w:r w:rsidR="0035342C" w:rsidRPr="00AB4406">
              <w:rPr>
                <w:sz w:val="20"/>
                <w:szCs w:val="20"/>
              </w:rPr>
              <w:t xml:space="preserve"> </w:t>
            </w:r>
            <w:r w:rsidRPr="00AB4406">
              <w:rPr>
                <w:sz w:val="20"/>
                <w:szCs w:val="20"/>
              </w:rPr>
              <w:t>213,93</w:t>
            </w:r>
          </w:p>
        </w:tc>
        <w:tc>
          <w:tcPr>
            <w:tcW w:w="992" w:type="dxa"/>
          </w:tcPr>
          <w:p w:rsidR="008A004C" w:rsidRPr="00AB4406" w:rsidRDefault="005405F7" w:rsidP="005405F7">
            <w:pPr>
              <w:jc w:val="center"/>
              <w:rPr>
                <w:sz w:val="20"/>
                <w:szCs w:val="20"/>
              </w:rPr>
            </w:pPr>
            <w:r w:rsidRPr="00AB4406">
              <w:rPr>
                <w:sz w:val="20"/>
                <w:szCs w:val="20"/>
              </w:rPr>
              <w:t>79,14</w:t>
            </w:r>
          </w:p>
        </w:tc>
        <w:tc>
          <w:tcPr>
            <w:tcW w:w="1560" w:type="dxa"/>
          </w:tcPr>
          <w:p w:rsidR="008A004C" w:rsidRPr="00CB2AAB" w:rsidRDefault="008A004C" w:rsidP="005405F7">
            <w:pPr>
              <w:jc w:val="center"/>
              <w:rPr>
                <w:sz w:val="20"/>
                <w:szCs w:val="20"/>
              </w:rPr>
            </w:pPr>
            <w:r w:rsidRPr="00CB2AAB">
              <w:rPr>
                <w:sz w:val="20"/>
                <w:szCs w:val="20"/>
              </w:rPr>
              <w:t>0,</w:t>
            </w:r>
            <w:r w:rsidR="005405F7" w:rsidRPr="00CB2AAB">
              <w:rPr>
                <w:sz w:val="20"/>
                <w:szCs w:val="20"/>
              </w:rPr>
              <w:t>22</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Национальная экономика</w:t>
            </w:r>
          </w:p>
        </w:tc>
        <w:tc>
          <w:tcPr>
            <w:tcW w:w="992" w:type="dxa"/>
          </w:tcPr>
          <w:p w:rsidR="008A004C" w:rsidRPr="00AB4406" w:rsidRDefault="008A004C" w:rsidP="0092238C">
            <w:pPr>
              <w:jc w:val="center"/>
              <w:rPr>
                <w:sz w:val="20"/>
                <w:szCs w:val="20"/>
              </w:rPr>
            </w:pPr>
            <w:r w:rsidRPr="00AB4406">
              <w:rPr>
                <w:sz w:val="20"/>
                <w:szCs w:val="20"/>
              </w:rPr>
              <w:t>0400</w:t>
            </w:r>
          </w:p>
        </w:tc>
        <w:tc>
          <w:tcPr>
            <w:tcW w:w="1276" w:type="dxa"/>
          </w:tcPr>
          <w:p w:rsidR="008A004C" w:rsidRPr="00AB4406" w:rsidRDefault="005405F7" w:rsidP="005405F7">
            <w:pPr>
              <w:jc w:val="center"/>
              <w:rPr>
                <w:sz w:val="20"/>
                <w:szCs w:val="20"/>
              </w:rPr>
            </w:pPr>
            <w:r w:rsidRPr="00AB4406">
              <w:rPr>
                <w:sz w:val="20"/>
                <w:szCs w:val="20"/>
              </w:rPr>
              <w:t>14 188,31</w:t>
            </w:r>
          </w:p>
        </w:tc>
        <w:tc>
          <w:tcPr>
            <w:tcW w:w="1276" w:type="dxa"/>
          </w:tcPr>
          <w:p w:rsidR="008A004C" w:rsidRPr="00AB4406" w:rsidRDefault="005405F7" w:rsidP="005405F7">
            <w:pPr>
              <w:jc w:val="center"/>
              <w:rPr>
                <w:sz w:val="20"/>
                <w:szCs w:val="20"/>
              </w:rPr>
            </w:pPr>
            <w:r w:rsidRPr="00AB4406">
              <w:rPr>
                <w:sz w:val="20"/>
                <w:szCs w:val="20"/>
              </w:rPr>
              <w:t>11 982,61</w:t>
            </w:r>
          </w:p>
        </w:tc>
        <w:tc>
          <w:tcPr>
            <w:tcW w:w="1417" w:type="dxa"/>
          </w:tcPr>
          <w:p w:rsidR="008A004C" w:rsidRPr="00AB4406" w:rsidRDefault="005405F7" w:rsidP="00606AA1">
            <w:pPr>
              <w:jc w:val="center"/>
              <w:rPr>
                <w:sz w:val="20"/>
                <w:szCs w:val="20"/>
              </w:rPr>
            </w:pPr>
            <w:r w:rsidRPr="00AB4406">
              <w:rPr>
                <w:sz w:val="20"/>
                <w:szCs w:val="20"/>
              </w:rPr>
              <w:t>-</w:t>
            </w:r>
            <w:r w:rsidR="0035342C" w:rsidRPr="00AB4406">
              <w:rPr>
                <w:sz w:val="20"/>
                <w:szCs w:val="20"/>
              </w:rPr>
              <w:t xml:space="preserve"> </w:t>
            </w:r>
            <w:r w:rsidRPr="00AB4406">
              <w:rPr>
                <w:sz w:val="20"/>
                <w:szCs w:val="20"/>
              </w:rPr>
              <w:t>2 205,70</w:t>
            </w:r>
          </w:p>
        </w:tc>
        <w:tc>
          <w:tcPr>
            <w:tcW w:w="992" w:type="dxa"/>
          </w:tcPr>
          <w:p w:rsidR="008A004C" w:rsidRPr="00AB4406" w:rsidRDefault="005405F7" w:rsidP="005405F7">
            <w:pPr>
              <w:jc w:val="center"/>
              <w:rPr>
                <w:sz w:val="20"/>
                <w:szCs w:val="20"/>
              </w:rPr>
            </w:pPr>
            <w:r w:rsidRPr="00AB4406">
              <w:rPr>
                <w:sz w:val="20"/>
                <w:szCs w:val="20"/>
              </w:rPr>
              <w:t>84,45</w:t>
            </w:r>
          </w:p>
        </w:tc>
        <w:tc>
          <w:tcPr>
            <w:tcW w:w="1560" w:type="dxa"/>
          </w:tcPr>
          <w:p w:rsidR="008A004C" w:rsidRPr="00CB2AAB" w:rsidRDefault="005405F7" w:rsidP="005405F7">
            <w:pPr>
              <w:jc w:val="center"/>
              <w:rPr>
                <w:sz w:val="20"/>
                <w:szCs w:val="20"/>
              </w:rPr>
            </w:pPr>
            <w:r w:rsidRPr="00CB2AAB">
              <w:rPr>
                <w:sz w:val="20"/>
                <w:szCs w:val="20"/>
              </w:rPr>
              <w:t>3,25</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Жилищно-коммунальное хозяйство</w:t>
            </w:r>
          </w:p>
        </w:tc>
        <w:tc>
          <w:tcPr>
            <w:tcW w:w="992" w:type="dxa"/>
          </w:tcPr>
          <w:p w:rsidR="008A004C" w:rsidRPr="00AB4406" w:rsidRDefault="008A004C" w:rsidP="0092238C">
            <w:pPr>
              <w:jc w:val="center"/>
              <w:rPr>
                <w:sz w:val="20"/>
                <w:szCs w:val="20"/>
              </w:rPr>
            </w:pPr>
            <w:r w:rsidRPr="00AB4406">
              <w:rPr>
                <w:sz w:val="20"/>
                <w:szCs w:val="20"/>
              </w:rPr>
              <w:t>0500</w:t>
            </w:r>
          </w:p>
        </w:tc>
        <w:tc>
          <w:tcPr>
            <w:tcW w:w="1276" w:type="dxa"/>
          </w:tcPr>
          <w:p w:rsidR="008A004C" w:rsidRPr="00AB4406" w:rsidRDefault="005405F7" w:rsidP="005405F7">
            <w:pPr>
              <w:jc w:val="center"/>
              <w:rPr>
                <w:sz w:val="20"/>
                <w:szCs w:val="20"/>
              </w:rPr>
            </w:pPr>
            <w:r w:rsidRPr="00AB4406">
              <w:rPr>
                <w:sz w:val="20"/>
                <w:szCs w:val="20"/>
              </w:rPr>
              <w:t>24 631,59</w:t>
            </w:r>
          </w:p>
        </w:tc>
        <w:tc>
          <w:tcPr>
            <w:tcW w:w="1276" w:type="dxa"/>
          </w:tcPr>
          <w:p w:rsidR="008A004C" w:rsidRPr="00AB4406" w:rsidRDefault="003773E7" w:rsidP="005405F7">
            <w:pPr>
              <w:jc w:val="center"/>
              <w:rPr>
                <w:sz w:val="20"/>
                <w:szCs w:val="20"/>
              </w:rPr>
            </w:pPr>
            <w:r>
              <w:rPr>
                <w:sz w:val="20"/>
                <w:szCs w:val="20"/>
              </w:rPr>
              <w:t>23 945,13</w:t>
            </w:r>
          </w:p>
        </w:tc>
        <w:tc>
          <w:tcPr>
            <w:tcW w:w="1417" w:type="dxa"/>
          </w:tcPr>
          <w:p w:rsidR="008A004C" w:rsidRPr="00AB4406" w:rsidRDefault="005405F7" w:rsidP="003773E7">
            <w:pPr>
              <w:jc w:val="center"/>
              <w:rPr>
                <w:sz w:val="20"/>
                <w:szCs w:val="20"/>
              </w:rPr>
            </w:pPr>
            <w:r w:rsidRPr="00AB4406">
              <w:rPr>
                <w:sz w:val="20"/>
                <w:szCs w:val="20"/>
              </w:rPr>
              <w:t>-</w:t>
            </w:r>
            <w:r w:rsidR="0035342C" w:rsidRPr="00AB4406">
              <w:rPr>
                <w:sz w:val="20"/>
                <w:szCs w:val="20"/>
              </w:rPr>
              <w:t xml:space="preserve"> </w:t>
            </w:r>
            <w:r w:rsidRPr="00AB4406">
              <w:rPr>
                <w:sz w:val="20"/>
                <w:szCs w:val="20"/>
              </w:rPr>
              <w:t>686,4</w:t>
            </w:r>
            <w:r w:rsidR="003773E7">
              <w:rPr>
                <w:sz w:val="20"/>
                <w:szCs w:val="20"/>
              </w:rPr>
              <w:t>6</w:t>
            </w:r>
          </w:p>
        </w:tc>
        <w:tc>
          <w:tcPr>
            <w:tcW w:w="992" w:type="dxa"/>
          </w:tcPr>
          <w:p w:rsidR="008A004C" w:rsidRPr="00AB4406" w:rsidRDefault="005405F7" w:rsidP="005405F7">
            <w:pPr>
              <w:jc w:val="center"/>
              <w:rPr>
                <w:sz w:val="20"/>
                <w:szCs w:val="20"/>
              </w:rPr>
            </w:pPr>
            <w:r w:rsidRPr="00AB4406">
              <w:rPr>
                <w:sz w:val="20"/>
                <w:szCs w:val="20"/>
              </w:rPr>
              <w:t>97,21</w:t>
            </w:r>
          </w:p>
        </w:tc>
        <w:tc>
          <w:tcPr>
            <w:tcW w:w="1560" w:type="dxa"/>
          </w:tcPr>
          <w:p w:rsidR="008A004C" w:rsidRPr="00CB2AAB" w:rsidRDefault="005405F7" w:rsidP="005405F7">
            <w:pPr>
              <w:jc w:val="center"/>
              <w:rPr>
                <w:sz w:val="20"/>
                <w:szCs w:val="20"/>
              </w:rPr>
            </w:pPr>
            <w:r w:rsidRPr="00CB2AAB">
              <w:rPr>
                <w:sz w:val="20"/>
                <w:szCs w:val="20"/>
              </w:rPr>
              <w:t>6,49</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Охрана окружающей среды</w:t>
            </w:r>
          </w:p>
        </w:tc>
        <w:tc>
          <w:tcPr>
            <w:tcW w:w="992" w:type="dxa"/>
          </w:tcPr>
          <w:p w:rsidR="008A004C" w:rsidRPr="00AB4406" w:rsidRDefault="008A004C" w:rsidP="0092238C">
            <w:pPr>
              <w:jc w:val="center"/>
              <w:rPr>
                <w:sz w:val="20"/>
                <w:szCs w:val="20"/>
              </w:rPr>
            </w:pPr>
            <w:r w:rsidRPr="00AB4406">
              <w:rPr>
                <w:sz w:val="20"/>
                <w:szCs w:val="20"/>
              </w:rPr>
              <w:t>0600</w:t>
            </w:r>
          </w:p>
        </w:tc>
        <w:tc>
          <w:tcPr>
            <w:tcW w:w="1276" w:type="dxa"/>
          </w:tcPr>
          <w:p w:rsidR="008A004C" w:rsidRPr="00AB4406" w:rsidRDefault="005405F7" w:rsidP="005405F7">
            <w:pPr>
              <w:jc w:val="center"/>
              <w:rPr>
                <w:sz w:val="20"/>
                <w:szCs w:val="20"/>
              </w:rPr>
            </w:pPr>
            <w:r w:rsidRPr="00AB4406">
              <w:rPr>
                <w:sz w:val="20"/>
                <w:szCs w:val="20"/>
              </w:rPr>
              <w:t>713,68</w:t>
            </w:r>
          </w:p>
        </w:tc>
        <w:tc>
          <w:tcPr>
            <w:tcW w:w="1276" w:type="dxa"/>
          </w:tcPr>
          <w:p w:rsidR="008A004C" w:rsidRPr="00AB4406" w:rsidRDefault="005405F7" w:rsidP="005405F7">
            <w:pPr>
              <w:jc w:val="center"/>
              <w:rPr>
                <w:sz w:val="20"/>
                <w:szCs w:val="20"/>
              </w:rPr>
            </w:pPr>
            <w:r w:rsidRPr="00AB4406">
              <w:rPr>
                <w:sz w:val="20"/>
                <w:szCs w:val="20"/>
              </w:rPr>
              <w:t>713,68</w:t>
            </w:r>
          </w:p>
        </w:tc>
        <w:tc>
          <w:tcPr>
            <w:tcW w:w="1417" w:type="dxa"/>
          </w:tcPr>
          <w:p w:rsidR="008A004C" w:rsidRPr="00AB4406" w:rsidRDefault="005405F7" w:rsidP="0092238C">
            <w:pPr>
              <w:jc w:val="center"/>
              <w:rPr>
                <w:sz w:val="20"/>
                <w:szCs w:val="20"/>
              </w:rPr>
            </w:pPr>
            <w:r w:rsidRPr="00AB4406">
              <w:rPr>
                <w:sz w:val="20"/>
                <w:szCs w:val="20"/>
              </w:rPr>
              <w:t>0,00</w:t>
            </w:r>
          </w:p>
        </w:tc>
        <w:tc>
          <w:tcPr>
            <w:tcW w:w="992" w:type="dxa"/>
          </w:tcPr>
          <w:p w:rsidR="008A004C" w:rsidRPr="00AB4406" w:rsidRDefault="008A004C" w:rsidP="0092238C">
            <w:pPr>
              <w:jc w:val="center"/>
              <w:rPr>
                <w:sz w:val="20"/>
                <w:szCs w:val="20"/>
              </w:rPr>
            </w:pPr>
            <w:r w:rsidRPr="00AB4406">
              <w:rPr>
                <w:sz w:val="20"/>
                <w:szCs w:val="20"/>
              </w:rPr>
              <w:t>100,00</w:t>
            </w:r>
          </w:p>
        </w:tc>
        <w:tc>
          <w:tcPr>
            <w:tcW w:w="1560" w:type="dxa"/>
          </w:tcPr>
          <w:p w:rsidR="008A004C" w:rsidRPr="00CB2AAB" w:rsidRDefault="005405F7" w:rsidP="005405F7">
            <w:pPr>
              <w:jc w:val="center"/>
              <w:rPr>
                <w:sz w:val="20"/>
                <w:szCs w:val="20"/>
              </w:rPr>
            </w:pPr>
            <w:r w:rsidRPr="00CB2AAB">
              <w:rPr>
                <w:sz w:val="20"/>
                <w:szCs w:val="20"/>
              </w:rPr>
              <w:t>0,19</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Образование</w:t>
            </w:r>
          </w:p>
        </w:tc>
        <w:tc>
          <w:tcPr>
            <w:tcW w:w="992" w:type="dxa"/>
          </w:tcPr>
          <w:p w:rsidR="008A004C" w:rsidRPr="00AB4406" w:rsidRDefault="008A004C" w:rsidP="0092238C">
            <w:pPr>
              <w:jc w:val="center"/>
              <w:rPr>
                <w:sz w:val="20"/>
                <w:szCs w:val="20"/>
              </w:rPr>
            </w:pPr>
            <w:r w:rsidRPr="00AB4406">
              <w:rPr>
                <w:sz w:val="20"/>
                <w:szCs w:val="20"/>
              </w:rPr>
              <w:t>0700</w:t>
            </w:r>
          </w:p>
        </w:tc>
        <w:tc>
          <w:tcPr>
            <w:tcW w:w="1276" w:type="dxa"/>
          </w:tcPr>
          <w:p w:rsidR="008A004C" w:rsidRPr="00AB4406" w:rsidRDefault="005405F7" w:rsidP="005405F7">
            <w:pPr>
              <w:jc w:val="center"/>
              <w:rPr>
                <w:sz w:val="20"/>
                <w:szCs w:val="20"/>
              </w:rPr>
            </w:pPr>
            <w:r w:rsidRPr="00AB4406">
              <w:rPr>
                <w:sz w:val="20"/>
                <w:szCs w:val="20"/>
              </w:rPr>
              <w:t>257 414,66</w:t>
            </w:r>
          </w:p>
        </w:tc>
        <w:tc>
          <w:tcPr>
            <w:tcW w:w="1276" w:type="dxa"/>
          </w:tcPr>
          <w:p w:rsidR="008A004C" w:rsidRPr="00AB4406" w:rsidRDefault="005405F7" w:rsidP="005405F7">
            <w:pPr>
              <w:jc w:val="center"/>
              <w:rPr>
                <w:sz w:val="20"/>
                <w:szCs w:val="20"/>
              </w:rPr>
            </w:pPr>
            <w:r w:rsidRPr="00AB4406">
              <w:rPr>
                <w:sz w:val="20"/>
                <w:szCs w:val="20"/>
              </w:rPr>
              <w:t>254 319,39</w:t>
            </w:r>
          </w:p>
        </w:tc>
        <w:tc>
          <w:tcPr>
            <w:tcW w:w="1417" w:type="dxa"/>
          </w:tcPr>
          <w:p w:rsidR="008A004C" w:rsidRPr="00AB4406" w:rsidRDefault="00606AA1" w:rsidP="00606AA1">
            <w:pPr>
              <w:jc w:val="center"/>
              <w:rPr>
                <w:sz w:val="20"/>
                <w:szCs w:val="20"/>
              </w:rPr>
            </w:pPr>
            <w:r w:rsidRPr="00AB4406">
              <w:rPr>
                <w:sz w:val="20"/>
                <w:szCs w:val="20"/>
              </w:rPr>
              <w:t>-</w:t>
            </w:r>
            <w:r w:rsidR="0035342C" w:rsidRPr="00AB4406">
              <w:rPr>
                <w:sz w:val="20"/>
                <w:szCs w:val="20"/>
              </w:rPr>
              <w:t xml:space="preserve"> </w:t>
            </w:r>
            <w:r w:rsidRPr="00AB4406">
              <w:rPr>
                <w:sz w:val="20"/>
                <w:szCs w:val="20"/>
              </w:rPr>
              <w:t>3 095,27</w:t>
            </w:r>
          </w:p>
        </w:tc>
        <w:tc>
          <w:tcPr>
            <w:tcW w:w="992" w:type="dxa"/>
          </w:tcPr>
          <w:p w:rsidR="008A004C" w:rsidRPr="00AB4406" w:rsidRDefault="005405F7" w:rsidP="005405F7">
            <w:pPr>
              <w:jc w:val="center"/>
              <w:rPr>
                <w:sz w:val="20"/>
                <w:szCs w:val="20"/>
              </w:rPr>
            </w:pPr>
            <w:r w:rsidRPr="00AB4406">
              <w:rPr>
                <w:sz w:val="20"/>
                <w:szCs w:val="20"/>
              </w:rPr>
              <w:t>98,80</w:t>
            </w:r>
          </w:p>
        </w:tc>
        <w:tc>
          <w:tcPr>
            <w:tcW w:w="1560" w:type="dxa"/>
          </w:tcPr>
          <w:p w:rsidR="008A004C" w:rsidRPr="00CB2AAB" w:rsidRDefault="00CB2AAB" w:rsidP="00606AA1">
            <w:pPr>
              <w:jc w:val="center"/>
              <w:rPr>
                <w:sz w:val="20"/>
                <w:szCs w:val="20"/>
              </w:rPr>
            </w:pPr>
            <w:r w:rsidRPr="00CB2AAB">
              <w:rPr>
                <w:sz w:val="20"/>
                <w:szCs w:val="20"/>
              </w:rPr>
              <w:t>68,96</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Культура,  кинематография</w:t>
            </w:r>
          </w:p>
        </w:tc>
        <w:tc>
          <w:tcPr>
            <w:tcW w:w="992" w:type="dxa"/>
          </w:tcPr>
          <w:p w:rsidR="008A004C" w:rsidRPr="00AB4406" w:rsidRDefault="008A004C" w:rsidP="0092238C">
            <w:pPr>
              <w:jc w:val="center"/>
              <w:rPr>
                <w:sz w:val="20"/>
                <w:szCs w:val="20"/>
              </w:rPr>
            </w:pPr>
            <w:r w:rsidRPr="00AB4406">
              <w:rPr>
                <w:sz w:val="20"/>
                <w:szCs w:val="20"/>
              </w:rPr>
              <w:t>0800</w:t>
            </w:r>
          </w:p>
        </w:tc>
        <w:tc>
          <w:tcPr>
            <w:tcW w:w="1276" w:type="dxa"/>
          </w:tcPr>
          <w:p w:rsidR="008A004C" w:rsidRPr="00AB4406" w:rsidRDefault="005405F7" w:rsidP="005405F7">
            <w:pPr>
              <w:jc w:val="center"/>
              <w:rPr>
                <w:sz w:val="20"/>
                <w:szCs w:val="20"/>
              </w:rPr>
            </w:pPr>
            <w:r w:rsidRPr="00AB4406">
              <w:rPr>
                <w:sz w:val="20"/>
                <w:szCs w:val="20"/>
              </w:rPr>
              <w:t>25 170,93</w:t>
            </w:r>
          </w:p>
        </w:tc>
        <w:tc>
          <w:tcPr>
            <w:tcW w:w="1276" w:type="dxa"/>
          </w:tcPr>
          <w:p w:rsidR="008A004C" w:rsidRPr="00AB4406" w:rsidRDefault="005405F7" w:rsidP="005405F7">
            <w:pPr>
              <w:jc w:val="center"/>
              <w:rPr>
                <w:sz w:val="20"/>
                <w:szCs w:val="20"/>
              </w:rPr>
            </w:pPr>
            <w:r w:rsidRPr="00AB4406">
              <w:rPr>
                <w:sz w:val="20"/>
                <w:szCs w:val="20"/>
              </w:rPr>
              <w:t>24 605,75</w:t>
            </w:r>
          </w:p>
        </w:tc>
        <w:tc>
          <w:tcPr>
            <w:tcW w:w="1417" w:type="dxa"/>
          </w:tcPr>
          <w:p w:rsidR="008A004C" w:rsidRPr="00AB4406" w:rsidRDefault="00606AA1" w:rsidP="00606AA1">
            <w:pPr>
              <w:jc w:val="center"/>
              <w:rPr>
                <w:sz w:val="20"/>
                <w:szCs w:val="20"/>
              </w:rPr>
            </w:pPr>
            <w:r w:rsidRPr="00AB4406">
              <w:rPr>
                <w:sz w:val="20"/>
                <w:szCs w:val="20"/>
              </w:rPr>
              <w:t>-</w:t>
            </w:r>
            <w:r w:rsidR="0035342C" w:rsidRPr="00AB4406">
              <w:rPr>
                <w:sz w:val="20"/>
                <w:szCs w:val="20"/>
              </w:rPr>
              <w:t xml:space="preserve"> </w:t>
            </w:r>
            <w:r w:rsidRPr="00AB4406">
              <w:rPr>
                <w:sz w:val="20"/>
                <w:szCs w:val="20"/>
              </w:rPr>
              <w:t>565,18</w:t>
            </w:r>
          </w:p>
        </w:tc>
        <w:tc>
          <w:tcPr>
            <w:tcW w:w="992" w:type="dxa"/>
          </w:tcPr>
          <w:p w:rsidR="008A004C" w:rsidRPr="00AB4406" w:rsidRDefault="005405F7" w:rsidP="005405F7">
            <w:pPr>
              <w:jc w:val="center"/>
              <w:rPr>
                <w:sz w:val="20"/>
                <w:szCs w:val="20"/>
              </w:rPr>
            </w:pPr>
            <w:r w:rsidRPr="00AB4406">
              <w:rPr>
                <w:sz w:val="20"/>
                <w:szCs w:val="20"/>
              </w:rPr>
              <w:t>97,75</w:t>
            </w:r>
          </w:p>
        </w:tc>
        <w:tc>
          <w:tcPr>
            <w:tcW w:w="1560" w:type="dxa"/>
          </w:tcPr>
          <w:p w:rsidR="008A004C" w:rsidRPr="00CB2AAB" w:rsidRDefault="00606AA1" w:rsidP="00606AA1">
            <w:pPr>
              <w:jc w:val="center"/>
              <w:rPr>
                <w:sz w:val="20"/>
                <w:szCs w:val="20"/>
              </w:rPr>
            </w:pPr>
            <w:r w:rsidRPr="00CB2AAB">
              <w:rPr>
                <w:sz w:val="20"/>
                <w:szCs w:val="20"/>
              </w:rPr>
              <w:t>6</w:t>
            </w:r>
            <w:r w:rsidR="008A004C" w:rsidRPr="00CB2AAB">
              <w:rPr>
                <w:sz w:val="20"/>
                <w:szCs w:val="20"/>
              </w:rPr>
              <w:t>,67</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Социальная политика</w:t>
            </w:r>
          </w:p>
        </w:tc>
        <w:tc>
          <w:tcPr>
            <w:tcW w:w="992" w:type="dxa"/>
          </w:tcPr>
          <w:p w:rsidR="008A004C" w:rsidRPr="00AB4406" w:rsidRDefault="008A004C" w:rsidP="0092238C">
            <w:pPr>
              <w:jc w:val="center"/>
              <w:rPr>
                <w:sz w:val="20"/>
                <w:szCs w:val="20"/>
              </w:rPr>
            </w:pPr>
            <w:r w:rsidRPr="00AB4406">
              <w:rPr>
                <w:sz w:val="20"/>
                <w:szCs w:val="20"/>
              </w:rPr>
              <w:t>1000</w:t>
            </w:r>
          </w:p>
        </w:tc>
        <w:tc>
          <w:tcPr>
            <w:tcW w:w="1276" w:type="dxa"/>
          </w:tcPr>
          <w:p w:rsidR="008A004C" w:rsidRPr="00AB4406" w:rsidRDefault="005405F7" w:rsidP="005405F7">
            <w:pPr>
              <w:jc w:val="center"/>
              <w:rPr>
                <w:sz w:val="20"/>
                <w:szCs w:val="20"/>
              </w:rPr>
            </w:pPr>
            <w:r w:rsidRPr="00AB4406">
              <w:rPr>
                <w:sz w:val="20"/>
                <w:szCs w:val="20"/>
              </w:rPr>
              <w:t>3 749,20</w:t>
            </w:r>
          </w:p>
        </w:tc>
        <w:tc>
          <w:tcPr>
            <w:tcW w:w="1276" w:type="dxa"/>
          </w:tcPr>
          <w:p w:rsidR="008A004C" w:rsidRPr="00AB4406" w:rsidRDefault="003773E7" w:rsidP="005405F7">
            <w:pPr>
              <w:jc w:val="center"/>
              <w:rPr>
                <w:sz w:val="20"/>
                <w:szCs w:val="20"/>
              </w:rPr>
            </w:pPr>
            <w:r>
              <w:rPr>
                <w:sz w:val="20"/>
                <w:szCs w:val="20"/>
              </w:rPr>
              <w:t>3 148,42</w:t>
            </w:r>
          </w:p>
        </w:tc>
        <w:tc>
          <w:tcPr>
            <w:tcW w:w="1417" w:type="dxa"/>
          </w:tcPr>
          <w:p w:rsidR="008A004C" w:rsidRPr="00AB4406" w:rsidRDefault="00606AA1" w:rsidP="00606AA1">
            <w:pPr>
              <w:jc w:val="center"/>
              <w:rPr>
                <w:sz w:val="20"/>
                <w:szCs w:val="20"/>
              </w:rPr>
            </w:pPr>
            <w:r w:rsidRPr="00AB4406">
              <w:rPr>
                <w:sz w:val="20"/>
                <w:szCs w:val="20"/>
              </w:rPr>
              <w:t>-</w:t>
            </w:r>
            <w:r w:rsidR="0035342C" w:rsidRPr="00AB4406">
              <w:rPr>
                <w:sz w:val="20"/>
                <w:szCs w:val="20"/>
              </w:rPr>
              <w:t xml:space="preserve"> </w:t>
            </w:r>
            <w:r w:rsidR="003773E7">
              <w:rPr>
                <w:sz w:val="20"/>
                <w:szCs w:val="20"/>
              </w:rPr>
              <w:t>600,78</w:t>
            </w:r>
          </w:p>
        </w:tc>
        <w:tc>
          <w:tcPr>
            <w:tcW w:w="992" w:type="dxa"/>
          </w:tcPr>
          <w:p w:rsidR="008A004C" w:rsidRPr="00AB4406" w:rsidRDefault="005405F7" w:rsidP="005405F7">
            <w:pPr>
              <w:jc w:val="center"/>
              <w:rPr>
                <w:sz w:val="20"/>
                <w:szCs w:val="20"/>
              </w:rPr>
            </w:pPr>
            <w:r w:rsidRPr="00AB4406">
              <w:rPr>
                <w:sz w:val="20"/>
                <w:szCs w:val="20"/>
              </w:rPr>
              <w:t>83,98</w:t>
            </w:r>
          </w:p>
        </w:tc>
        <w:tc>
          <w:tcPr>
            <w:tcW w:w="1560" w:type="dxa"/>
          </w:tcPr>
          <w:p w:rsidR="008A004C" w:rsidRPr="00CB2AAB" w:rsidRDefault="00606AA1" w:rsidP="00606AA1">
            <w:pPr>
              <w:jc w:val="center"/>
              <w:rPr>
                <w:sz w:val="20"/>
                <w:szCs w:val="20"/>
              </w:rPr>
            </w:pPr>
            <w:r w:rsidRPr="00CB2AAB">
              <w:rPr>
                <w:sz w:val="20"/>
                <w:szCs w:val="20"/>
              </w:rPr>
              <w:t>0,85</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Физическая культура и спорт</w:t>
            </w:r>
          </w:p>
        </w:tc>
        <w:tc>
          <w:tcPr>
            <w:tcW w:w="992" w:type="dxa"/>
          </w:tcPr>
          <w:p w:rsidR="008A004C" w:rsidRPr="00AB4406" w:rsidRDefault="008A004C" w:rsidP="0092238C">
            <w:pPr>
              <w:jc w:val="center"/>
              <w:rPr>
                <w:sz w:val="20"/>
                <w:szCs w:val="20"/>
              </w:rPr>
            </w:pPr>
            <w:r w:rsidRPr="00AB4406">
              <w:rPr>
                <w:sz w:val="20"/>
                <w:szCs w:val="20"/>
              </w:rPr>
              <w:t>1100</w:t>
            </w:r>
          </w:p>
        </w:tc>
        <w:tc>
          <w:tcPr>
            <w:tcW w:w="1276" w:type="dxa"/>
          </w:tcPr>
          <w:p w:rsidR="008A004C" w:rsidRPr="00AB4406" w:rsidRDefault="005405F7" w:rsidP="005405F7">
            <w:pPr>
              <w:jc w:val="center"/>
              <w:rPr>
                <w:sz w:val="20"/>
                <w:szCs w:val="20"/>
              </w:rPr>
            </w:pPr>
            <w:r w:rsidRPr="00AB4406">
              <w:rPr>
                <w:sz w:val="20"/>
                <w:szCs w:val="20"/>
              </w:rPr>
              <w:t>4 396,23</w:t>
            </w:r>
          </w:p>
        </w:tc>
        <w:tc>
          <w:tcPr>
            <w:tcW w:w="1276" w:type="dxa"/>
          </w:tcPr>
          <w:p w:rsidR="008A004C" w:rsidRPr="00AB4406" w:rsidRDefault="005405F7" w:rsidP="005405F7">
            <w:pPr>
              <w:jc w:val="center"/>
              <w:rPr>
                <w:sz w:val="20"/>
                <w:szCs w:val="20"/>
              </w:rPr>
            </w:pPr>
            <w:r w:rsidRPr="00AB4406">
              <w:rPr>
                <w:sz w:val="20"/>
                <w:szCs w:val="20"/>
              </w:rPr>
              <w:t>4 294,98</w:t>
            </w:r>
          </w:p>
        </w:tc>
        <w:tc>
          <w:tcPr>
            <w:tcW w:w="1417" w:type="dxa"/>
          </w:tcPr>
          <w:p w:rsidR="008A004C" w:rsidRPr="00AB4406" w:rsidRDefault="00606AA1" w:rsidP="0092238C">
            <w:pPr>
              <w:jc w:val="center"/>
              <w:rPr>
                <w:sz w:val="20"/>
                <w:szCs w:val="20"/>
              </w:rPr>
            </w:pPr>
            <w:r w:rsidRPr="00AB4406">
              <w:rPr>
                <w:sz w:val="20"/>
                <w:szCs w:val="20"/>
              </w:rPr>
              <w:t>-</w:t>
            </w:r>
            <w:r w:rsidR="0035342C" w:rsidRPr="00AB4406">
              <w:rPr>
                <w:sz w:val="20"/>
                <w:szCs w:val="20"/>
              </w:rPr>
              <w:t xml:space="preserve"> </w:t>
            </w:r>
            <w:r w:rsidRPr="00AB4406">
              <w:rPr>
                <w:sz w:val="20"/>
                <w:szCs w:val="20"/>
              </w:rPr>
              <w:t>101,25</w:t>
            </w:r>
          </w:p>
        </w:tc>
        <w:tc>
          <w:tcPr>
            <w:tcW w:w="992" w:type="dxa"/>
          </w:tcPr>
          <w:p w:rsidR="008A004C" w:rsidRPr="00AB4406" w:rsidRDefault="005405F7" w:rsidP="005405F7">
            <w:pPr>
              <w:jc w:val="center"/>
              <w:rPr>
                <w:sz w:val="20"/>
                <w:szCs w:val="20"/>
              </w:rPr>
            </w:pPr>
            <w:r w:rsidRPr="00AB4406">
              <w:rPr>
                <w:sz w:val="20"/>
                <w:szCs w:val="20"/>
              </w:rPr>
              <w:t>97,70</w:t>
            </w:r>
          </w:p>
        </w:tc>
        <w:tc>
          <w:tcPr>
            <w:tcW w:w="1560" w:type="dxa"/>
          </w:tcPr>
          <w:p w:rsidR="008A004C" w:rsidRPr="00CB2AAB" w:rsidRDefault="00CB2AAB" w:rsidP="00606AA1">
            <w:pPr>
              <w:jc w:val="center"/>
              <w:rPr>
                <w:sz w:val="20"/>
                <w:szCs w:val="20"/>
              </w:rPr>
            </w:pPr>
            <w:r w:rsidRPr="00CB2AAB">
              <w:rPr>
                <w:sz w:val="20"/>
                <w:szCs w:val="20"/>
              </w:rPr>
              <w:t>1,17</w:t>
            </w:r>
          </w:p>
        </w:tc>
      </w:tr>
      <w:tr w:rsidR="008A004C" w:rsidRPr="00AB4406" w:rsidTr="00DE0DF1">
        <w:tc>
          <w:tcPr>
            <w:tcW w:w="1872" w:type="dxa"/>
          </w:tcPr>
          <w:p w:rsidR="008A004C" w:rsidRPr="00AB4406" w:rsidRDefault="008A004C" w:rsidP="0092238C">
            <w:pPr>
              <w:jc w:val="both"/>
              <w:rPr>
                <w:sz w:val="20"/>
                <w:szCs w:val="20"/>
              </w:rPr>
            </w:pPr>
            <w:r w:rsidRPr="00AB4406">
              <w:rPr>
                <w:sz w:val="20"/>
                <w:szCs w:val="20"/>
              </w:rPr>
              <w:t>Средства массовой информации</w:t>
            </w:r>
          </w:p>
        </w:tc>
        <w:tc>
          <w:tcPr>
            <w:tcW w:w="992" w:type="dxa"/>
          </w:tcPr>
          <w:p w:rsidR="008A004C" w:rsidRPr="00AB4406" w:rsidRDefault="008A004C" w:rsidP="0092238C">
            <w:pPr>
              <w:jc w:val="center"/>
              <w:rPr>
                <w:sz w:val="20"/>
                <w:szCs w:val="20"/>
              </w:rPr>
            </w:pPr>
            <w:r w:rsidRPr="00AB4406">
              <w:rPr>
                <w:sz w:val="20"/>
                <w:szCs w:val="20"/>
              </w:rPr>
              <w:t>1200</w:t>
            </w:r>
          </w:p>
        </w:tc>
        <w:tc>
          <w:tcPr>
            <w:tcW w:w="1276" w:type="dxa"/>
          </w:tcPr>
          <w:p w:rsidR="008A004C" w:rsidRPr="00AB4406" w:rsidRDefault="005405F7" w:rsidP="005405F7">
            <w:pPr>
              <w:jc w:val="center"/>
              <w:rPr>
                <w:sz w:val="20"/>
                <w:szCs w:val="20"/>
              </w:rPr>
            </w:pPr>
            <w:r w:rsidRPr="00AB4406">
              <w:rPr>
                <w:sz w:val="20"/>
                <w:szCs w:val="20"/>
              </w:rPr>
              <w:t>982,94</w:t>
            </w:r>
          </w:p>
        </w:tc>
        <w:tc>
          <w:tcPr>
            <w:tcW w:w="1276" w:type="dxa"/>
          </w:tcPr>
          <w:p w:rsidR="008A004C" w:rsidRPr="00AB4406" w:rsidRDefault="005405F7" w:rsidP="005405F7">
            <w:pPr>
              <w:jc w:val="center"/>
              <w:rPr>
                <w:sz w:val="20"/>
                <w:szCs w:val="20"/>
              </w:rPr>
            </w:pPr>
            <w:r w:rsidRPr="00AB4406">
              <w:rPr>
                <w:sz w:val="20"/>
                <w:szCs w:val="20"/>
              </w:rPr>
              <w:t>946,65</w:t>
            </w:r>
          </w:p>
        </w:tc>
        <w:tc>
          <w:tcPr>
            <w:tcW w:w="1417" w:type="dxa"/>
          </w:tcPr>
          <w:p w:rsidR="008A004C" w:rsidRPr="00AB4406" w:rsidRDefault="00606AA1" w:rsidP="0092238C">
            <w:pPr>
              <w:jc w:val="center"/>
              <w:rPr>
                <w:sz w:val="20"/>
                <w:szCs w:val="20"/>
              </w:rPr>
            </w:pPr>
            <w:r w:rsidRPr="00AB4406">
              <w:rPr>
                <w:sz w:val="20"/>
                <w:szCs w:val="20"/>
              </w:rPr>
              <w:t>-</w:t>
            </w:r>
            <w:r w:rsidR="0035342C" w:rsidRPr="00AB4406">
              <w:rPr>
                <w:sz w:val="20"/>
                <w:szCs w:val="20"/>
              </w:rPr>
              <w:t xml:space="preserve"> </w:t>
            </w:r>
            <w:r w:rsidRPr="00AB4406">
              <w:rPr>
                <w:sz w:val="20"/>
                <w:szCs w:val="20"/>
              </w:rPr>
              <w:t>36,29</w:t>
            </w:r>
          </w:p>
        </w:tc>
        <w:tc>
          <w:tcPr>
            <w:tcW w:w="992" w:type="dxa"/>
          </w:tcPr>
          <w:p w:rsidR="008A004C" w:rsidRPr="00AB4406" w:rsidRDefault="005405F7" w:rsidP="005405F7">
            <w:pPr>
              <w:jc w:val="center"/>
              <w:rPr>
                <w:sz w:val="20"/>
                <w:szCs w:val="20"/>
              </w:rPr>
            </w:pPr>
            <w:r w:rsidRPr="00AB4406">
              <w:rPr>
                <w:sz w:val="20"/>
                <w:szCs w:val="20"/>
              </w:rPr>
              <w:t>96,31</w:t>
            </w:r>
          </w:p>
        </w:tc>
        <w:tc>
          <w:tcPr>
            <w:tcW w:w="1560" w:type="dxa"/>
          </w:tcPr>
          <w:p w:rsidR="008A004C" w:rsidRPr="00CB2AAB" w:rsidRDefault="008A004C" w:rsidP="00606AA1">
            <w:pPr>
              <w:jc w:val="center"/>
              <w:rPr>
                <w:sz w:val="20"/>
                <w:szCs w:val="20"/>
              </w:rPr>
            </w:pPr>
            <w:r w:rsidRPr="00CB2AAB">
              <w:rPr>
                <w:sz w:val="20"/>
                <w:szCs w:val="20"/>
              </w:rPr>
              <w:t>0,</w:t>
            </w:r>
            <w:r w:rsidR="00606AA1" w:rsidRPr="00CB2AAB">
              <w:rPr>
                <w:sz w:val="20"/>
                <w:szCs w:val="20"/>
              </w:rPr>
              <w:t>26</w:t>
            </w:r>
          </w:p>
        </w:tc>
      </w:tr>
      <w:tr w:rsidR="008A004C" w:rsidRPr="00AB4406" w:rsidTr="00DE0DF1">
        <w:tc>
          <w:tcPr>
            <w:tcW w:w="1872" w:type="dxa"/>
          </w:tcPr>
          <w:p w:rsidR="008A004C" w:rsidRPr="00AB4406" w:rsidRDefault="008A004C" w:rsidP="00644C5A">
            <w:pPr>
              <w:jc w:val="both"/>
              <w:rPr>
                <w:b/>
                <w:sz w:val="20"/>
                <w:szCs w:val="20"/>
              </w:rPr>
            </w:pPr>
            <w:r w:rsidRPr="00AB4406">
              <w:rPr>
                <w:b/>
                <w:sz w:val="20"/>
                <w:szCs w:val="20"/>
              </w:rPr>
              <w:t>Итого</w:t>
            </w:r>
          </w:p>
        </w:tc>
        <w:tc>
          <w:tcPr>
            <w:tcW w:w="992" w:type="dxa"/>
          </w:tcPr>
          <w:p w:rsidR="008A004C" w:rsidRPr="00AB4406" w:rsidRDefault="00AB4406" w:rsidP="0092238C">
            <w:pPr>
              <w:jc w:val="center"/>
              <w:rPr>
                <w:b/>
                <w:sz w:val="20"/>
                <w:szCs w:val="20"/>
              </w:rPr>
            </w:pPr>
            <w:r>
              <w:rPr>
                <w:b/>
                <w:sz w:val="20"/>
                <w:szCs w:val="20"/>
              </w:rPr>
              <w:t>х</w:t>
            </w:r>
          </w:p>
        </w:tc>
        <w:tc>
          <w:tcPr>
            <w:tcW w:w="1276" w:type="dxa"/>
          </w:tcPr>
          <w:p w:rsidR="008A004C" w:rsidRPr="00AB4406" w:rsidRDefault="005405F7" w:rsidP="005405F7">
            <w:pPr>
              <w:jc w:val="center"/>
              <w:rPr>
                <w:b/>
                <w:sz w:val="20"/>
                <w:szCs w:val="20"/>
              </w:rPr>
            </w:pPr>
            <w:r w:rsidRPr="00AB4406">
              <w:rPr>
                <w:b/>
                <w:sz w:val="20"/>
                <w:szCs w:val="20"/>
              </w:rPr>
              <w:t>383 923,49</w:t>
            </w:r>
          </w:p>
        </w:tc>
        <w:tc>
          <w:tcPr>
            <w:tcW w:w="1276" w:type="dxa"/>
          </w:tcPr>
          <w:p w:rsidR="008A004C" w:rsidRPr="00AB4406" w:rsidRDefault="003773E7" w:rsidP="005405F7">
            <w:pPr>
              <w:jc w:val="center"/>
              <w:rPr>
                <w:b/>
                <w:sz w:val="20"/>
                <w:szCs w:val="20"/>
              </w:rPr>
            </w:pPr>
            <w:r>
              <w:rPr>
                <w:b/>
                <w:sz w:val="20"/>
                <w:szCs w:val="20"/>
              </w:rPr>
              <w:t>368 774,52</w:t>
            </w:r>
          </w:p>
        </w:tc>
        <w:tc>
          <w:tcPr>
            <w:tcW w:w="1417" w:type="dxa"/>
          </w:tcPr>
          <w:p w:rsidR="008A004C" w:rsidRPr="00AB4406" w:rsidRDefault="00606AA1" w:rsidP="00606AA1">
            <w:pPr>
              <w:jc w:val="center"/>
              <w:rPr>
                <w:b/>
                <w:sz w:val="20"/>
                <w:szCs w:val="20"/>
              </w:rPr>
            </w:pPr>
            <w:r w:rsidRPr="00AB4406">
              <w:rPr>
                <w:b/>
                <w:sz w:val="20"/>
                <w:szCs w:val="20"/>
              </w:rPr>
              <w:t>-</w:t>
            </w:r>
            <w:r w:rsidR="0035342C" w:rsidRPr="00AB4406">
              <w:rPr>
                <w:b/>
                <w:sz w:val="20"/>
                <w:szCs w:val="20"/>
              </w:rPr>
              <w:t xml:space="preserve"> </w:t>
            </w:r>
            <w:r w:rsidRPr="00AB4406">
              <w:rPr>
                <w:b/>
                <w:sz w:val="20"/>
                <w:szCs w:val="20"/>
              </w:rPr>
              <w:t>15 148,97</w:t>
            </w:r>
          </w:p>
        </w:tc>
        <w:tc>
          <w:tcPr>
            <w:tcW w:w="992" w:type="dxa"/>
          </w:tcPr>
          <w:p w:rsidR="008A004C" w:rsidRPr="00AB4406" w:rsidRDefault="005405F7" w:rsidP="0092238C">
            <w:pPr>
              <w:jc w:val="center"/>
              <w:rPr>
                <w:b/>
                <w:sz w:val="20"/>
                <w:szCs w:val="20"/>
              </w:rPr>
            </w:pPr>
            <w:r w:rsidRPr="00AB4406">
              <w:rPr>
                <w:b/>
                <w:sz w:val="20"/>
                <w:szCs w:val="20"/>
              </w:rPr>
              <w:t>96,05</w:t>
            </w:r>
          </w:p>
        </w:tc>
        <w:tc>
          <w:tcPr>
            <w:tcW w:w="1560" w:type="dxa"/>
          </w:tcPr>
          <w:p w:rsidR="008A004C" w:rsidRPr="00CB2AAB" w:rsidRDefault="008A004C" w:rsidP="0092238C">
            <w:pPr>
              <w:jc w:val="center"/>
              <w:rPr>
                <w:b/>
                <w:sz w:val="20"/>
                <w:szCs w:val="20"/>
              </w:rPr>
            </w:pPr>
            <w:r w:rsidRPr="00CB2AAB">
              <w:rPr>
                <w:b/>
                <w:sz w:val="20"/>
                <w:szCs w:val="20"/>
              </w:rPr>
              <w:t>100,00</w:t>
            </w:r>
          </w:p>
        </w:tc>
      </w:tr>
    </w:tbl>
    <w:p w:rsidR="0040277C" w:rsidRPr="00AB4406" w:rsidRDefault="0040277C" w:rsidP="0040277C">
      <w:pPr>
        <w:ind w:firstLine="360"/>
        <w:jc w:val="both"/>
      </w:pPr>
    </w:p>
    <w:p w:rsidR="00606AA1" w:rsidRPr="00AB4406" w:rsidRDefault="0040277C" w:rsidP="00AB4406">
      <w:pPr>
        <w:ind w:firstLine="567"/>
        <w:jc w:val="both"/>
      </w:pPr>
      <w:r w:rsidRPr="00AB4406">
        <w:t>Исполнение по расходам бюджета</w:t>
      </w:r>
      <w:r w:rsidR="003F2558">
        <w:t xml:space="preserve"> города Кедрового</w:t>
      </w:r>
      <w:r w:rsidRPr="00AB4406">
        <w:t xml:space="preserve"> за 20</w:t>
      </w:r>
      <w:r w:rsidR="00606AA1" w:rsidRPr="00AB4406">
        <w:t>22</w:t>
      </w:r>
      <w:r w:rsidRPr="00AB4406">
        <w:t xml:space="preserve"> год составило </w:t>
      </w:r>
      <w:r w:rsidR="00606AA1" w:rsidRPr="00AB4406">
        <w:t xml:space="preserve">368 774,52 </w:t>
      </w:r>
      <w:r w:rsidRPr="00AB4406">
        <w:t>тыс. руб</w:t>
      </w:r>
      <w:r w:rsidR="005C5E0D" w:rsidRPr="00AB4406">
        <w:t>лей</w:t>
      </w:r>
      <w:r w:rsidRPr="00AB4406">
        <w:t xml:space="preserve"> при утвержденных бюджетных назначениях в сумме </w:t>
      </w:r>
      <w:r w:rsidR="00606AA1" w:rsidRPr="00AB4406">
        <w:t>383 923,49</w:t>
      </w:r>
      <w:r w:rsidRPr="00AB4406">
        <w:t xml:space="preserve"> тыс. руб</w:t>
      </w:r>
      <w:r w:rsidR="005C5E0D" w:rsidRPr="00AB4406">
        <w:t>лей</w:t>
      </w:r>
      <w:r w:rsidRPr="00AB4406">
        <w:t>.</w:t>
      </w:r>
      <w:r w:rsidR="00606AA1" w:rsidRPr="00AB4406">
        <w:t xml:space="preserve"> В целом бюджет исполнен на 96,05%, не освоено бюджетных средств в размере 15 148,97 тыс.</w:t>
      </w:r>
      <w:r w:rsidR="005C5E0D" w:rsidRPr="00AB4406">
        <w:t xml:space="preserve"> </w:t>
      </w:r>
      <w:r w:rsidR="00606AA1" w:rsidRPr="00AB4406">
        <w:t>руб</w:t>
      </w:r>
      <w:r w:rsidR="005C5E0D" w:rsidRPr="00AB4406">
        <w:t>лей</w:t>
      </w:r>
      <w:r w:rsidR="00606AA1" w:rsidRPr="00AB4406">
        <w:t>.</w:t>
      </w:r>
      <w:r w:rsidRPr="00AB4406">
        <w:t xml:space="preserve"> </w:t>
      </w:r>
    </w:p>
    <w:p w:rsidR="009043ED" w:rsidRPr="00AB4406" w:rsidRDefault="009043ED" w:rsidP="00AB4406">
      <w:pPr>
        <w:ind w:firstLine="567"/>
        <w:jc w:val="both"/>
      </w:pPr>
      <w:r w:rsidRPr="00AB4406">
        <w:t>Наибольший удельный вес в структуре расходов бюджета города Кедрового приходится н</w:t>
      </w:r>
      <w:r w:rsidR="00CB2AAB">
        <w:t>а образование и составляет 68,96</w:t>
      </w:r>
      <w:r w:rsidRPr="00AB4406">
        <w:t xml:space="preserve"> % от общей структуры расходов, в абсолютном значении </w:t>
      </w:r>
      <w:r w:rsidR="00CB2AAB">
        <w:t>-</w:t>
      </w:r>
      <w:r w:rsidRPr="00AB4406">
        <w:t xml:space="preserve"> 254 319,39 тыс. рублей из 368 774,52 тыс. рублей.</w:t>
      </w:r>
    </w:p>
    <w:p w:rsidR="00E71DE3" w:rsidRPr="00AB4406" w:rsidRDefault="009043ED" w:rsidP="00AB4406">
      <w:pPr>
        <w:ind w:firstLine="567"/>
        <w:jc w:val="both"/>
      </w:pPr>
      <w:r w:rsidRPr="00AB4406">
        <w:t>Исполнение утвержденных бюджетных назначений в размере 100,00%</w:t>
      </w:r>
      <w:r w:rsidR="00E71DE3" w:rsidRPr="00AB4406">
        <w:t xml:space="preserve"> составило по расходам на охрану окружающей среды. </w:t>
      </w:r>
    </w:p>
    <w:p w:rsidR="009043ED" w:rsidRPr="00AB4406" w:rsidRDefault="00E71DE3" w:rsidP="00AB4406">
      <w:pPr>
        <w:ind w:firstLine="567"/>
        <w:jc w:val="both"/>
      </w:pPr>
      <w:r w:rsidRPr="00AB4406">
        <w:t>Исполнение от 90 до 99 % по следующим разделам: национальная оборона 95,83%, жилищно-коммунальное хозяйство 97,21%, образование 98,80%, культура,  кинематография 97,75%, физическая культура и спорт 97,70%, средства массовой информации 96,31%.</w:t>
      </w:r>
    </w:p>
    <w:p w:rsidR="00E71DE3" w:rsidRPr="00AB4406" w:rsidRDefault="00E71DE3" w:rsidP="00AB4406">
      <w:pPr>
        <w:ind w:firstLine="567"/>
        <w:jc w:val="both"/>
      </w:pPr>
      <w:r w:rsidRPr="00AB4406">
        <w:t xml:space="preserve">По остальным разделам исполнение составило от 70 до 90%, при чем наименьшее исполнение по расходам </w:t>
      </w:r>
      <w:r w:rsidR="003F2558">
        <w:t xml:space="preserve">пришлось </w:t>
      </w:r>
      <w:r w:rsidRPr="00AB4406">
        <w:t xml:space="preserve">на национальную безопасность и правоохранительную деятельность </w:t>
      </w:r>
      <w:r w:rsidR="003F2558">
        <w:t>-</w:t>
      </w:r>
      <w:r w:rsidRPr="00AB4406">
        <w:t xml:space="preserve"> 79,14%.</w:t>
      </w:r>
    </w:p>
    <w:p w:rsidR="00E71DE3" w:rsidRPr="00AB4406" w:rsidRDefault="00E32671" w:rsidP="00AB4406">
      <w:pPr>
        <w:ind w:firstLine="567"/>
        <w:jc w:val="both"/>
      </w:pPr>
      <w:r w:rsidRPr="00AB4406">
        <w:t>В абсолютном значении наименьшее исполнение по расходам выпадает на общегосударственные вопросы, отклонение от планового показателя составило 7 624,09 тыс. рублей.</w:t>
      </w:r>
    </w:p>
    <w:p w:rsidR="0040277C" w:rsidRPr="00AB4406" w:rsidRDefault="0040277C" w:rsidP="00AB4406">
      <w:pPr>
        <w:ind w:firstLine="567"/>
        <w:jc w:val="both"/>
      </w:pPr>
      <w:r w:rsidRPr="00AB4406">
        <w:rPr>
          <w:color w:val="000000"/>
        </w:rPr>
        <w:t xml:space="preserve">Функциональная классификация расходов местного бюджета </w:t>
      </w:r>
      <w:r w:rsidR="00E85F74" w:rsidRPr="00AB4406">
        <w:rPr>
          <w:color w:val="000000"/>
        </w:rPr>
        <w:t xml:space="preserve">за 2022 год </w:t>
      </w:r>
      <w:r w:rsidRPr="00AB4406">
        <w:rPr>
          <w:color w:val="000000"/>
        </w:rPr>
        <w:t>состоит из 1</w:t>
      </w:r>
      <w:r w:rsidR="00E85F74" w:rsidRPr="00AB4406">
        <w:rPr>
          <w:color w:val="000000"/>
        </w:rPr>
        <w:t>1</w:t>
      </w:r>
      <w:r w:rsidRPr="00AB4406">
        <w:rPr>
          <w:color w:val="000000"/>
        </w:rPr>
        <w:t xml:space="preserve"> разделов, включающих расходы общегосударственного характера, расходы на решение социально-экономических задач и прочих основных функций органов местного самоуправления. </w:t>
      </w:r>
    </w:p>
    <w:p w:rsidR="0040277C" w:rsidRDefault="0040277C" w:rsidP="00AB4406">
      <w:pPr>
        <w:ind w:firstLine="567"/>
        <w:jc w:val="both"/>
      </w:pPr>
      <w:r w:rsidRPr="00AB4406">
        <w:t>Бюджет муниципального образования сохраняет свою социальную направленность</w:t>
      </w:r>
      <w:r w:rsidR="00F07308" w:rsidRPr="00AB4406">
        <w:t>. Так,</w:t>
      </w:r>
      <w:r w:rsidRPr="00AB4406">
        <w:t xml:space="preserve"> совокупная доля расходов бюджета на образование, культуру,</w:t>
      </w:r>
      <w:r w:rsidR="00F07308" w:rsidRPr="00AB4406">
        <w:t xml:space="preserve"> кинематографию,</w:t>
      </w:r>
      <w:r w:rsidRPr="00AB4406">
        <w:t xml:space="preserve"> социальную политику, физическую культуру и спорт в общем объеме расходов бюджета </w:t>
      </w:r>
      <w:r w:rsidR="00F07308" w:rsidRPr="00AB4406">
        <w:t>2022</w:t>
      </w:r>
      <w:r w:rsidRPr="00AB4406">
        <w:t xml:space="preserve"> года составила </w:t>
      </w:r>
      <w:r w:rsidR="005C5E0D" w:rsidRPr="00AB4406">
        <w:t xml:space="preserve">77,65 </w:t>
      </w:r>
      <w:r w:rsidRPr="00AB4406">
        <w:t xml:space="preserve">% или </w:t>
      </w:r>
      <w:r w:rsidR="00CB2AAB">
        <w:t>286 368,54</w:t>
      </w:r>
      <w:r w:rsidRPr="00AB4406">
        <w:t xml:space="preserve"> тыс. руб</w:t>
      </w:r>
      <w:r w:rsidR="005C5E0D" w:rsidRPr="00AB4406">
        <w:t>лей</w:t>
      </w:r>
      <w:r w:rsidRPr="00AB4406">
        <w:t xml:space="preserve"> из </w:t>
      </w:r>
      <w:r w:rsidR="005C5E0D" w:rsidRPr="00AB4406">
        <w:t>368 774,52</w:t>
      </w:r>
      <w:r w:rsidRPr="00AB4406">
        <w:t xml:space="preserve"> тыс. руб</w:t>
      </w:r>
      <w:r w:rsidR="005C5E0D" w:rsidRPr="00AB4406">
        <w:t>лей</w:t>
      </w:r>
      <w:r w:rsidRPr="00AB4406">
        <w:t>.</w:t>
      </w:r>
    </w:p>
    <w:p w:rsidR="00731664" w:rsidRPr="00731664" w:rsidRDefault="00731664" w:rsidP="00AB4406">
      <w:pPr>
        <w:ind w:firstLine="567"/>
        <w:jc w:val="both"/>
      </w:pPr>
      <w:r>
        <w:t>В приложении № 2 проекта решения допущена арифметическая ошибка по двум разделам</w:t>
      </w:r>
      <w:r w:rsidRPr="00731664">
        <w:t>:</w:t>
      </w:r>
    </w:p>
    <w:p w:rsidR="00731664" w:rsidRDefault="00731664" w:rsidP="00AB4406">
      <w:pPr>
        <w:ind w:firstLine="567"/>
        <w:jc w:val="both"/>
      </w:pPr>
      <w:r>
        <w:t>- по разделу 0500 «Жилищно-коммунальное хозяйство» в графе «Исполнено»</w:t>
      </w:r>
      <w:r w:rsidRPr="00731664">
        <w:t>:</w:t>
      </w:r>
      <w:r>
        <w:t xml:space="preserve"> по 0501 «Жилищное хозяйство» сумма исполнения </w:t>
      </w:r>
      <w:r w:rsidR="001D3B5C">
        <w:t>-</w:t>
      </w:r>
      <w:r>
        <w:t xml:space="preserve"> 1 498,44 тыс. рублей, по 0502 «Коммунальное хозяйство» сумма 6 581,07 тыс. рублей, по 0503 «Благоустройство» сумма 15 865,62 тыс. рублей. Итоговая сумма составит 23 945,13 тыс. рублей, при этом в приложении проекта отражена итоговая сумма 23 945,14 тыс. рублей.</w:t>
      </w:r>
    </w:p>
    <w:p w:rsidR="00731664" w:rsidRDefault="00731664" w:rsidP="00731664">
      <w:pPr>
        <w:ind w:firstLine="567"/>
        <w:jc w:val="both"/>
      </w:pPr>
      <w:r>
        <w:t>- по разделу 1000 «Социальная политика» в графе «Исполнено»</w:t>
      </w:r>
      <w:r w:rsidRPr="00731664">
        <w:t>:</w:t>
      </w:r>
      <w:r>
        <w:t xml:space="preserve"> по 1003 «Социальное обеспечение населения» сумма исполнения </w:t>
      </w:r>
      <w:r w:rsidR="001D3B5C">
        <w:t>-</w:t>
      </w:r>
      <w:r>
        <w:t xml:space="preserve"> 763,90 тыс. рублей, по 1004 «Охрана семьи и детства» сумма 2 384,52 тыс. рублей. Итоговая сумма составит 3 148,42 тыс. рублей, при этом в приложении проекта отражена итоговая сумма 3 148,43 тыс. рублей.</w:t>
      </w:r>
    </w:p>
    <w:p w:rsidR="00731664" w:rsidRDefault="00731664" w:rsidP="00731664">
      <w:pPr>
        <w:ind w:firstLine="567"/>
        <w:jc w:val="both"/>
      </w:pPr>
      <w:r>
        <w:t>При приведении в соответстви</w:t>
      </w:r>
      <w:r w:rsidR="001D3B5C">
        <w:t>е</w:t>
      </w:r>
      <w:r>
        <w:t xml:space="preserve"> отраженных итоговых сумм в данных разделах</w:t>
      </w:r>
      <w:r w:rsidR="00650AAB">
        <w:t>,</w:t>
      </w:r>
      <w:r>
        <w:t xml:space="preserve">  общая сумма исполнения бюджета </w:t>
      </w:r>
      <w:r w:rsidR="00D20F63">
        <w:t xml:space="preserve">будет </w:t>
      </w:r>
      <w:r w:rsidR="001D3B5C">
        <w:t>с</w:t>
      </w:r>
      <w:r w:rsidR="00D20F63">
        <w:t>остав</w:t>
      </w:r>
      <w:r w:rsidR="001D3B5C">
        <w:t xml:space="preserve">лять </w:t>
      </w:r>
      <w:r w:rsidR="00D20F63">
        <w:t xml:space="preserve">368 774,52 тыс. рублей </w:t>
      </w:r>
      <w:r w:rsidR="00650AAB">
        <w:t xml:space="preserve">и соответствовать гр.18,20,25 </w:t>
      </w:r>
      <w:r w:rsidR="00650AAB" w:rsidRPr="00041E5A">
        <w:t>отчет</w:t>
      </w:r>
      <w:r w:rsidR="00650AAB">
        <w:t>а</w:t>
      </w:r>
      <w:r w:rsidR="00650AAB" w:rsidRPr="00041E5A">
        <w:t xml:space="preserve"> об исполнении консолидированного бюджета субъекта Р</w:t>
      </w:r>
      <w:r w:rsidR="00650AAB">
        <w:t xml:space="preserve">оссийской </w:t>
      </w:r>
      <w:r w:rsidR="00650AAB" w:rsidRPr="00041E5A">
        <w:t>Ф</w:t>
      </w:r>
      <w:r w:rsidR="00650AAB">
        <w:t>едерации</w:t>
      </w:r>
      <w:r w:rsidR="00650AAB" w:rsidRPr="00041E5A">
        <w:t xml:space="preserve"> и бюджета территориального государственного внебюджетного фонда (ф.0503317)</w:t>
      </w:r>
      <w:r w:rsidR="00650AAB">
        <w:t xml:space="preserve">, </w:t>
      </w:r>
      <w:r w:rsidR="00D20F63">
        <w:t xml:space="preserve">до приведения в соответствие </w:t>
      </w:r>
      <w:r w:rsidR="00650AAB">
        <w:t>итоговая сумма сост</w:t>
      </w:r>
      <w:r w:rsidR="00D20F63">
        <w:t>авляет 368 774,54 тыс. рублей</w:t>
      </w:r>
      <w:r w:rsidR="00650AAB">
        <w:t xml:space="preserve">, хотя в </w:t>
      </w:r>
      <w:r w:rsidR="008D188E">
        <w:t xml:space="preserve">приложении </w:t>
      </w:r>
      <w:r w:rsidR="00650AAB">
        <w:t>проект</w:t>
      </w:r>
      <w:r w:rsidR="008D188E">
        <w:t>а</w:t>
      </w:r>
      <w:r w:rsidR="00650AAB">
        <w:t xml:space="preserve"> указана 368 774,52 тыс. рублей</w:t>
      </w:r>
      <w:r w:rsidR="00D20F63">
        <w:t>.</w:t>
      </w:r>
    </w:p>
    <w:p w:rsidR="00535F7C" w:rsidRDefault="00535F7C" w:rsidP="00535F7C">
      <w:pPr>
        <w:tabs>
          <w:tab w:val="left" w:pos="360"/>
        </w:tabs>
        <w:ind w:firstLine="567"/>
        <w:jc w:val="center"/>
      </w:pPr>
      <w:r w:rsidRPr="00535F7C">
        <w:rPr>
          <w:i/>
        </w:rPr>
        <w:t>Пр</w:t>
      </w:r>
      <w:r>
        <w:rPr>
          <w:i/>
        </w:rPr>
        <w:t>иложение № 2 к проекту решения</w:t>
      </w:r>
    </w:p>
    <w:p w:rsidR="00E42652" w:rsidRPr="00AB4406" w:rsidRDefault="00E42652" w:rsidP="00AB4406">
      <w:pPr>
        <w:ind w:firstLine="567"/>
        <w:jc w:val="both"/>
      </w:pPr>
      <w:r w:rsidRPr="00AB4406">
        <w:t>Проектом решения «Об итогах исполнении бюджета города Кедрового за 2022 год» предлагается утвердить «Отчет об исполнении расходов бюджета города Кедрового по ведомственной структуре расходов местного бюджета за 2022 год» (приложение № 2 к проекту решения).</w:t>
      </w:r>
    </w:p>
    <w:p w:rsidR="0040277C" w:rsidRPr="00AB4406" w:rsidRDefault="0040277C" w:rsidP="00AB4406">
      <w:pPr>
        <w:tabs>
          <w:tab w:val="left" w:pos="360"/>
        </w:tabs>
        <w:ind w:firstLine="567"/>
        <w:jc w:val="both"/>
      </w:pPr>
      <w:r w:rsidRPr="00AB4406">
        <w:t xml:space="preserve">Анализ исполнения </w:t>
      </w:r>
      <w:r w:rsidR="009043ED" w:rsidRPr="00AB4406">
        <w:t xml:space="preserve">расходов бюджета города Кедрового </w:t>
      </w:r>
      <w:r w:rsidRPr="00AB4406">
        <w:t xml:space="preserve">по ведомственной структуре расходов </w:t>
      </w:r>
      <w:r w:rsidR="009043ED" w:rsidRPr="00AB4406">
        <w:t xml:space="preserve">местного бюджета за 2022 год в </w:t>
      </w:r>
      <w:r w:rsidRPr="00AB4406">
        <w:t>разрезе  главных распорядителей  средств  бюджета</w:t>
      </w:r>
      <w:r w:rsidR="009043ED" w:rsidRPr="00AB4406">
        <w:t>.</w:t>
      </w:r>
    </w:p>
    <w:p w:rsidR="0040277C" w:rsidRPr="00AB4406" w:rsidRDefault="00DE0DF1" w:rsidP="00DE0DF1">
      <w:pPr>
        <w:ind w:firstLine="360"/>
        <w:jc w:val="center"/>
      </w:pPr>
      <w:r>
        <w:t xml:space="preserve">                                                                                                                            </w:t>
      </w:r>
      <w:r w:rsidR="0040277C" w:rsidRPr="00AB4406">
        <w:t>(тыс. руб</w:t>
      </w:r>
      <w:r w:rsidR="009043ED" w:rsidRPr="00AB4406">
        <w:t>.</w:t>
      </w:r>
      <w:r w:rsidR="0040277C" w:rsidRPr="00AB4406">
        <w:t>)</w:t>
      </w:r>
    </w:p>
    <w:tbl>
      <w:tblPr>
        <w:tblStyle w:val="a6"/>
        <w:tblW w:w="0" w:type="auto"/>
        <w:tblInd w:w="108" w:type="dxa"/>
        <w:tblLayout w:type="fixed"/>
        <w:tblLook w:val="01E0" w:firstRow="1" w:lastRow="1" w:firstColumn="1" w:lastColumn="1" w:noHBand="0" w:noVBand="0"/>
      </w:tblPr>
      <w:tblGrid>
        <w:gridCol w:w="2014"/>
        <w:gridCol w:w="567"/>
        <w:gridCol w:w="1275"/>
        <w:gridCol w:w="1276"/>
        <w:gridCol w:w="1337"/>
        <w:gridCol w:w="1356"/>
        <w:gridCol w:w="1531"/>
      </w:tblGrid>
      <w:tr w:rsidR="006363E7" w:rsidRPr="00AB4406" w:rsidTr="00DE0DF1">
        <w:tc>
          <w:tcPr>
            <w:tcW w:w="2014" w:type="dxa"/>
            <w:vAlign w:val="center"/>
          </w:tcPr>
          <w:p w:rsidR="006363E7" w:rsidRPr="00AB4406" w:rsidRDefault="006363E7" w:rsidP="0092238C">
            <w:pPr>
              <w:jc w:val="center"/>
              <w:rPr>
                <w:b/>
                <w:sz w:val="20"/>
                <w:szCs w:val="20"/>
              </w:rPr>
            </w:pPr>
            <w:r w:rsidRPr="00AB4406">
              <w:rPr>
                <w:b/>
                <w:sz w:val="20"/>
                <w:szCs w:val="20"/>
              </w:rPr>
              <w:t>Главные распорядители бюджетных средств</w:t>
            </w:r>
          </w:p>
        </w:tc>
        <w:tc>
          <w:tcPr>
            <w:tcW w:w="567" w:type="dxa"/>
            <w:vAlign w:val="center"/>
          </w:tcPr>
          <w:p w:rsidR="006363E7" w:rsidRPr="00AB4406" w:rsidRDefault="006363E7" w:rsidP="0092238C">
            <w:pPr>
              <w:jc w:val="center"/>
              <w:rPr>
                <w:b/>
                <w:sz w:val="20"/>
                <w:szCs w:val="20"/>
              </w:rPr>
            </w:pPr>
            <w:r w:rsidRPr="00AB4406">
              <w:rPr>
                <w:b/>
                <w:sz w:val="20"/>
                <w:szCs w:val="20"/>
              </w:rPr>
              <w:t xml:space="preserve">Глава </w:t>
            </w:r>
          </w:p>
        </w:tc>
        <w:tc>
          <w:tcPr>
            <w:tcW w:w="1275" w:type="dxa"/>
            <w:vAlign w:val="center"/>
          </w:tcPr>
          <w:p w:rsidR="006363E7" w:rsidRPr="00AB4406" w:rsidRDefault="006363E7" w:rsidP="0092238C">
            <w:pPr>
              <w:jc w:val="center"/>
              <w:rPr>
                <w:b/>
                <w:sz w:val="20"/>
                <w:szCs w:val="20"/>
              </w:rPr>
            </w:pPr>
            <w:r w:rsidRPr="00AB4406">
              <w:rPr>
                <w:b/>
                <w:sz w:val="20"/>
                <w:szCs w:val="20"/>
              </w:rPr>
              <w:t xml:space="preserve">Утвержденные бюджетные назначения </w:t>
            </w:r>
          </w:p>
        </w:tc>
        <w:tc>
          <w:tcPr>
            <w:tcW w:w="1276" w:type="dxa"/>
            <w:vAlign w:val="center"/>
          </w:tcPr>
          <w:p w:rsidR="006363E7" w:rsidRPr="00AB4406" w:rsidRDefault="006363E7" w:rsidP="0092238C">
            <w:pPr>
              <w:jc w:val="center"/>
              <w:rPr>
                <w:b/>
                <w:sz w:val="20"/>
                <w:szCs w:val="20"/>
              </w:rPr>
            </w:pPr>
            <w:r w:rsidRPr="00AB4406">
              <w:rPr>
                <w:b/>
                <w:sz w:val="20"/>
                <w:szCs w:val="20"/>
              </w:rPr>
              <w:t>Исполнено</w:t>
            </w:r>
          </w:p>
        </w:tc>
        <w:tc>
          <w:tcPr>
            <w:tcW w:w="1337" w:type="dxa"/>
          </w:tcPr>
          <w:p w:rsidR="006363E7" w:rsidRPr="00AB4406" w:rsidRDefault="006363E7" w:rsidP="006363E7">
            <w:pPr>
              <w:jc w:val="center"/>
              <w:rPr>
                <w:b/>
                <w:sz w:val="20"/>
                <w:szCs w:val="20"/>
              </w:rPr>
            </w:pPr>
            <w:r w:rsidRPr="00AB4406">
              <w:rPr>
                <w:b/>
                <w:sz w:val="20"/>
                <w:szCs w:val="20"/>
              </w:rPr>
              <w:t>Отклонение от планового показателя</w:t>
            </w:r>
          </w:p>
          <w:p w:rsidR="006363E7" w:rsidRPr="00AB4406" w:rsidRDefault="006363E7" w:rsidP="006363E7">
            <w:pPr>
              <w:jc w:val="center"/>
              <w:rPr>
                <w:b/>
                <w:sz w:val="20"/>
                <w:szCs w:val="20"/>
              </w:rPr>
            </w:pPr>
            <w:r w:rsidRPr="00AB4406">
              <w:rPr>
                <w:b/>
                <w:sz w:val="20"/>
                <w:szCs w:val="20"/>
              </w:rPr>
              <w:t>(гр.4-гр.3)</w:t>
            </w:r>
          </w:p>
        </w:tc>
        <w:tc>
          <w:tcPr>
            <w:tcW w:w="1356" w:type="dxa"/>
            <w:vAlign w:val="center"/>
          </w:tcPr>
          <w:p w:rsidR="006363E7" w:rsidRPr="00AB4406" w:rsidRDefault="006363E7" w:rsidP="006363E7">
            <w:pPr>
              <w:jc w:val="center"/>
              <w:rPr>
                <w:b/>
                <w:sz w:val="20"/>
                <w:szCs w:val="20"/>
              </w:rPr>
            </w:pPr>
            <w:r w:rsidRPr="00AB4406">
              <w:rPr>
                <w:b/>
                <w:sz w:val="20"/>
                <w:szCs w:val="20"/>
              </w:rPr>
              <w:t>Уровень исполнения, %</w:t>
            </w:r>
          </w:p>
          <w:p w:rsidR="006363E7" w:rsidRPr="00AB4406" w:rsidRDefault="006363E7" w:rsidP="006363E7">
            <w:pPr>
              <w:jc w:val="center"/>
              <w:rPr>
                <w:b/>
                <w:sz w:val="20"/>
                <w:szCs w:val="20"/>
              </w:rPr>
            </w:pPr>
            <w:r w:rsidRPr="00AB4406">
              <w:rPr>
                <w:b/>
                <w:sz w:val="20"/>
                <w:szCs w:val="20"/>
              </w:rPr>
              <w:t>(гр.4/гр.3</w:t>
            </w:r>
          </w:p>
          <w:p w:rsidR="006363E7" w:rsidRPr="00AB4406" w:rsidRDefault="006363E7" w:rsidP="006363E7">
            <w:pPr>
              <w:jc w:val="center"/>
              <w:rPr>
                <w:b/>
                <w:sz w:val="20"/>
                <w:szCs w:val="20"/>
              </w:rPr>
            </w:pPr>
            <w:r w:rsidRPr="00AB4406">
              <w:rPr>
                <w:b/>
                <w:sz w:val="20"/>
                <w:szCs w:val="20"/>
              </w:rPr>
              <w:t>*100)</w:t>
            </w:r>
          </w:p>
        </w:tc>
        <w:tc>
          <w:tcPr>
            <w:tcW w:w="1531" w:type="dxa"/>
            <w:vAlign w:val="center"/>
          </w:tcPr>
          <w:p w:rsidR="006363E7" w:rsidRPr="00AB4406" w:rsidRDefault="006363E7" w:rsidP="0092238C">
            <w:pPr>
              <w:jc w:val="center"/>
              <w:rPr>
                <w:b/>
                <w:sz w:val="20"/>
                <w:szCs w:val="20"/>
              </w:rPr>
            </w:pPr>
            <w:r w:rsidRPr="00AB4406">
              <w:rPr>
                <w:b/>
                <w:sz w:val="20"/>
                <w:szCs w:val="20"/>
              </w:rPr>
              <w:t>Удельный вес в общем объеме исполнения, %</w:t>
            </w:r>
          </w:p>
        </w:tc>
      </w:tr>
      <w:tr w:rsidR="006363E7" w:rsidRPr="00AB4406" w:rsidTr="00DE0DF1">
        <w:tc>
          <w:tcPr>
            <w:tcW w:w="2014" w:type="dxa"/>
          </w:tcPr>
          <w:p w:rsidR="006363E7" w:rsidRPr="00AB4406" w:rsidRDefault="006363E7" w:rsidP="006363E7">
            <w:pPr>
              <w:jc w:val="center"/>
              <w:rPr>
                <w:sz w:val="20"/>
                <w:szCs w:val="20"/>
              </w:rPr>
            </w:pPr>
            <w:r w:rsidRPr="00AB4406">
              <w:rPr>
                <w:sz w:val="20"/>
                <w:szCs w:val="20"/>
              </w:rPr>
              <w:t>1</w:t>
            </w:r>
          </w:p>
        </w:tc>
        <w:tc>
          <w:tcPr>
            <w:tcW w:w="567" w:type="dxa"/>
          </w:tcPr>
          <w:p w:rsidR="006363E7" w:rsidRPr="00AB4406" w:rsidRDefault="006363E7" w:rsidP="006363E7">
            <w:pPr>
              <w:jc w:val="center"/>
              <w:rPr>
                <w:sz w:val="20"/>
                <w:szCs w:val="20"/>
              </w:rPr>
            </w:pPr>
            <w:r w:rsidRPr="00AB4406">
              <w:rPr>
                <w:sz w:val="20"/>
                <w:szCs w:val="20"/>
              </w:rPr>
              <w:t>2</w:t>
            </w:r>
          </w:p>
        </w:tc>
        <w:tc>
          <w:tcPr>
            <w:tcW w:w="1275" w:type="dxa"/>
          </w:tcPr>
          <w:p w:rsidR="006363E7" w:rsidRPr="00AB4406" w:rsidRDefault="006363E7" w:rsidP="006363E7">
            <w:pPr>
              <w:jc w:val="center"/>
              <w:rPr>
                <w:sz w:val="20"/>
                <w:szCs w:val="20"/>
              </w:rPr>
            </w:pPr>
            <w:r w:rsidRPr="00AB4406">
              <w:rPr>
                <w:sz w:val="20"/>
                <w:szCs w:val="20"/>
              </w:rPr>
              <w:t>3</w:t>
            </w:r>
          </w:p>
        </w:tc>
        <w:tc>
          <w:tcPr>
            <w:tcW w:w="1276" w:type="dxa"/>
          </w:tcPr>
          <w:p w:rsidR="006363E7" w:rsidRPr="00AB4406" w:rsidRDefault="006363E7" w:rsidP="006363E7">
            <w:pPr>
              <w:jc w:val="center"/>
              <w:rPr>
                <w:sz w:val="20"/>
                <w:szCs w:val="20"/>
              </w:rPr>
            </w:pPr>
            <w:r w:rsidRPr="00AB4406">
              <w:rPr>
                <w:sz w:val="20"/>
                <w:szCs w:val="20"/>
              </w:rPr>
              <w:t>4</w:t>
            </w:r>
          </w:p>
        </w:tc>
        <w:tc>
          <w:tcPr>
            <w:tcW w:w="1337" w:type="dxa"/>
          </w:tcPr>
          <w:p w:rsidR="006363E7" w:rsidRPr="00AB4406" w:rsidRDefault="006363E7" w:rsidP="006363E7">
            <w:pPr>
              <w:jc w:val="center"/>
              <w:rPr>
                <w:sz w:val="20"/>
                <w:szCs w:val="20"/>
              </w:rPr>
            </w:pPr>
            <w:r w:rsidRPr="00AB4406">
              <w:rPr>
                <w:sz w:val="20"/>
                <w:szCs w:val="20"/>
              </w:rPr>
              <w:t>5</w:t>
            </w:r>
          </w:p>
        </w:tc>
        <w:tc>
          <w:tcPr>
            <w:tcW w:w="1356" w:type="dxa"/>
          </w:tcPr>
          <w:p w:rsidR="006363E7" w:rsidRPr="00AB4406" w:rsidRDefault="006363E7" w:rsidP="006363E7">
            <w:pPr>
              <w:jc w:val="center"/>
              <w:rPr>
                <w:sz w:val="20"/>
                <w:szCs w:val="20"/>
              </w:rPr>
            </w:pPr>
            <w:r w:rsidRPr="00AB4406">
              <w:rPr>
                <w:sz w:val="20"/>
                <w:szCs w:val="20"/>
              </w:rPr>
              <w:t>6</w:t>
            </w:r>
          </w:p>
        </w:tc>
        <w:tc>
          <w:tcPr>
            <w:tcW w:w="1531" w:type="dxa"/>
          </w:tcPr>
          <w:p w:rsidR="006363E7" w:rsidRPr="00AB4406" w:rsidRDefault="006363E7" w:rsidP="006363E7">
            <w:pPr>
              <w:jc w:val="center"/>
              <w:rPr>
                <w:sz w:val="20"/>
                <w:szCs w:val="20"/>
              </w:rPr>
            </w:pPr>
            <w:r w:rsidRPr="00AB4406">
              <w:rPr>
                <w:sz w:val="20"/>
                <w:szCs w:val="20"/>
              </w:rPr>
              <w:t>7</w:t>
            </w:r>
          </w:p>
        </w:tc>
      </w:tr>
      <w:tr w:rsidR="006363E7" w:rsidRPr="00AB4406" w:rsidTr="00DE0DF1">
        <w:tc>
          <w:tcPr>
            <w:tcW w:w="2014" w:type="dxa"/>
          </w:tcPr>
          <w:p w:rsidR="006363E7" w:rsidRPr="00AB4406" w:rsidRDefault="006363E7" w:rsidP="0092238C">
            <w:pPr>
              <w:jc w:val="both"/>
              <w:rPr>
                <w:sz w:val="20"/>
                <w:szCs w:val="20"/>
              </w:rPr>
            </w:pPr>
            <w:r w:rsidRPr="00AB4406">
              <w:rPr>
                <w:sz w:val="20"/>
                <w:szCs w:val="20"/>
              </w:rPr>
              <w:t>Администрация муниципального образования «Город Кедровый»</w:t>
            </w:r>
          </w:p>
        </w:tc>
        <w:tc>
          <w:tcPr>
            <w:tcW w:w="567" w:type="dxa"/>
          </w:tcPr>
          <w:p w:rsidR="006363E7" w:rsidRPr="00AB4406" w:rsidRDefault="006363E7" w:rsidP="0092238C">
            <w:pPr>
              <w:jc w:val="center"/>
              <w:rPr>
                <w:sz w:val="20"/>
                <w:szCs w:val="20"/>
              </w:rPr>
            </w:pPr>
            <w:r w:rsidRPr="00AB4406">
              <w:rPr>
                <w:sz w:val="20"/>
                <w:szCs w:val="20"/>
              </w:rPr>
              <w:t>901</w:t>
            </w:r>
          </w:p>
        </w:tc>
        <w:tc>
          <w:tcPr>
            <w:tcW w:w="1275" w:type="dxa"/>
          </w:tcPr>
          <w:p w:rsidR="006363E7" w:rsidRPr="00AB4406" w:rsidRDefault="006363E7" w:rsidP="006363E7">
            <w:pPr>
              <w:jc w:val="center"/>
              <w:rPr>
                <w:sz w:val="20"/>
                <w:szCs w:val="20"/>
              </w:rPr>
            </w:pPr>
            <w:r w:rsidRPr="00AB4406">
              <w:rPr>
                <w:sz w:val="20"/>
                <w:szCs w:val="20"/>
              </w:rPr>
              <w:t>84 029,49</w:t>
            </w:r>
          </w:p>
        </w:tc>
        <w:tc>
          <w:tcPr>
            <w:tcW w:w="1276" w:type="dxa"/>
          </w:tcPr>
          <w:p w:rsidR="006363E7" w:rsidRPr="00AB4406" w:rsidRDefault="006363E7" w:rsidP="006363E7">
            <w:pPr>
              <w:jc w:val="center"/>
              <w:rPr>
                <w:sz w:val="20"/>
                <w:szCs w:val="20"/>
              </w:rPr>
            </w:pPr>
            <w:r w:rsidRPr="00AB4406">
              <w:rPr>
                <w:sz w:val="20"/>
                <w:szCs w:val="20"/>
              </w:rPr>
              <w:t>73 706,33</w:t>
            </w:r>
          </w:p>
        </w:tc>
        <w:tc>
          <w:tcPr>
            <w:tcW w:w="1337" w:type="dxa"/>
          </w:tcPr>
          <w:p w:rsidR="006363E7" w:rsidRPr="00AB4406" w:rsidRDefault="0035342C" w:rsidP="0092238C">
            <w:pPr>
              <w:jc w:val="center"/>
              <w:rPr>
                <w:sz w:val="20"/>
                <w:szCs w:val="20"/>
              </w:rPr>
            </w:pPr>
            <w:r w:rsidRPr="00AB4406">
              <w:rPr>
                <w:sz w:val="20"/>
                <w:szCs w:val="20"/>
              </w:rPr>
              <w:t>- 10 323,16</w:t>
            </w:r>
          </w:p>
        </w:tc>
        <w:tc>
          <w:tcPr>
            <w:tcW w:w="1356" w:type="dxa"/>
          </w:tcPr>
          <w:p w:rsidR="006363E7" w:rsidRPr="00AB4406" w:rsidRDefault="006363E7" w:rsidP="006363E7">
            <w:pPr>
              <w:jc w:val="center"/>
              <w:rPr>
                <w:sz w:val="20"/>
                <w:szCs w:val="20"/>
              </w:rPr>
            </w:pPr>
            <w:r w:rsidRPr="00AB4406">
              <w:rPr>
                <w:sz w:val="20"/>
                <w:szCs w:val="20"/>
              </w:rPr>
              <w:t>87,71</w:t>
            </w:r>
          </w:p>
        </w:tc>
        <w:tc>
          <w:tcPr>
            <w:tcW w:w="1531" w:type="dxa"/>
          </w:tcPr>
          <w:p w:rsidR="006363E7" w:rsidRPr="00AB4406" w:rsidRDefault="0035342C" w:rsidP="0035342C">
            <w:pPr>
              <w:jc w:val="center"/>
              <w:rPr>
                <w:sz w:val="20"/>
                <w:szCs w:val="20"/>
              </w:rPr>
            </w:pPr>
            <w:r w:rsidRPr="00AB4406">
              <w:rPr>
                <w:sz w:val="20"/>
                <w:szCs w:val="20"/>
              </w:rPr>
              <w:t>19,99</w:t>
            </w:r>
          </w:p>
        </w:tc>
      </w:tr>
      <w:tr w:rsidR="006363E7" w:rsidRPr="00AB4406" w:rsidTr="00DE0DF1">
        <w:tc>
          <w:tcPr>
            <w:tcW w:w="2014" w:type="dxa"/>
          </w:tcPr>
          <w:p w:rsidR="006363E7" w:rsidRPr="00AB4406" w:rsidRDefault="006363E7" w:rsidP="0092238C">
            <w:pPr>
              <w:jc w:val="both"/>
              <w:rPr>
                <w:sz w:val="20"/>
                <w:szCs w:val="20"/>
              </w:rPr>
            </w:pPr>
            <w:r w:rsidRPr="00AB4406">
              <w:rPr>
                <w:sz w:val="20"/>
                <w:szCs w:val="20"/>
              </w:rPr>
              <w:t>Отдел финансов и экономики администрации муниципального образования «Город Кедровый»</w:t>
            </w:r>
          </w:p>
        </w:tc>
        <w:tc>
          <w:tcPr>
            <w:tcW w:w="567" w:type="dxa"/>
          </w:tcPr>
          <w:p w:rsidR="006363E7" w:rsidRPr="00AB4406" w:rsidRDefault="006363E7" w:rsidP="0092238C">
            <w:pPr>
              <w:jc w:val="center"/>
              <w:rPr>
                <w:sz w:val="20"/>
                <w:szCs w:val="20"/>
              </w:rPr>
            </w:pPr>
            <w:r w:rsidRPr="00AB4406">
              <w:rPr>
                <w:sz w:val="20"/>
                <w:szCs w:val="20"/>
              </w:rPr>
              <w:t>902</w:t>
            </w:r>
          </w:p>
        </w:tc>
        <w:tc>
          <w:tcPr>
            <w:tcW w:w="1275" w:type="dxa"/>
          </w:tcPr>
          <w:p w:rsidR="006363E7" w:rsidRPr="00AB4406" w:rsidRDefault="006363E7" w:rsidP="006363E7">
            <w:pPr>
              <w:jc w:val="center"/>
              <w:rPr>
                <w:sz w:val="20"/>
                <w:szCs w:val="20"/>
              </w:rPr>
            </w:pPr>
            <w:r w:rsidRPr="00AB4406">
              <w:rPr>
                <w:sz w:val="20"/>
                <w:szCs w:val="20"/>
              </w:rPr>
              <w:t>4 949,60</w:t>
            </w:r>
          </w:p>
        </w:tc>
        <w:tc>
          <w:tcPr>
            <w:tcW w:w="1276" w:type="dxa"/>
          </w:tcPr>
          <w:p w:rsidR="006363E7" w:rsidRPr="00AB4406" w:rsidRDefault="006363E7" w:rsidP="006363E7">
            <w:pPr>
              <w:jc w:val="center"/>
              <w:rPr>
                <w:sz w:val="20"/>
                <w:szCs w:val="20"/>
              </w:rPr>
            </w:pPr>
            <w:r w:rsidRPr="00AB4406">
              <w:rPr>
                <w:sz w:val="20"/>
                <w:szCs w:val="20"/>
              </w:rPr>
              <w:t>3 936,91</w:t>
            </w:r>
          </w:p>
        </w:tc>
        <w:tc>
          <w:tcPr>
            <w:tcW w:w="1337" w:type="dxa"/>
          </w:tcPr>
          <w:p w:rsidR="006363E7" w:rsidRPr="00AB4406" w:rsidRDefault="0035342C" w:rsidP="0092238C">
            <w:pPr>
              <w:jc w:val="center"/>
              <w:rPr>
                <w:sz w:val="20"/>
                <w:szCs w:val="20"/>
              </w:rPr>
            </w:pPr>
            <w:r w:rsidRPr="00AB4406">
              <w:rPr>
                <w:sz w:val="20"/>
                <w:szCs w:val="20"/>
              </w:rPr>
              <w:t>- 1 012,69</w:t>
            </w:r>
          </w:p>
        </w:tc>
        <w:tc>
          <w:tcPr>
            <w:tcW w:w="1356" w:type="dxa"/>
          </w:tcPr>
          <w:p w:rsidR="006363E7" w:rsidRPr="00AB4406" w:rsidRDefault="006363E7" w:rsidP="006363E7">
            <w:pPr>
              <w:jc w:val="center"/>
              <w:rPr>
                <w:sz w:val="20"/>
                <w:szCs w:val="20"/>
              </w:rPr>
            </w:pPr>
            <w:r w:rsidRPr="00AB4406">
              <w:rPr>
                <w:sz w:val="20"/>
                <w:szCs w:val="20"/>
              </w:rPr>
              <w:t>79,54</w:t>
            </w:r>
          </w:p>
        </w:tc>
        <w:tc>
          <w:tcPr>
            <w:tcW w:w="1531" w:type="dxa"/>
          </w:tcPr>
          <w:p w:rsidR="006363E7" w:rsidRPr="00AB4406" w:rsidRDefault="00442C64" w:rsidP="0035342C">
            <w:pPr>
              <w:jc w:val="center"/>
              <w:rPr>
                <w:sz w:val="20"/>
                <w:szCs w:val="20"/>
              </w:rPr>
            </w:pPr>
            <w:r>
              <w:rPr>
                <w:sz w:val="20"/>
                <w:szCs w:val="20"/>
              </w:rPr>
              <w:t>1,07</w:t>
            </w:r>
          </w:p>
        </w:tc>
      </w:tr>
      <w:tr w:rsidR="006363E7" w:rsidRPr="00AB4406" w:rsidTr="00DE0DF1">
        <w:tc>
          <w:tcPr>
            <w:tcW w:w="2014" w:type="dxa"/>
          </w:tcPr>
          <w:p w:rsidR="00A92051" w:rsidRDefault="006363E7" w:rsidP="00B43D38">
            <w:pPr>
              <w:jc w:val="both"/>
              <w:rPr>
                <w:sz w:val="20"/>
                <w:szCs w:val="20"/>
              </w:rPr>
            </w:pPr>
            <w:r w:rsidRPr="00AB4406">
              <w:rPr>
                <w:sz w:val="20"/>
                <w:szCs w:val="20"/>
              </w:rPr>
              <w:t xml:space="preserve">Муниципальное казенное образовательное учреждение </w:t>
            </w:r>
            <w:r w:rsidR="00B43D38">
              <w:rPr>
                <w:sz w:val="20"/>
                <w:szCs w:val="20"/>
              </w:rPr>
              <w:t>-</w:t>
            </w:r>
            <w:r w:rsidRPr="00AB4406">
              <w:rPr>
                <w:sz w:val="20"/>
                <w:szCs w:val="20"/>
              </w:rPr>
              <w:t xml:space="preserve"> детский сад № 1 «Родничок» </w:t>
            </w:r>
          </w:p>
          <w:p w:rsidR="006363E7" w:rsidRPr="00AB4406" w:rsidRDefault="006363E7" w:rsidP="00B43D38">
            <w:pPr>
              <w:jc w:val="both"/>
              <w:rPr>
                <w:sz w:val="20"/>
                <w:szCs w:val="20"/>
              </w:rPr>
            </w:pPr>
            <w:r w:rsidRPr="00AB4406">
              <w:rPr>
                <w:sz w:val="20"/>
                <w:szCs w:val="20"/>
              </w:rPr>
              <w:t>г. Кедрового</w:t>
            </w:r>
          </w:p>
        </w:tc>
        <w:tc>
          <w:tcPr>
            <w:tcW w:w="567" w:type="dxa"/>
          </w:tcPr>
          <w:p w:rsidR="006363E7" w:rsidRPr="00AB4406" w:rsidRDefault="00F2556E" w:rsidP="0092238C">
            <w:pPr>
              <w:jc w:val="center"/>
              <w:rPr>
                <w:sz w:val="20"/>
                <w:szCs w:val="20"/>
              </w:rPr>
            </w:pPr>
            <w:r w:rsidRPr="00AB4406">
              <w:rPr>
                <w:sz w:val="20"/>
                <w:szCs w:val="20"/>
              </w:rPr>
              <w:t>903</w:t>
            </w:r>
          </w:p>
        </w:tc>
        <w:tc>
          <w:tcPr>
            <w:tcW w:w="1275" w:type="dxa"/>
          </w:tcPr>
          <w:p w:rsidR="006363E7" w:rsidRPr="00AB4406" w:rsidRDefault="00F2556E" w:rsidP="0092238C">
            <w:pPr>
              <w:jc w:val="center"/>
              <w:rPr>
                <w:sz w:val="20"/>
                <w:szCs w:val="20"/>
              </w:rPr>
            </w:pPr>
            <w:r w:rsidRPr="00AB4406">
              <w:rPr>
                <w:sz w:val="20"/>
                <w:szCs w:val="20"/>
              </w:rPr>
              <w:t>23 606,84</w:t>
            </w:r>
          </w:p>
        </w:tc>
        <w:tc>
          <w:tcPr>
            <w:tcW w:w="1276" w:type="dxa"/>
          </w:tcPr>
          <w:p w:rsidR="006363E7" w:rsidRPr="00AB4406" w:rsidRDefault="00F2556E" w:rsidP="0092238C">
            <w:pPr>
              <w:jc w:val="center"/>
              <w:rPr>
                <w:sz w:val="20"/>
                <w:szCs w:val="20"/>
              </w:rPr>
            </w:pPr>
            <w:r w:rsidRPr="00AB4406">
              <w:rPr>
                <w:sz w:val="20"/>
                <w:szCs w:val="20"/>
              </w:rPr>
              <w:t>22 836,68</w:t>
            </w:r>
          </w:p>
        </w:tc>
        <w:tc>
          <w:tcPr>
            <w:tcW w:w="1337" w:type="dxa"/>
          </w:tcPr>
          <w:p w:rsidR="006363E7" w:rsidRPr="00AB4406" w:rsidRDefault="0035342C" w:rsidP="0092238C">
            <w:pPr>
              <w:jc w:val="center"/>
              <w:rPr>
                <w:sz w:val="20"/>
                <w:szCs w:val="20"/>
              </w:rPr>
            </w:pPr>
            <w:r w:rsidRPr="00AB4406">
              <w:rPr>
                <w:sz w:val="20"/>
                <w:szCs w:val="20"/>
              </w:rPr>
              <w:t>- 770,16</w:t>
            </w:r>
          </w:p>
        </w:tc>
        <w:tc>
          <w:tcPr>
            <w:tcW w:w="1356" w:type="dxa"/>
          </w:tcPr>
          <w:p w:rsidR="006363E7" w:rsidRPr="00AB4406" w:rsidRDefault="00F2556E" w:rsidP="0092238C">
            <w:pPr>
              <w:jc w:val="center"/>
              <w:rPr>
                <w:sz w:val="20"/>
                <w:szCs w:val="20"/>
              </w:rPr>
            </w:pPr>
            <w:r w:rsidRPr="00AB4406">
              <w:rPr>
                <w:sz w:val="20"/>
                <w:szCs w:val="20"/>
              </w:rPr>
              <w:t>96,74</w:t>
            </w:r>
          </w:p>
        </w:tc>
        <w:tc>
          <w:tcPr>
            <w:tcW w:w="1531" w:type="dxa"/>
          </w:tcPr>
          <w:p w:rsidR="006363E7" w:rsidRPr="00AB4406" w:rsidRDefault="0035342C" w:rsidP="0092238C">
            <w:pPr>
              <w:jc w:val="center"/>
              <w:rPr>
                <w:sz w:val="20"/>
                <w:szCs w:val="20"/>
              </w:rPr>
            </w:pPr>
            <w:r w:rsidRPr="00AB4406">
              <w:rPr>
                <w:sz w:val="20"/>
                <w:szCs w:val="20"/>
              </w:rPr>
              <w:t>6,19</w:t>
            </w:r>
          </w:p>
        </w:tc>
      </w:tr>
      <w:tr w:rsidR="00F2556E" w:rsidRPr="00AB4406" w:rsidTr="00DE0DF1">
        <w:tc>
          <w:tcPr>
            <w:tcW w:w="2014" w:type="dxa"/>
          </w:tcPr>
          <w:p w:rsidR="00A92051" w:rsidRDefault="00F2556E" w:rsidP="00E22DCC">
            <w:pPr>
              <w:jc w:val="both"/>
              <w:rPr>
                <w:sz w:val="20"/>
                <w:szCs w:val="20"/>
              </w:rPr>
            </w:pPr>
            <w:r w:rsidRPr="00AB4406">
              <w:rPr>
                <w:sz w:val="20"/>
                <w:szCs w:val="20"/>
              </w:rPr>
              <w:t xml:space="preserve">Муниципальное казенное </w:t>
            </w:r>
            <w:r w:rsidR="00E22DCC" w:rsidRPr="00AB4406">
              <w:rPr>
                <w:sz w:val="20"/>
                <w:szCs w:val="20"/>
              </w:rPr>
              <w:t>обще</w:t>
            </w:r>
            <w:r w:rsidRPr="00AB4406">
              <w:rPr>
                <w:sz w:val="20"/>
                <w:szCs w:val="20"/>
              </w:rPr>
              <w:t xml:space="preserve">образовательное учреждение </w:t>
            </w:r>
            <w:r w:rsidR="00E22DCC" w:rsidRPr="00AB4406">
              <w:rPr>
                <w:sz w:val="20"/>
                <w:szCs w:val="20"/>
              </w:rPr>
              <w:t>средняя общеобразовательная школа № 1</w:t>
            </w:r>
          </w:p>
          <w:p w:rsidR="00F2556E" w:rsidRPr="00AB4406" w:rsidRDefault="00F2556E" w:rsidP="00E22DCC">
            <w:pPr>
              <w:jc w:val="both"/>
              <w:rPr>
                <w:sz w:val="20"/>
                <w:szCs w:val="20"/>
              </w:rPr>
            </w:pPr>
            <w:r w:rsidRPr="00AB4406">
              <w:rPr>
                <w:sz w:val="20"/>
                <w:szCs w:val="20"/>
              </w:rPr>
              <w:t>г. Кедрового</w:t>
            </w:r>
          </w:p>
        </w:tc>
        <w:tc>
          <w:tcPr>
            <w:tcW w:w="567" w:type="dxa"/>
          </w:tcPr>
          <w:p w:rsidR="00F2556E" w:rsidRPr="00AB4406" w:rsidRDefault="00E22DCC" w:rsidP="0092238C">
            <w:pPr>
              <w:jc w:val="center"/>
              <w:rPr>
                <w:sz w:val="20"/>
                <w:szCs w:val="20"/>
              </w:rPr>
            </w:pPr>
            <w:r w:rsidRPr="00AB4406">
              <w:rPr>
                <w:sz w:val="20"/>
                <w:szCs w:val="20"/>
              </w:rPr>
              <w:t>905</w:t>
            </w:r>
          </w:p>
        </w:tc>
        <w:tc>
          <w:tcPr>
            <w:tcW w:w="1275" w:type="dxa"/>
          </w:tcPr>
          <w:p w:rsidR="00F2556E" w:rsidRPr="00AB4406" w:rsidRDefault="00E22DCC" w:rsidP="0092238C">
            <w:pPr>
              <w:jc w:val="center"/>
              <w:rPr>
                <w:sz w:val="20"/>
                <w:szCs w:val="20"/>
              </w:rPr>
            </w:pPr>
            <w:r w:rsidRPr="00AB4406">
              <w:rPr>
                <w:sz w:val="20"/>
                <w:szCs w:val="20"/>
              </w:rPr>
              <w:t>192 290,64</w:t>
            </w:r>
          </w:p>
        </w:tc>
        <w:tc>
          <w:tcPr>
            <w:tcW w:w="1276" w:type="dxa"/>
          </w:tcPr>
          <w:p w:rsidR="00F2556E" w:rsidRPr="00AB4406" w:rsidRDefault="00E22DCC" w:rsidP="0092238C">
            <w:pPr>
              <w:jc w:val="center"/>
              <w:rPr>
                <w:sz w:val="20"/>
                <w:szCs w:val="20"/>
              </w:rPr>
            </w:pPr>
            <w:r w:rsidRPr="00AB4406">
              <w:rPr>
                <w:sz w:val="20"/>
                <w:szCs w:val="20"/>
              </w:rPr>
              <w:t>190 208,71</w:t>
            </w:r>
          </w:p>
        </w:tc>
        <w:tc>
          <w:tcPr>
            <w:tcW w:w="1337" w:type="dxa"/>
          </w:tcPr>
          <w:p w:rsidR="00F2556E" w:rsidRPr="00AB4406" w:rsidRDefault="0035342C" w:rsidP="0092238C">
            <w:pPr>
              <w:jc w:val="center"/>
              <w:rPr>
                <w:sz w:val="20"/>
                <w:szCs w:val="20"/>
              </w:rPr>
            </w:pPr>
            <w:r w:rsidRPr="00AB4406">
              <w:rPr>
                <w:sz w:val="20"/>
                <w:szCs w:val="20"/>
              </w:rPr>
              <w:t>- 2 081,93</w:t>
            </w:r>
          </w:p>
        </w:tc>
        <w:tc>
          <w:tcPr>
            <w:tcW w:w="1356" w:type="dxa"/>
          </w:tcPr>
          <w:p w:rsidR="00F2556E" w:rsidRPr="00AB4406" w:rsidRDefault="00E22DCC" w:rsidP="0092238C">
            <w:pPr>
              <w:jc w:val="center"/>
              <w:rPr>
                <w:sz w:val="20"/>
                <w:szCs w:val="20"/>
              </w:rPr>
            </w:pPr>
            <w:r w:rsidRPr="00AB4406">
              <w:rPr>
                <w:sz w:val="20"/>
                <w:szCs w:val="20"/>
              </w:rPr>
              <w:t>98,92</w:t>
            </w:r>
          </w:p>
        </w:tc>
        <w:tc>
          <w:tcPr>
            <w:tcW w:w="1531" w:type="dxa"/>
          </w:tcPr>
          <w:p w:rsidR="00F2556E" w:rsidRPr="00AB4406" w:rsidRDefault="0035342C" w:rsidP="0092238C">
            <w:pPr>
              <w:jc w:val="center"/>
              <w:rPr>
                <w:sz w:val="20"/>
                <w:szCs w:val="20"/>
              </w:rPr>
            </w:pPr>
            <w:r w:rsidRPr="00AB4406">
              <w:rPr>
                <w:sz w:val="20"/>
                <w:szCs w:val="20"/>
              </w:rPr>
              <w:t>51,58</w:t>
            </w:r>
          </w:p>
        </w:tc>
      </w:tr>
      <w:tr w:rsidR="006363E7" w:rsidRPr="00AB4406" w:rsidTr="00DE0DF1">
        <w:tc>
          <w:tcPr>
            <w:tcW w:w="2014" w:type="dxa"/>
          </w:tcPr>
          <w:p w:rsidR="006363E7" w:rsidRPr="00AB4406" w:rsidRDefault="006363E7" w:rsidP="0092238C">
            <w:pPr>
              <w:jc w:val="both"/>
              <w:rPr>
                <w:sz w:val="20"/>
                <w:szCs w:val="20"/>
              </w:rPr>
            </w:pPr>
            <w:r w:rsidRPr="00AB4406">
              <w:rPr>
                <w:sz w:val="20"/>
                <w:szCs w:val="20"/>
              </w:rPr>
              <w:t>Отдел образования Администрации муниципального образования «Город Кедровый»</w:t>
            </w:r>
          </w:p>
        </w:tc>
        <w:tc>
          <w:tcPr>
            <w:tcW w:w="567" w:type="dxa"/>
          </w:tcPr>
          <w:p w:rsidR="006363E7" w:rsidRPr="00AB4406" w:rsidRDefault="006363E7" w:rsidP="0092238C">
            <w:pPr>
              <w:jc w:val="center"/>
              <w:rPr>
                <w:sz w:val="20"/>
                <w:szCs w:val="20"/>
              </w:rPr>
            </w:pPr>
            <w:r w:rsidRPr="00AB4406">
              <w:rPr>
                <w:sz w:val="20"/>
                <w:szCs w:val="20"/>
              </w:rPr>
              <w:t>907</w:t>
            </w:r>
          </w:p>
        </w:tc>
        <w:tc>
          <w:tcPr>
            <w:tcW w:w="1275" w:type="dxa"/>
          </w:tcPr>
          <w:p w:rsidR="006363E7" w:rsidRPr="00AB4406" w:rsidRDefault="00E22DCC" w:rsidP="00E22DCC">
            <w:pPr>
              <w:jc w:val="center"/>
              <w:rPr>
                <w:sz w:val="20"/>
                <w:szCs w:val="20"/>
              </w:rPr>
            </w:pPr>
            <w:r w:rsidRPr="00AB4406">
              <w:rPr>
                <w:sz w:val="20"/>
                <w:szCs w:val="20"/>
              </w:rPr>
              <w:t>35 703,46</w:t>
            </w:r>
          </w:p>
        </w:tc>
        <w:tc>
          <w:tcPr>
            <w:tcW w:w="1276" w:type="dxa"/>
          </w:tcPr>
          <w:p w:rsidR="006363E7" w:rsidRPr="00AB4406" w:rsidRDefault="00E22DCC" w:rsidP="00E22DCC">
            <w:pPr>
              <w:jc w:val="center"/>
              <w:rPr>
                <w:sz w:val="20"/>
                <w:szCs w:val="20"/>
              </w:rPr>
            </w:pPr>
            <w:r w:rsidRPr="00AB4406">
              <w:rPr>
                <w:sz w:val="20"/>
                <w:szCs w:val="20"/>
              </w:rPr>
              <w:t>35 567,50</w:t>
            </w:r>
          </w:p>
        </w:tc>
        <w:tc>
          <w:tcPr>
            <w:tcW w:w="1337" w:type="dxa"/>
          </w:tcPr>
          <w:p w:rsidR="006363E7" w:rsidRPr="00AB4406" w:rsidRDefault="0035342C" w:rsidP="0092238C">
            <w:pPr>
              <w:jc w:val="center"/>
              <w:rPr>
                <w:sz w:val="20"/>
                <w:szCs w:val="20"/>
              </w:rPr>
            </w:pPr>
            <w:r w:rsidRPr="00AB4406">
              <w:rPr>
                <w:sz w:val="20"/>
                <w:szCs w:val="20"/>
              </w:rPr>
              <w:t>- 135,96</w:t>
            </w:r>
          </w:p>
        </w:tc>
        <w:tc>
          <w:tcPr>
            <w:tcW w:w="1356" w:type="dxa"/>
          </w:tcPr>
          <w:p w:rsidR="006363E7" w:rsidRPr="00AB4406" w:rsidRDefault="006363E7" w:rsidP="00E22DCC">
            <w:pPr>
              <w:jc w:val="center"/>
              <w:rPr>
                <w:sz w:val="20"/>
                <w:szCs w:val="20"/>
              </w:rPr>
            </w:pPr>
            <w:r w:rsidRPr="00AB4406">
              <w:rPr>
                <w:sz w:val="20"/>
                <w:szCs w:val="20"/>
              </w:rPr>
              <w:t>99,</w:t>
            </w:r>
            <w:r w:rsidR="00E22DCC" w:rsidRPr="00AB4406">
              <w:rPr>
                <w:sz w:val="20"/>
                <w:szCs w:val="20"/>
              </w:rPr>
              <w:t>62</w:t>
            </w:r>
          </w:p>
        </w:tc>
        <w:tc>
          <w:tcPr>
            <w:tcW w:w="1531" w:type="dxa"/>
          </w:tcPr>
          <w:p w:rsidR="006363E7" w:rsidRPr="00AB4406" w:rsidRDefault="0035342C" w:rsidP="0035342C">
            <w:pPr>
              <w:jc w:val="center"/>
              <w:rPr>
                <w:sz w:val="20"/>
                <w:szCs w:val="20"/>
              </w:rPr>
            </w:pPr>
            <w:r w:rsidRPr="00AB4406">
              <w:rPr>
                <w:sz w:val="20"/>
                <w:szCs w:val="20"/>
              </w:rPr>
              <w:t>9,64</w:t>
            </w:r>
          </w:p>
        </w:tc>
      </w:tr>
      <w:tr w:rsidR="00E22DCC" w:rsidRPr="00AB4406" w:rsidTr="00DE0DF1">
        <w:tc>
          <w:tcPr>
            <w:tcW w:w="2014" w:type="dxa"/>
          </w:tcPr>
          <w:p w:rsidR="00A92051" w:rsidRDefault="00E22DCC" w:rsidP="00E22DCC">
            <w:pPr>
              <w:jc w:val="both"/>
              <w:rPr>
                <w:sz w:val="20"/>
                <w:szCs w:val="20"/>
              </w:rPr>
            </w:pPr>
            <w:r w:rsidRPr="00AB4406">
              <w:rPr>
                <w:sz w:val="20"/>
                <w:szCs w:val="20"/>
              </w:rPr>
              <w:t xml:space="preserve">Муниципальное казенное образовательное учреждение дополнительного образования «Детская школа искусств» </w:t>
            </w:r>
          </w:p>
          <w:p w:rsidR="00E22DCC" w:rsidRPr="00AB4406" w:rsidRDefault="00E22DCC" w:rsidP="00E22DCC">
            <w:pPr>
              <w:jc w:val="both"/>
              <w:rPr>
                <w:sz w:val="20"/>
                <w:szCs w:val="20"/>
              </w:rPr>
            </w:pPr>
            <w:r w:rsidRPr="00AB4406">
              <w:rPr>
                <w:sz w:val="20"/>
                <w:szCs w:val="20"/>
              </w:rPr>
              <w:t>г. Кедрового</w:t>
            </w:r>
          </w:p>
        </w:tc>
        <w:tc>
          <w:tcPr>
            <w:tcW w:w="567" w:type="dxa"/>
          </w:tcPr>
          <w:p w:rsidR="00E22DCC" w:rsidRPr="00AB4406" w:rsidRDefault="00E22DCC" w:rsidP="0092238C">
            <w:pPr>
              <w:jc w:val="center"/>
              <w:rPr>
                <w:sz w:val="20"/>
                <w:szCs w:val="20"/>
              </w:rPr>
            </w:pPr>
            <w:r w:rsidRPr="00AB4406">
              <w:rPr>
                <w:sz w:val="20"/>
                <w:szCs w:val="20"/>
              </w:rPr>
              <w:t>908</w:t>
            </w:r>
          </w:p>
        </w:tc>
        <w:tc>
          <w:tcPr>
            <w:tcW w:w="1275" w:type="dxa"/>
          </w:tcPr>
          <w:p w:rsidR="00E22DCC" w:rsidRPr="00AB4406" w:rsidRDefault="00E22DCC" w:rsidP="0092238C">
            <w:pPr>
              <w:jc w:val="center"/>
              <w:rPr>
                <w:sz w:val="20"/>
                <w:szCs w:val="20"/>
              </w:rPr>
            </w:pPr>
            <w:r w:rsidRPr="00AB4406">
              <w:rPr>
                <w:sz w:val="20"/>
                <w:szCs w:val="20"/>
              </w:rPr>
              <w:t>5 003,68</w:t>
            </w:r>
          </w:p>
        </w:tc>
        <w:tc>
          <w:tcPr>
            <w:tcW w:w="1276" w:type="dxa"/>
          </w:tcPr>
          <w:p w:rsidR="00E22DCC" w:rsidRPr="00AB4406" w:rsidRDefault="00E22DCC" w:rsidP="0092238C">
            <w:pPr>
              <w:jc w:val="center"/>
              <w:rPr>
                <w:sz w:val="20"/>
                <w:szCs w:val="20"/>
              </w:rPr>
            </w:pPr>
            <w:r w:rsidRPr="00AB4406">
              <w:rPr>
                <w:sz w:val="20"/>
                <w:szCs w:val="20"/>
              </w:rPr>
              <w:t>4 903,11</w:t>
            </w:r>
          </w:p>
        </w:tc>
        <w:tc>
          <w:tcPr>
            <w:tcW w:w="1337" w:type="dxa"/>
          </w:tcPr>
          <w:p w:rsidR="00E22DCC" w:rsidRPr="00AB4406" w:rsidRDefault="0035342C" w:rsidP="0092238C">
            <w:pPr>
              <w:jc w:val="center"/>
              <w:rPr>
                <w:sz w:val="20"/>
                <w:szCs w:val="20"/>
              </w:rPr>
            </w:pPr>
            <w:r w:rsidRPr="00AB4406">
              <w:rPr>
                <w:sz w:val="20"/>
                <w:szCs w:val="20"/>
              </w:rPr>
              <w:t>- 100,57</w:t>
            </w:r>
          </w:p>
        </w:tc>
        <w:tc>
          <w:tcPr>
            <w:tcW w:w="1356" w:type="dxa"/>
          </w:tcPr>
          <w:p w:rsidR="00E22DCC" w:rsidRPr="00AB4406" w:rsidRDefault="00E22DCC" w:rsidP="0092238C">
            <w:pPr>
              <w:jc w:val="center"/>
              <w:rPr>
                <w:sz w:val="20"/>
                <w:szCs w:val="20"/>
              </w:rPr>
            </w:pPr>
            <w:r w:rsidRPr="00AB4406">
              <w:rPr>
                <w:sz w:val="20"/>
                <w:szCs w:val="20"/>
              </w:rPr>
              <w:t>97,99</w:t>
            </w:r>
          </w:p>
        </w:tc>
        <w:tc>
          <w:tcPr>
            <w:tcW w:w="1531" w:type="dxa"/>
          </w:tcPr>
          <w:p w:rsidR="00E22DCC" w:rsidRPr="00AB4406" w:rsidRDefault="0035342C" w:rsidP="0092238C">
            <w:pPr>
              <w:jc w:val="center"/>
              <w:rPr>
                <w:sz w:val="20"/>
                <w:szCs w:val="20"/>
              </w:rPr>
            </w:pPr>
            <w:r w:rsidRPr="00AB4406">
              <w:rPr>
                <w:sz w:val="20"/>
                <w:szCs w:val="20"/>
              </w:rPr>
              <w:t>1,33</w:t>
            </w:r>
          </w:p>
        </w:tc>
      </w:tr>
      <w:tr w:rsidR="006363E7" w:rsidRPr="00AB4406" w:rsidTr="00DE0DF1">
        <w:tc>
          <w:tcPr>
            <w:tcW w:w="2014" w:type="dxa"/>
          </w:tcPr>
          <w:p w:rsidR="006363E7" w:rsidRPr="00AB4406" w:rsidRDefault="006363E7" w:rsidP="0092238C">
            <w:pPr>
              <w:jc w:val="both"/>
              <w:rPr>
                <w:sz w:val="20"/>
                <w:szCs w:val="20"/>
              </w:rPr>
            </w:pPr>
            <w:r w:rsidRPr="00AB4406">
              <w:rPr>
                <w:sz w:val="20"/>
                <w:szCs w:val="20"/>
              </w:rPr>
              <w:t xml:space="preserve">Муниципальное учреждение </w:t>
            </w:r>
            <w:r w:rsidR="00E22DCC" w:rsidRPr="00AB4406">
              <w:rPr>
                <w:sz w:val="20"/>
                <w:szCs w:val="20"/>
              </w:rPr>
              <w:t>«</w:t>
            </w:r>
            <w:r w:rsidRPr="00AB4406">
              <w:rPr>
                <w:sz w:val="20"/>
                <w:szCs w:val="20"/>
              </w:rPr>
              <w:t>Кедровская центра</w:t>
            </w:r>
            <w:r w:rsidR="00E22DCC" w:rsidRPr="00AB4406">
              <w:rPr>
                <w:sz w:val="20"/>
                <w:szCs w:val="20"/>
              </w:rPr>
              <w:t>лизованная библиотечная система»</w:t>
            </w:r>
          </w:p>
        </w:tc>
        <w:tc>
          <w:tcPr>
            <w:tcW w:w="567" w:type="dxa"/>
          </w:tcPr>
          <w:p w:rsidR="006363E7" w:rsidRPr="00AB4406" w:rsidRDefault="006363E7" w:rsidP="0092238C">
            <w:pPr>
              <w:jc w:val="center"/>
              <w:rPr>
                <w:sz w:val="20"/>
                <w:szCs w:val="20"/>
              </w:rPr>
            </w:pPr>
            <w:r w:rsidRPr="00AB4406">
              <w:rPr>
                <w:sz w:val="20"/>
                <w:szCs w:val="20"/>
              </w:rPr>
              <w:t>909</w:t>
            </w:r>
          </w:p>
        </w:tc>
        <w:tc>
          <w:tcPr>
            <w:tcW w:w="1275" w:type="dxa"/>
          </w:tcPr>
          <w:p w:rsidR="006363E7" w:rsidRPr="00AB4406" w:rsidRDefault="00E22DCC" w:rsidP="00E22DCC">
            <w:pPr>
              <w:jc w:val="center"/>
              <w:rPr>
                <w:sz w:val="20"/>
                <w:szCs w:val="20"/>
              </w:rPr>
            </w:pPr>
            <w:r w:rsidRPr="00AB4406">
              <w:rPr>
                <w:sz w:val="20"/>
                <w:szCs w:val="20"/>
              </w:rPr>
              <w:t>8 056,08</w:t>
            </w:r>
          </w:p>
        </w:tc>
        <w:tc>
          <w:tcPr>
            <w:tcW w:w="1276" w:type="dxa"/>
          </w:tcPr>
          <w:p w:rsidR="006363E7" w:rsidRPr="00AB4406" w:rsidRDefault="00E22DCC" w:rsidP="00E22DCC">
            <w:pPr>
              <w:jc w:val="center"/>
              <w:rPr>
                <w:sz w:val="20"/>
                <w:szCs w:val="20"/>
              </w:rPr>
            </w:pPr>
            <w:r w:rsidRPr="00AB4406">
              <w:rPr>
                <w:sz w:val="20"/>
                <w:szCs w:val="20"/>
              </w:rPr>
              <w:t>7 965,44</w:t>
            </w:r>
          </w:p>
        </w:tc>
        <w:tc>
          <w:tcPr>
            <w:tcW w:w="1337" w:type="dxa"/>
          </w:tcPr>
          <w:p w:rsidR="006363E7" w:rsidRPr="00AB4406" w:rsidRDefault="0035342C" w:rsidP="0092238C">
            <w:pPr>
              <w:jc w:val="center"/>
              <w:rPr>
                <w:sz w:val="20"/>
                <w:szCs w:val="20"/>
              </w:rPr>
            </w:pPr>
            <w:r w:rsidRPr="00AB4406">
              <w:rPr>
                <w:sz w:val="20"/>
                <w:szCs w:val="20"/>
              </w:rPr>
              <w:t>- 90,64</w:t>
            </w:r>
          </w:p>
        </w:tc>
        <w:tc>
          <w:tcPr>
            <w:tcW w:w="1356" w:type="dxa"/>
          </w:tcPr>
          <w:p w:rsidR="006363E7" w:rsidRPr="00AB4406" w:rsidRDefault="006363E7" w:rsidP="00E22DCC">
            <w:pPr>
              <w:jc w:val="center"/>
              <w:rPr>
                <w:sz w:val="20"/>
                <w:szCs w:val="20"/>
              </w:rPr>
            </w:pPr>
            <w:r w:rsidRPr="00AB4406">
              <w:rPr>
                <w:sz w:val="20"/>
                <w:szCs w:val="20"/>
              </w:rPr>
              <w:t>98,</w:t>
            </w:r>
            <w:r w:rsidR="00E22DCC" w:rsidRPr="00AB4406">
              <w:rPr>
                <w:sz w:val="20"/>
                <w:szCs w:val="20"/>
              </w:rPr>
              <w:t>87</w:t>
            </w:r>
          </w:p>
        </w:tc>
        <w:tc>
          <w:tcPr>
            <w:tcW w:w="1531" w:type="dxa"/>
          </w:tcPr>
          <w:p w:rsidR="006363E7" w:rsidRPr="00AB4406" w:rsidRDefault="006363E7" w:rsidP="0035342C">
            <w:pPr>
              <w:jc w:val="center"/>
              <w:rPr>
                <w:sz w:val="20"/>
                <w:szCs w:val="20"/>
              </w:rPr>
            </w:pPr>
            <w:r w:rsidRPr="00AB4406">
              <w:rPr>
                <w:sz w:val="20"/>
                <w:szCs w:val="20"/>
              </w:rPr>
              <w:t>2,1</w:t>
            </w:r>
            <w:r w:rsidR="0035342C" w:rsidRPr="00AB4406">
              <w:rPr>
                <w:sz w:val="20"/>
                <w:szCs w:val="20"/>
              </w:rPr>
              <w:t>6</w:t>
            </w:r>
          </w:p>
        </w:tc>
      </w:tr>
      <w:tr w:rsidR="006363E7" w:rsidRPr="00AB4406" w:rsidTr="00DE0DF1">
        <w:tc>
          <w:tcPr>
            <w:tcW w:w="2014" w:type="dxa"/>
          </w:tcPr>
          <w:p w:rsidR="006363E7" w:rsidRPr="00AB4406" w:rsidRDefault="006363E7" w:rsidP="0092238C">
            <w:pPr>
              <w:jc w:val="both"/>
              <w:rPr>
                <w:sz w:val="20"/>
                <w:szCs w:val="20"/>
              </w:rPr>
            </w:pPr>
            <w:r w:rsidRPr="00AB4406">
              <w:rPr>
                <w:sz w:val="20"/>
                <w:szCs w:val="20"/>
              </w:rPr>
              <w:t>Муниципальное учреждение «Культура»</w:t>
            </w:r>
          </w:p>
        </w:tc>
        <w:tc>
          <w:tcPr>
            <w:tcW w:w="567" w:type="dxa"/>
          </w:tcPr>
          <w:p w:rsidR="006363E7" w:rsidRPr="00AB4406" w:rsidRDefault="006363E7" w:rsidP="0092238C">
            <w:pPr>
              <w:jc w:val="center"/>
              <w:rPr>
                <w:sz w:val="20"/>
                <w:szCs w:val="20"/>
              </w:rPr>
            </w:pPr>
            <w:r w:rsidRPr="00AB4406">
              <w:rPr>
                <w:sz w:val="20"/>
                <w:szCs w:val="20"/>
              </w:rPr>
              <w:t>910</w:t>
            </w:r>
          </w:p>
        </w:tc>
        <w:tc>
          <w:tcPr>
            <w:tcW w:w="1275" w:type="dxa"/>
          </w:tcPr>
          <w:p w:rsidR="006363E7" w:rsidRPr="00AB4406" w:rsidRDefault="00E22DCC" w:rsidP="00E22DCC">
            <w:pPr>
              <w:jc w:val="center"/>
              <w:rPr>
                <w:sz w:val="20"/>
                <w:szCs w:val="20"/>
              </w:rPr>
            </w:pPr>
            <w:r w:rsidRPr="00AB4406">
              <w:rPr>
                <w:sz w:val="20"/>
                <w:szCs w:val="20"/>
              </w:rPr>
              <w:t>23 414,18</w:t>
            </w:r>
          </w:p>
        </w:tc>
        <w:tc>
          <w:tcPr>
            <w:tcW w:w="1276" w:type="dxa"/>
          </w:tcPr>
          <w:p w:rsidR="006363E7" w:rsidRPr="00AB4406" w:rsidRDefault="00E22DCC" w:rsidP="00E22DCC">
            <w:pPr>
              <w:jc w:val="center"/>
              <w:rPr>
                <w:sz w:val="20"/>
                <w:szCs w:val="20"/>
              </w:rPr>
            </w:pPr>
            <w:r w:rsidRPr="00AB4406">
              <w:rPr>
                <w:sz w:val="20"/>
                <w:szCs w:val="20"/>
              </w:rPr>
              <w:t>22 780,33</w:t>
            </w:r>
          </w:p>
        </w:tc>
        <w:tc>
          <w:tcPr>
            <w:tcW w:w="1337" w:type="dxa"/>
          </w:tcPr>
          <w:p w:rsidR="006363E7" w:rsidRPr="00AB4406" w:rsidRDefault="0035342C" w:rsidP="0092238C">
            <w:pPr>
              <w:jc w:val="center"/>
              <w:rPr>
                <w:sz w:val="20"/>
                <w:szCs w:val="20"/>
              </w:rPr>
            </w:pPr>
            <w:r w:rsidRPr="00AB4406">
              <w:rPr>
                <w:sz w:val="20"/>
                <w:szCs w:val="20"/>
              </w:rPr>
              <w:t>- 633,85</w:t>
            </w:r>
          </w:p>
        </w:tc>
        <w:tc>
          <w:tcPr>
            <w:tcW w:w="1356" w:type="dxa"/>
          </w:tcPr>
          <w:p w:rsidR="006363E7" w:rsidRPr="00AB4406" w:rsidRDefault="00E22DCC" w:rsidP="00E22DCC">
            <w:pPr>
              <w:jc w:val="center"/>
              <w:rPr>
                <w:sz w:val="20"/>
                <w:szCs w:val="20"/>
              </w:rPr>
            </w:pPr>
            <w:r w:rsidRPr="00AB4406">
              <w:rPr>
                <w:sz w:val="20"/>
                <w:szCs w:val="20"/>
              </w:rPr>
              <w:t>97,29</w:t>
            </w:r>
          </w:p>
        </w:tc>
        <w:tc>
          <w:tcPr>
            <w:tcW w:w="1531" w:type="dxa"/>
          </w:tcPr>
          <w:p w:rsidR="006363E7" w:rsidRPr="00AB4406" w:rsidRDefault="006363E7" w:rsidP="0035342C">
            <w:pPr>
              <w:jc w:val="center"/>
              <w:rPr>
                <w:sz w:val="20"/>
                <w:szCs w:val="20"/>
              </w:rPr>
            </w:pPr>
            <w:r w:rsidRPr="00AB4406">
              <w:rPr>
                <w:sz w:val="20"/>
                <w:szCs w:val="20"/>
              </w:rPr>
              <w:t>6,</w:t>
            </w:r>
            <w:r w:rsidR="0035342C" w:rsidRPr="00AB4406">
              <w:rPr>
                <w:sz w:val="20"/>
                <w:szCs w:val="20"/>
              </w:rPr>
              <w:t>18</w:t>
            </w:r>
          </w:p>
        </w:tc>
      </w:tr>
      <w:tr w:rsidR="006363E7" w:rsidRPr="00AB4406" w:rsidTr="00DE0DF1">
        <w:tc>
          <w:tcPr>
            <w:tcW w:w="2014" w:type="dxa"/>
          </w:tcPr>
          <w:p w:rsidR="006363E7" w:rsidRPr="00AB4406" w:rsidRDefault="006363E7" w:rsidP="0092238C">
            <w:pPr>
              <w:jc w:val="both"/>
              <w:rPr>
                <w:sz w:val="20"/>
                <w:szCs w:val="20"/>
              </w:rPr>
            </w:pPr>
            <w:r w:rsidRPr="00AB4406">
              <w:rPr>
                <w:sz w:val="20"/>
                <w:szCs w:val="20"/>
              </w:rPr>
              <w:t>Муниципальное учреждение «Централизованная бухгалтерия» города Кедрового</w:t>
            </w:r>
          </w:p>
        </w:tc>
        <w:tc>
          <w:tcPr>
            <w:tcW w:w="567" w:type="dxa"/>
          </w:tcPr>
          <w:p w:rsidR="006363E7" w:rsidRPr="00AB4406" w:rsidRDefault="006363E7" w:rsidP="0092238C">
            <w:pPr>
              <w:jc w:val="center"/>
              <w:rPr>
                <w:sz w:val="20"/>
                <w:szCs w:val="20"/>
              </w:rPr>
            </w:pPr>
            <w:r w:rsidRPr="00AB4406">
              <w:rPr>
                <w:sz w:val="20"/>
                <w:szCs w:val="20"/>
              </w:rPr>
              <w:t>912</w:t>
            </w:r>
          </w:p>
        </w:tc>
        <w:tc>
          <w:tcPr>
            <w:tcW w:w="1275" w:type="dxa"/>
          </w:tcPr>
          <w:p w:rsidR="006363E7" w:rsidRPr="00AB4406" w:rsidRDefault="00E22DCC" w:rsidP="00E22DCC">
            <w:pPr>
              <w:jc w:val="center"/>
              <w:rPr>
                <w:sz w:val="20"/>
                <w:szCs w:val="20"/>
              </w:rPr>
            </w:pPr>
            <w:r w:rsidRPr="00AB4406">
              <w:rPr>
                <w:sz w:val="20"/>
                <w:szCs w:val="20"/>
              </w:rPr>
              <w:t>6 869,51</w:t>
            </w:r>
          </w:p>
        </w:tc>
        <w:tc>
          <w:tcPr>
            <w:tcW w:w="1276" w:type="dxa"/>
          </w:tcPr>
          <w:p w:rsidR="006363E7" w:rsidRPr="00AB4406" w:rsidRDefault="00E22DCC" w:rsidP="00E22DCC">
            <w:pPr>
              <w:jc w:val="center"/>
              <w:rPr>
                <w:sz w:val="20"/>
                <w:szCs w:val="20"/>
              </w:rPr>
            </w:pPr>
            <w:r w:rsidRPr="00AB4406">
              <w:rPr>
                <w:sz w:val="20"/>
                <w:szCs w:val="20"/>
              </w:rPr>
              <w:t>6 869,51</w:t>
            </w:r>
          </w:p>
        </w:tc>
        <w:tc>
          <w:tcPr>
            <w:tcW w:w="1337" w:type="dxa"/>
          </w:tcPr>
          <w:p w:rsidR="006363E7" w:rsidRPr="00AB4406" w:rsidRDefault="0035342C" w:rsidP="0092238C">
            <w:pPr>
              <w:jc w:val="center"/>
              <w:rPr>
                <w:sz w:val="20"/>
                <w:szCs w:val="20"/>
              </w:rPr>
            </w:pPr>
            <w:r w:rsidRPr="00AB4406">
              <w:rPr>
                <w:sz w:val="20"/>
                <w:szCs w:val="20"/>
              </w:rPr>
              <w:t>0,00</w:t>
            </w:r>
          </w:p>
        </w:tc>
        <w:tc>
          <w:tcPr>
            <w:tcW w:w="1356" w:type="dxa"/>
          </w:tcPr>
          <w:p w:rsidR="006363E7" w:rsidRPr="00AB4406" w:rsidRDefault="00E22DCC" w:rsidP="00E22DCC">
            <w:pPr>
              <w:jc w:val="center"/>
              <w:rPr>
                <w:sz w:val="20"/>
                <w:szCs w:val="20"/>
              </w:rPr>
            </w:pPr>
            <w:r w:rsidRPr="00AB4406">
              <w:rPr>
                <w:sz w:val="20"/>
                <w:szCs w:val="20"/>
              </w:rPr>
              <w:t>100,00</w:t>
            </w:r>
          </w:p>
        </w:tc>
        <w:tc>
          <w:tcPr>
            <w:tcW w:w="1531" w:type="dxa"/>
          </w:tcPr>
          <w:p w:rsidR="006363E7" w:rsidRPr="00AB4406" w:rsidRDefault="0035342C" w:rsidP="0035342C">
            <w:pPr>
              <w:jc w:val="center"/>
              <w:rPr>
                <w:sz w:val="20"/>
                <w:szCs w:val="20"/>
              </w:rPr>
            </w:pPr>
            <w:r w:rsidRPr="00AB4406">
              <w:rPr>
                <w:sz w:val="20"/>
                <w:szCs w:val="20"/>
              </w:rPr>
              <w:t>1,86</w:t>
            </w:r>
          </w:p>
        </w:tc>
      </w:tr>
      <w:tr w:rsidR="006363E7" w:rsidRPr="00AB4406" w:rsidTr="00DE0DF1">
        <w:tc>
          <w:tcPr>
            <w:tcW w:w="2014" w:type="dxa"/>
          </w:tcPr>
          <w:p w:rsidR="006363E7" w:rsidRPr="00AB4406" w:rsidRDefault="006363E7" w:rsidP="00644C5A">
            <w:pPr>
              <w:jc w:val="both"/>
              <w:rPr>
                <w:b/>
                <w:sz w:val="20"/>
                <w:szCs w:val="20"/>
              </w:rPr>
            </w:pPr>
            <w:r w:rsidRPr="00AB4406">
              <w:rPr>
                <w:b/>
                <w:sz w:val="20"/>
                <w:szCs w:val="20"/>
              </w:rPr>
              <w:t xml:space="preserve">Итого </w:t>
            </w:r>
          </w:p>
        </w:tc>
        <w:tc>
          <w:tcPr>
            <w:tcW w:w="567" w:type="dxa"/>
          </w:tcPr>
          <w:p w:rsidR="006363E7" w:rsidRPr="00AB4406" w:rsidRDefault="00B43D38" w:rsidP="0092238C">
            <w:pPr>
              <w:jc w:val="center"/>
              <w:rPr>
                <w:b/>
                <w:sz w:val="20"/>
                <w:szCs w:val="20"/>
              </w:rPr>
            </w:pPr>
            <w:r>
              <w:rPr>
                <w:b/>
                <w:sz w:val="20"/>
                <w:szCs w:val="20"/>
              </w:rPr>
              <w:t>х</w:t>
            </w:r>
          </w:p>
        </w:tc>
        <w:tc>
          <w:tcPr>
            <w:tcW w:w="1275" w:type="dxa"/>
          </w:tcPr>
          <w:p w:rsidR="006363E7" w:rsidRPr="00AB4406" w:rsidRDefault="00E22DCC" w:rsidP="00C53B74">
            <w:pPr>
              <w:jc w:val="center"/>
              <w:rPr>
                <w:b/>
                <w:sz w:val="20"/>
                <w:szCs w:val="20"/>
              </w:rPr>
            </w:pPr>
            <w:r w:rsidRPr="00AB4406">
              <w:rPr>
                <w:b/>
                <w:sz w:val="20"/>
                <w:szCs w:val="20"/>
              </w:rPr>
              <w:t>383 923,4</w:t>
            </w:r>
            <w:r w:rsidR="00C53B74">
              <w:rPr>
                <w:b/>
                <w:sz w:val="20"/>
                <w:szCs w:val="20"/>
              </w:rPr>
              <w:t>9</w:t>
            </w:r>
          </w:p>
        </w:tc>
        <w:tc>
          <w:tcPr>
            <w:tcW w:w="1276" w:type="dxa"/>
          </w:tcPr>
          <w:p w:rsidR="006363E7" w:rsidRPr="00AB4406" w:rsidRDefault="00E22DCC" w:rsidP="00E22DCC">
            <w:pPr>
              <w:jc w:val="center"/>
              <w:rPr>
                <w:b/>
                <w:sz w:val="20"/>
                <w:szCs w:val="20"/>
              </w:rPr>
            </w:pPr>
            <w:r w:rsidRPr="00AB4406">
              <w:rPr>
                <w:b/>
                <w:sz w:val="20"/>
                <w:szCs w:val="20"/>
              </w:rPr>
              <w:t>368 774,52</w:t>
            </w:r>
          </w:p>
        </w:tc>
        <w:tc>
          <w:tcPr>
            <w:tcW w:w="1337" w:type="dxa"/>
          </w:tcPr>
          <w:p w:rsidR="006363E7" w:rsidRPr="00AB4406" w:rsidRDefault="0035342C" w:rsidP="0035342C">
            <w:pPr>
              <w:jc w:val="center"/>
              <w:rPr>
                <w:b/>
                <w:sz w:val="20"/>
                <w:szCs w:val="20"/>
              </w:rPr>
            </w:pPr>
            <w:r w:rsidRPr="00AB4406">
              <w:rPr>
                <w:b/>
                <w:sz w:val="20"/>
                <w:szCs w:val="20"/>
              </w:rPr>
              <w:t>- 15 148,97</w:t>
            </w:r>
          </w:p>
        </w:tc>
        <w:tc>
          <w:tcPr>
            <w:tcW w:w="1356" w:type="dxa"/>
          </w:tcPr>
          <w:p w:rsidR="006363E7" w:rsidRPr="00AB4406" w:rsidRDefault="00E22DCC" w:rsidP="00E22DCC">
            <w:pPr>
              <w:jc w:val="center"/>
              <w:rPr>
                <w:b/>
                <w:sz w:val="20"/>
                <w:szCs w:val="20"/>
              </w:rPr>
            </w:pPr>
            <w:r w:rsidRPr="00AB4406">
              <w:rPr>
                <w:b/>
                <w:sz w:val="20"/>
                <w:szCs w:val="20"/>
              </w:rPr>
              <w:t>96,05</w:t>
            </w:r>
          </w:p>
        </w:tc>
        <w:tc>
          <w:tcPr>
            <w:tcW w:w="1531" w:type="dxa"/>
          </w:tcPr>
          <w:p w:rsidR="006363E7" w:rsidRPr="00AB4406" w:rsidRDefault="006363E7" w:rsidP="0092238C">
            <w:pPr>
              <w:jc w:val="center"/>
              <w:rPr>
                <w:b/>
                <w:sz w:val="20"/>
                <w:szCs w:val="20"/>
              </w:rPr>
            </w:pPr>
            <w:r w:rsidRPr="00AB4406">
              <w:rPr>
                <w:b/>
                <w:sz w:val="20"/>
                <w:szCs w:val="20"/>
              </w:rPr>
              <w:t>100,0</w:t>
            </w:r>
          </w:p>
        </w:tc>
      </w:tr>
    </w:tbl>
    <w:p w:rsidR="0040277C" w:rsidRPr="00AB4406" w:rsidRDefault="0040277C" w:rsidP="0040277C">
      <w:pPr>
        <w:tabs>
          <w:tab w:val="left" w:pos="495"/>
        </w:tabs>
        <w:jc w:val="both"/>
        <w:rPr>
          <w:b/>
          <w:color w:val="000000"/>
        </w:rPr>
      </w:pPr>
    </w:p>
    <w:p w:rsidR="00D24653" w:rsidRPr="00AB4406" w:rsidRDefault="0040277C" w:rsidP="00AB4406">
      <w:pPr>
        <w:tabs>
          <w:tab w:val="left" w:pos="495"/>
        </w:tabs>
        <w:ind w:firstLine="567"/>
        <w:jc w:val="both"/>
      </w:pPr>
      <w:r w:rsidRPr="00AB4406">
        <w:t xml:space="preserve">Исполнение расходов </w:t>
      </w:r>
      <w:r w:rsidR="00D24653" w:rsidRPr="00AB4406">
        <w:t xml:space="preserve">бюджета города Кедрового за 2022 год </w:t>
      </w:r>
      <w:r w:rsidRPr="00AB4406">
        <w:t xml:space="preserve">осуществляли </w:t>
      </w:r>
      <w:r w:rsidR="00D24653" w:rsidRPr="00AB4406">
        <w:t>9</w:t>
      </w:r>
      <w:r w:rsidRPr="00AB4406">
        <w:t xml:space="preserve"> главных распорядителей  </w:t>
      </w:r>
      <w:r w:rsidR="00D24653" w:rsidRPr="00AB4406">
        <w:t>бюджетных средств.</w:t>
      </w:r>
    </w:p>
    <w:p w:rsidR="0040277C" w:rsidRPr="00AB4406" w:rsidRDefault="00D24653" w:rsidP="00AB4406">
      <w:pPr>
        <w:tabs>
          <w:tab w:val="left" w:pos="495"/>
        </w:tabs>
        <w:ind w:firstLine="567"/>
        <w:jc w:val="both"/>
      </w:pPr>
      <w:r w:rsidRPr="00AB4406">
        <w:t xml:space="preserve">В целом </w:t>
      </w:r>
      <w:r w:rsidR="0040277C" w:rsidRPr="00AB4406">
        <w:t>исполнение расходов</w:t>
      </w:r>
      <w:r w:rsidRPr="00AB4406">
        <w:t xml:space="preserve"> за 2022 год </w:t>
      </w:r>
      <w:r w:rsidR="0040277C" w:rsidRPr="00AB4406">
        <w:t>составило 9</w:t>
      </w:r>
      <w:r w:rsidRPr="00AB4406">
        <w:t>6,05</w:t>
      </w:r>
      <w:r w:rsidR="0040277C" w:rsidRPr="00AB4406">
        <w:t>%</w:t>
      </w:r>
      <w:r w:rsidRPr="00AB4406">
        <w:t>, что в абсолютном значении - 368 774,52 тыс. рублей</w:t>
      </w:r>
      <w:r w:rsidR="00DD55FE" w:rsidRPr="00AB4406">
        <w:t>, не освоено бюджетных средств в размере 15 148,97 тыс. рублей</w:t>
      </w:r>
      <w:r w:rsidRPr="00AB4406">
        <w:t>.</w:t>
      </w:r>
    </w:p>
    <w:p w:rsidR="00D24653" w:rsidRPr="00AB4406" w:rsidRDefault="00AE5D7F" w:rsidP="00AB4406">
      <w:pPr>
        <w:tabs>
          <w:tab w:val="left" w:pos="495"/>
        </w:tabs>
        <w:ind w:firstLine="567"/>
        <w:jc w:val="both"/>
      </w:pPr>
      <w:r w:rsidRPr="00AB4406">
        <w:t>В полном объеме освоены бюджетные средства Муниципальным учреждением «Централизованной бухгалтерией» города Кедрового. Так, при утвержденных бюджетных назначениях на 2022 год в сумме 6 869,51 тыс. рублей</w:t>
      </w:r>
      <w:r w:rsidR="008A19F6">
        <w:t>,</w:t>
      </w:r>
      <w:r w:rsidRPr="00AB4406">
        <w:t xml:space="preserve"> исполнение составило 6 869,51 тыс. рублей, что в процентном соотношении - 100,00 %.</w:t>
      </w:r>
    </w:p>
    <w:p w:rsidR="00C46BE6" w:rsidRPr="00AB4406" w:rsidRDefault="00745408" w:rsidP="00AB4406">
      <w:pPr>
        <w:tabs>
          <w:tab w:val="left" w:pos="495"/>
        </w:tabs>
        <w:ind w:firstLine="567"/>
        <w:jc w:val="both"/>
      </w:pPr>
      <w:r w:rsidRPr="00AB4406">
        <w:t xml:space="preserve">Исполнение бюджета по расходам в пределах от 90 до 100 % </w:t>
      </w:r>
      <w:r w:rsidR="00C46BE6" w:rsidRPr="00AB4406">
        <w:t xml:space="preserve">сложилось </w:t>
      </w:r>
      <w:r w:rsidRPr="00AB4406">
        <w:t xml:space="preserve">у </w:t>
      </w:r>
      <w:r w:rsidR="00BC677B" w:rsidRPr="00AB4406">
        <w:t xml:space="preserve">6-ти </w:t>
      </w:r>
      <w:r w:rsidRPr="00AB4406">
        <w:t xml:space="preserve"> главных распорядителей  бюджетных средств</w:t>
      </w:r>
      <w:r w:rsidR="00BC677B" w:rsidRPr="00AB4406">
        <w:t>, у 2-х</w:t>
      </w:r>
      <w:r w:rsidR="00C46BE6" w:rsidRPr="00AB4406">
        <w:t xml:space="preserve"> главных распорядителей </w:t>
      </w:r>
      <w:r w:rsidR="00BC677B" w:rsidRPr="00AB4406">
        <w:t xml:space="preserve">- </w:t>
      </w:r>
      <w:r w:rsidR="00C46BE6" w:rsidRPr="00AB4406">
        <w:t>в пределах от 80 до 88%.</w:t>
      </w:r>
    </w:p>
    <w:p w:rsidR="007F3C5B" w:rsidRPr="00AB4406" w:rsidRDefault="00EA0977" w:rsidP="00AB4406">
      <w:pPr>
        <w:tabs>
          <w:tab w:val="left" w:pos="495"/>
        </w:tabs>
        <w:ind w:firstLine="567"/>
        <w:jc w:val="both"/>
      </w:pPr>
      <w:r w:rsidRPr="00AB4406">
        <w:t>Наибольший удельный вес в структуре расходов у Муниципального казенного общеобразовательного учреждения средней общеобразовательной школы №</w:t>
      </w:r>
      <w:r w:rsidR="00FF2A9B">
        <w:t xml:space="preserve"> </w:t>
      </w:r>
      <w:r w:rsidRPr="00AB4406">
        <w:t>1</w:t>
      </w:r>
      <w:r w:rsidR="00A92051">
        <w:t xml:space="preserve">                        </w:t>
      </w:r>
      <w:r w:rsidRPr="00AB4406">
        <w:t xml:space="preserve"> г. Кедрового </w:t>
      </w:r>
      <w:r w:rsidR="00FF2A9B">
        <w:t>-</w:t>
      </w:r>
      <w:r w:rsidRPr="00AB4406">
        <w:t xml:space="preserve"> 51,58 %, что в абсолютном значении составляет 190 208,71 тыс. рублей из 368 774,52 тыс. рублей.</w:t>
      </w:r>
      <w:r w:rsidR="007F3C5B" w:rsidRPr="00AB4406">
        <w:t xml:space="preserve"> Следует отметить, что наибольшая часть расходов выпала на мероприятия по проведению капитального ремонта школы и составила </w:t>
      </w:r>
      <w:r w:rsidR="008A19F6">
        <w:t>131 117,68</w:t>
      </w:r>
      <w:r w:rsidR="007F3C5B" w:rsidRPr="00AB4406">
        <w:t xml:space="preserve"> тыс. рублей (с учетом разработки проектной документации). Удельный вес данных расходов в общей структуре расходо</w:t>
      </w:r>
      <w:r w:rsidR="008A19F6">
        <w:t>в МКОУ СОШ № 1 г. Кедрового - 68,93</w:t>
      </w:r>
      <w:r w:rsidR="007F3C5B" w:rsidRPr="00AB4406">
        <w:t xml:space="preserve"> %.</w:t>
      </w:r>
    </w:p>
    <w:p w:rsidR="0040277C" w:rsidRPr="00AB4406" w:rsidRDefault="0040277C" w:rsidP="00AB4406">
      <w:pPr>
        <w:ind w:firstLine="567"/>
        <w:jc w:val="both"/>
      </w:pPr>
    </w:p>
    <w:p w:rsidR="00B97866" w:rsidRPr="00935DEB" w:rsidRDefault="00B97866" w:rsidP="00B97866">
      <w:pPr>
        <w:ind w:firstLine="720"/>
        <w:jc w:val="center"/>
        <w:rPr>
          <w:b/>
        </w:rPr>
      </w:pPr>
      <w:r w:rsidRPr="00935DEB">
        <w:rPr>
          <w:b/>
        </w:rPr>
        <w:t xml:space="preserve">Анализ реализации </w:t>
      </w:r>
      <w:r w:rsidR="00A801A1" w:rsidRPr="00935DEB">
        <w:rPr>
          <w:b/>
        </w:rPr>
        <w:t xml:space="preserve">муниципальных программ </w:t>
      </w:r>
      <w:r w:rsidRPr="00935DEB">
        <w:rPr>
          <w:b/>
        </w:rPr>
        <w:t>муниципального образования «Город Кедровый» за 20</w:t>
      </w:r>
      <w:r w:rsidR="00A801A1" w:rsidRPr="00935DEB">
        <w:rPr>
          <w:b/>
        </w:rPr>
        <w:t>22</w:t>
      </w:r>
      <w:r w:rsidRPr="00935DEB">
        <w:rPr>
          <w:b/>
        </w:rPr>
        <w:t xml:space="preserve"> год</w:t>
      </w:r>
    </w:p>
    <w:p w:rsidR="00B97866" w:rsidRPr="00935DEB" w:rsidRDefault="00B97866" w:rsidP="00B97866">
      <w:pPr>
        <w:ind w:firstLine="720"/>
        <w:jc w:val="center"/>
        <w:rPr>
          <w:b/>
        </w:rPr>
      </w:pPr>
    </w:p>
    <w:p w:rsidR="005A5562" w:rsidRPr="00935DEB" w:rsidRDefault="005A5562" w:rsidP="00935DEB">
      <w:pPr>
        <w:tabs>
          <w:tab w:val="left" w:pos="3420"/>
        </w:tabs>
        <w:ind w:firstLine="567"/>
        <w:jc w:val="both"/>
      </w:pPr>
      <w:r w:rsidRPr="00935DEB">
        <w:t>Распоряжением Администрации города Кедрового от 01.09.2020 № 241 (в ред. от 05.05.2021 № 120) «Об утверждении перечня муниципальных программ муниципального образования «Город Кедровый» утвержден перечень 15 муниципальных программ сроком реализации на 2021-2024 годы.</w:t>
      </w:r>
    </w:p>
    <w:p w:rsidR="005C5CA3" w:rsidRPr="00935DEB" w:rsidRDefault="005C5CA3" w:rsidP="00935DEB">
      <w:pPr>
        <w:tabs>
          <w:tab w:val="left" w:pos="3420"/>
        </w:tabs>
        <w:ind w:firstLine="567"/>
        <w:jc w:val="both"/>
      </w:pPr>
      <w:r w:rsidRPr="00935DEB">
        <w:t>З</w:t>
      </w:r>
      <w:r w:rsidR="00B97866" w:rsidRPr="00935DEB">
        <w:t xml:space="preserve">а счет средств бюджета города Кедрового </w:t>
      </w:r>
      <w:r w:rsidR="00E74181" w:rsidRPr="00935DEB">
        <w:t xml:space="preserve">доведено бюджетных назначений </w:t>
      </w:r>
      <w:r w:rsidR="005A5562" w:rsidRPr="00935DEB">
        <w:t xml:space="preserve">на </w:t>
      </w:r>
      <w:r w:rsidRPr="00935DEB">
        <w:t xml:space="preserve">2022 год в размере 383 923,49 тыс. рублей, в том числе на </w:t>
      </w:r>
      <w:r w:rsidR="00B97866" w:rsidRPr="00935DEB">
        <w:t>реализаци</w:t>
      </w:r>
      <w:r w:rsidR="005A5562" w:rsidRPr="00935DEB">
        <w:t>ю 14</w:t>
      </w:r>
      <w:r w:rsidR="00B97866" w:rsidRPr="00935DEB">
        <w:t xml:space="preserve"> муниципальных программ</w:t>
      </w:r>
      <w:r w:rsidRPr="00935DEB">
        <w:t xml:space="preserve"> - 378 047,80 тыс. рублей, на непр</w:t>
      </w:r>
      <w:r w:rsidR="003B72E1">
        <w:t>ограммное направление расходов -</w:t>
      </w:r>
      <w:r w:rsidRPr="00935DEB">
        <w:t xml:space="preserve"> 5 875,69 тыс. рублей</w:t>
      </w:r>
      <w:r w:rsidR="00B97866" w:rsidRPr="00935DEB">
        <w:t xml:space="preserve">. </w:t>
      </w:r>
      <w:r w:rsidRPr="00935DEB">
        <w:t xml:space="preserve">Исполнение за 2022 год составило 96,05 % (в абсолютном значении 368 774,52 тыс. рублей), в том числе рамках реализации муниципальных программ </w:t>
      </w:r>
      <w:r w:rsidR="00DE0DF1">
        <w:t xml:space="preserve">            </w:t>
      </w:r>
      <w:r w:rsidR="003B72E1">
        <w:t>-</w:t>
      </w:r>
      <w:r w:rsidRPr="00935DEB">
        <w:t xml:space="preserve"> 97,16% (367 310,84 тыс. рублей), непрограммное направление расходов </w:t>
      </w:r>
      <w:r w:rsidR="003B72E1">
        <w:t>-</w:t>
      </w:r>
      <w:r w:rsidRPr="00935DEB">
        <w:t xml:space="preserve"> 24,91% (1 463,68 тыс. рублей).</w:t>
      </w:r>
    </w:p>
    <w:p w:rsidR="00B97866" w:rsidRPr="00935DEB" w:rsidRDefault="005C5CA3" w:rsidP="00935DEB">
      <w:pPr>
        <w:tabs>
          <w:tab w:val="left" w:pos="3420"/>
        </w:tabs>
        <w:ind w:firstLine="567"/>
        <w:jc w:val="both"/>
      </w:pPr>
      <w:r w:rsidRPr="00935DEB">
        <w:t xml:space="preserve"> </w:t>
      </w:r>
      <w:r w:rsidR="0099411C" w:rsidRPr="00935DEB">
        <w:t xml:space="preserve">Удельный вес </w:t>
      </w:r>
      <w:r w:rsidR="00B97866" w:rsidRPr="00935DEB">
        <w:t>расходов, произведенных в рамках реализации муниципальных программ составил</w:t>
      </w:r>
      <w:r w:rsidR="0099411C" w:rsidRPr="00935DEB">
        <w:t xml:space="preserve"> 99,60 % </w:t>
      </w:r>
      <w:r w:rsidR="00B97866" w:rsidRPr="00935DEB">
        <w:t xml:space="preserve">от </w:t>
      </w:r>
      <w:r w:rsidR="0099411C" w:rsidRPr="00935DEB">
        <w:t xml:space="preserve">общей суммы </w:t>
      </w:r>
      <w:r w:rsidR="00B97866" w:rsidRPr="00935DEB">
        <w:t>расходов бюджета</w:t>
      </w:r>
      <w:r w:rsidR="0099411C" w:rsidRPr="00935DEB">
        <w:t xml:space="preserve"> города Кедрового</w:t>
      </w:r>
      <w:r w:rsidR="00B97866" w:rsidRPr="00935DEB">
        <w:t>.</w:t>
      </w:r>
    </w:p>
    <w:p w:rsidR="003B72E1" w:rsidRDefault="003B72E1" w:rsidP="00935DEB">
      <w:pPr>
        <w:ind w:firstLine="567"/>
        <w:jc w:val="both"/>
      </w:pPr>
    </w:p>
    <w:p w:rsidR="00B97866" w:rsidRPr="00935DEB" w:rsidRDefault="00B97866" w:rsidP="00935DEB">
      <w:pPr>
        <w:ind w:firstLine="567"/>
        <w:jc w:val="both"/>
      </w:pPr>
      <w:r w:rsidRPr="00935DEB">
        <w:t xml:space="preserve">Анализ исполнения муниципальных программ </w:t>
      </w:r>
      <w:r w:rsidR="00B554AE" w:rsidRPr="00935DEB">
        <w:t xml:space="preserve">и непрограммного направления деятельности </w:t>
      </w:r>
      <w:r w:rsidRPr="00935DEB">
        <w:t>в 20</w:t>
      </w:r>
      <w:r w:rsidR="003B72E1">
        <w:t>22 году</w:t>
      </w:r>
    </w:p>
    <w:p w:rsidR="00B97866" w:rsidRPr="00935DEB" w:rsidRDefault="00B97866" w:rsidP="00B97866">
      <w:pPr>
        <w:ind w:firstLine="708"/>
        <w:jc w:val="right"/>
      </w:pPr>
      <w:r w:rsidRPr="00935DEB">
        <w:t xml:space="preserve"> (тыс. руб</w:t>
      </w:r>
      <w:r w:rsidR="00635318" w:rsidRPr="00935DEB">
        <w:t>.)</w:t>
      </w:r>
    </w:p>
    <w:tbl>
      <w:tblPr>
        <w:tblStyle w:val="a6"/>
        <w:tblW w:w="9526" w:type="dxa"/>
        <w:tblInd w:w="108" w:type="dxa"/>
        <w:tblLayout w:type="fixed"/>
        <w:tblLook w:val="01E0" w:firstRow="1" w:lastRow="1" w:firstColumn="1" w:lastColumn="1" w:noHBand="0" w:noVBand="0"/>
      </w:tblPr>
      <w:tblGrid>
        <w:gridCol w:w="1447"/>
        <w:gridCol w:w="992"/>
        <w:gridCol w:w="1134"/>
        <w:gridCol w:w="1134"/>
        <w:gridCol w:w="1134"/>
        <w:gridCol w:w="1134"/>
        <w:gridCol w:w="1134"/>
        <w:gridCol w:w="709"/>
        <w:gridCol w:w="708"/>
      </w:tblGrid>
      <w:tr w:rsidR="00DD73C6" w:rsidRPr="00935DEB" w:rsidTr="00DE0DF1">
        <w:trPr>
          <w:trHeight w:val="1607"/>
        </w:trPr>
        <w:tc>
          <w:tcPr>
            <w:tcW w:w="1447" w:type="dxa"/>
            <w:vMerge w:val="restart"/>
            <w:vAlign w:val="center"/>
          </w:tcPr>
          <w:p w:rsidR="00DD73C6" w:rsidRPr="00935DEB" w:rsidRDefault="00DD73C6" w:rsidP="00DD73C6">
            <w:pPr>
              <w:jc w:val="center"/>
              <w:rPr>
                <w:b/>
                <w:sz w:val="20"/>
                <w:szCs w:val="20"/>
              </w:rPr>
            </w:pPr>
            <w:r w:rsidRPr="00935DEB">
              <w:rPr>
                <w:b/>
                <w:sz w:val="20"/>
                <w:szCs w:val="20"/>
              </w:rPr>
              <w:t>Наименование муниципальных программ</w:t>
            </w:r>
          </w:p>
        </w:tc>
        <w:tc>
          <w:tcPr>
            <w:tcW w:w="992" w:type="dxa"/>
            <w:vMerge w:val="restart"/>
            <w:vAlign w:val="center"/>
          </w:tcPr>
          <w:p w:rsidR="00DD73C6" w:rsidRPr="00935DEB" w:rsidRDefault="00DD73C6" w:rsidP="00DD73C6">
            <w:pPr>
              <w:jc w:val="center"/>
              <w:rPr>
                <w:b/>
                <w:sz w:val="20"/>
                <w:szCs w:val="20"/>
              </w:rPr>
            </w:pPr>
            <w:r w:rsidRPr="00935DEB">
              <w:rPr>
                <w:b/>
                <w:sz w:val="20"/>
                <w:szCs w:val="20"/>
              </w:rPr>
              <w:t>Дата, номер документа утвердившего программу</w:t>
            </w:r>
          </w:p>
        </w:tc>
        <w:tc>
          <w:tcPr>
            <w:tcW w:w="2268" w:type="dxa"/>
            <w:gridSpan w:val="2"/>
            <w:vAlign w:val="center"/>
          </w:tcPr>
          <w:p w:rsidR="00DD73C6" w:rsidRPr="00935DEB" w:rsidRDefault="00DD73C6" w:rsidP="00DD73C6">
            <w:pPr>
              <w:jc w:val="center"/>
              <w:rPr>
                <w:b/>
                <w:sz w:val="20"/>
                <w:szCs w:val="20"/>
              </w:rPr>
            </w:pPr>
            <w:r w:rsidRPr="00935DEB">
              <w:rPr>
                <w:b/>
                <w:sz w:val="20"/>
                <w:szCs w:val="20"/>
              </w:rPr>
              <w:t>Объем, предусмотренный программой</w:t>
            </w:r>
          </w:p>
        </w:tc>
        <w:tc>
          <w:tcPr>
            <w:tcW w:w="1134" w:type="dxa"/>
            <w:vMerge w:val="restart"/>
          </w:tcPr>
          <w:p w:rsidR="00DD73C6" w:rsidRPr="00935DEB" w:rsidRDefault="00DD73C6" w:rsidP="00DD73C6">
            <w:pPr>
              <w:jc w:val="center"/>
              <w:rPr>
                <w:b/>
                <w:sz w:val="20"/>
                <w:szCs w:val="20"/>
              </w:rPr>
            </w:pPr>
          </w:p>
          <w:p w:rsidR="00DD73C6" w:rsidRPr="00935DEB" w:rsidRDefault="00DD73C6" w:rsidP="00DD73C6">
            <w:pPr>
              <w:jc w:val="center"/>
              <w:rPr>
                <w:b/>
                <w:sz w:val="20"/>
                <w:szCs w:val="20"/>
              </w:rPr>
            </w:pPr>
          </w:p>
          <w:p w:rsidR="00DD73C6" w:rsidRPr="00935DEB" w:rsidRDefault="00DD73C6" w:rsidP="00DD73C6">
            <w:pPr>
              <w:jc w:val="center"/>
              <w:rPr>
                <w:b/>
                <w:sz w:val="20"/>
                <w:szCs w:val="20"/>
              </w:rPr>
            </w:pPr>
          </w:p>
          <w:p w:rsidR="00DD73C6" w:rsidRPr="00935DEB" w:rsidRDefault="00DD73C6" w:rsidP="00DD73C6">
            <w:pPr>
              <w:jc w:val="center"/>
              <w:rPr>
                <w:b/>
                <w:sz w:val="20"/>
                <w:szCs w:val="20"/>
              </w:rPr>
            </w:pPr>
          </w:p>
          <w:p w:rsidR="00DD73C6" w:rsidRPr="00935DEB" w:rsidRDefault="00DD73C6" w:rsidP="00DD73C6">
            <w:pPr>
              <w:jc w:val="center"/>
              <w:rPr>
                <w:b/>
                <w:sz w:val="20"/>
                <w:szCs w:val="20"/>
              </w:rPr>
            </w:pPr>
            <w:r w:rsidRPr="00935DEB">
              <w:rPr>
                <w:b/>
                <w:sz w:val="20"/>
                <w:szCs w:val="20"/>
              </w:rPr>
              <w:t>План на 2022 год</w:t>
            </w:r>
          </w:p>
        </w:tc>
        <w:tc>
          <w:tcPr>
            <w:tcW w:w="1134" w:type="dxa"/>
            <w:vMerge w:val="restart"/>
            <w:vAlign w:val="center"/>
          </w:tcPr>
          <w:p w:rsidR="00DD73C6" w:rsidRPr="00935DEB" w:rsidRDefault="00DD73C6" w:rsidP="00DD73C6">
            <w:pPr>
              <w:jc w:val="center"/>
              <w:rPr>
                <w:b/>
                <w:sz w:val="20"/>
                <w:szCs w:val="20"/>
              </w:rPr>
            </w:pPr>
            <w:r w:rsidRPr="00935DEB">
              <w:rPr>
                <w:b/>
                <w:sz w:val="20"/>
                <w:szCs w:val="20"/>
              </w:rPr>
              <w:t>Исполнено за 2022 год</w:t>
            </w:r>
          </w:p>
        </w:tc>
        <w:tc>
          <w:tcPr>
            <w:tcW w:w="1134" w:type="dxa"/>
            <w:vMerge w:val="restart"/>
          </w:tcPr>
          <w:p w:rsidR="00DD73C6" w:rsidRPr="00935DEB" w:rsidRDefault="00DD73C6" w:rsidP="00DD73C6">
            <w:pPr>
              <w:rPr>
                <w:sz w:val="20"/>
                <w:szCs w:val="20"/>
              </w:rPr>
            </w:pPr>
            <w:r w:rsidRPr="00935DEB">
              <w:rPr>
                <w:b/>
                <w:sz w:val="20"/>
                <w:szCs w:val="20"/>
              </w:rPr>
              <w:t>Отклонение от планового показателя (гр.6-гр.5)</w:t>
            </w:r>
          </w:p>
        </w:tc>
        <w:tc>
          <w:tcPr>
            <w:tcW w:w="709" w:type="dxa"/>
            <w:vMerge w:val="restart"/>
          </w:tcPr>
          <w:p w:rsidR="00DD73C6" w:rsidRPr="00935DEB" w:rsidRDefault="00DD73C6" w:rsidP="00DD73C6">
            <w:pPr>
              <w:jc w:val="center"/>
              <w:rPr>
                <w:b/>
                <w:sz w:val="20"/>
                <w:szCs w:val="20"/>
              </w:rPr>
            </w:pPr>
          </w:p>
          <w:p w:rsidR="00DD73C6" w:rsidRPr="00935DEB" w:rsidRDefault="00DD73C6" w:rsidP="00DD73C6">
            <w:pPr>
              <w:jc w:val="center"/>
              <w:rPr>
                <w:b/>
                <w:sz w:val="20"/>
                <w:szCs w:val="20"/>
              </w:rPr>
            </w:pPr>
            <w:r w:rsidRPr="00935DEB">
              <w:rPr>
                <w:b/>
                <w:sz w:val="20"/>
                <w:szCs w:val="20"/>
              </w:rPr>
              <w:t>Уровень исполнения, %</w:t>
            </w:r>
          </w:p>
          <w:p w:rsidR="00DD73C6" w:rsidRPr="00935DEB" w:rsidRDefault="00DD73C6" w:rsidP="00DD73C6">
            <w:pPr>
              <w:jc w:val="center"/>
              <w:rPr>
                <w:b/>
                <w:sz w:val="20"/>
                <w:szCs w:val="20"/>
              </w:rPr>
            </w:pPr>
            <w:r w:rsidRPr="00935DEB">
              <w:rPr>
                <w:b/>
                <w:sz w:val="20"/>
                <w:szCs w:val="20"/>
              </w:rPr>
              <w:t>(гр.6/гр.5*100)</w:t>
            </w:r>
          </w:p>
        </w:tc>
        <w:tc>
          <w:tcPr>
            <w:tcW w:w="708" w:type="dxa"/>
            <w:vMerge w:val="restart"/>
            <w:vAlign w:val="center"/>
          </w:tcPr>
          <w:p w:rsidR="00DD73C6" w:rsidRPr="00935DEB" w:rsidRDefault="00DD73C6" w:rsidP="00DD73C6">
            <w:pPr>
              <w:jc w:val="center"/>
              <w:rPr>
                <w:b/>
                <w:sz w:val="20"/>
                <w:szCs w:val="20"/>
              </w:rPr>
            </w:pPr>
            <w:r w:rsidRPr="00935DEB">
              <w:rPr>
                <w:b/>
                <w:sz w:val="20"/>
                <w:szCs w:val="20"/>
              </w:rPr>
              <w:t>Удельный вес в общем объеме, %</w:t>
            </w:r>
          </w:p>
        </w:tc>
      </w:tr>
      <w:tr w:rsidR="005F4361" w:rsidRPr="00935DEB" w:rsidTr="00DE0DF1">
        <w:tc>
          <w:tcPr>
            <w:tcW w:w="1447" w:type="dxa"/>
            <w:vMerge/>
          </w:tcPr>
          <w:p w:rsidR="00DD73C6" w:rsidRPr="00935DEB" w:rsidRDefault="00DD73C6" w:rsidP="00DD73C6">
            <w:pPr>
              <w:jc w:val="both"/>
              <w:rPr>
                <w:bCs/>
                <w:sz w:val="20"/>
                <w:szCs w:val="20"/>
              </w:rPr>
            </w:pPr>
          </w:p>
        </w:tc>
        <w:tc>
          <w:tcPr>
            <w:tcW w:w="992" w:type="dxa"/>
            <w:vMerge/>
          </w:tcPr>
          <w:p w:rsidR="00DD73C6" w:rsidRPr="00935DEB" w:rsidRDefault="00DD73C6" w:rsidP="00DD73C6">
            <w:pPr>
              <w:jc w:val="center"/>
              <w:rPr>
                <w:sz w:val="20"/>
                <w:szCs w:val="20"/>
              </w:rPr>
            </w:pPr>
          </w:p>
        </w:tc>
        <w:tc>
          <w:tcPr>
            <w:tcW w:w="1134" w:type="dxa"/>
          </w:tcPr>
          <w:p w:rsidR="00DD73C6" w:rsidRPr="00935DEB" w:rsidRDefault="00DD73C6" w:rsidP="00DD73C6">
            <w:pPr>
              <w:jc w:val="center"/>
              <w:rPr>
                <w:sz w:val="20"/>
                <w:szCs w:val="20"/>
              </w:rPr>
            </w:pPr>
            <w:r w:rsidRPr="00935DEB">
              <w:rPr>
                <w:b/>
                <w:sz w:val="20"/>
                <w:szCs w:val="20"/>
              </w:rPr>
              <w:t>Всего на период 2021-2024 гг.</w:t>
            </w:r>
          </w:p>
        </w:tc>
        <w:tc>
          <w:tcPr>
            <w:tcW w:w="1134" w:type="dxa"/>
          </w:tcPr>
          <w:p w:rsidR="00DD73C6" w:rsidRPr="00935DEB" w:rsidRDefault="00DD73C6" w:rsidP="00DD73C6">
            <w:pPr>
              <w:jc w:val="center"/>
              <w:rPr>
                <w:sz w:val="20"/>
                <w:szCs w:val="20"/>
              </w:rPr>
            </w:pPr>
            <w:r w:rsidRPr="00935DEB">
              <w:rPr>
                <w:b/>
                <w:sz w:val="20"/>
                <w:szCs w:val="20"/>
              </w:rPr>
              <w:t>В том числе на 2022 год</w:t>
            </w:r>
          </w:p>
        </w:tc>
        <w:tc>
          <w:tcPr>
            <w:tcW w:w="1134" w:type="dxa"/>
            <w:vMerge/>
          </w:tcPr>
          <w:p w:rsidR="00DD73C6" w:rsidRPr="00935DEB" w:rsidRDefault="00DD73C6" w:rsidP="00DD73C6">
            <w:pPr>
              <w:jc w:val="center"/>
              <w:rPr>
                <w:sz w:val="20"/>
                <w:szCs w:val="20"/>
              </w:rPr>
            </w:pPr>
          </w:p>
        </w:tc>
        <w:tc>
          <w:tcPr>
            <w:tcW w:w="1134" w:type="dxa"/>
            <w:vMerge/>
          </w:tcPr>
          <w:p w:rsidR="00DD73C6" w:rsidRPr="00935DEB" w:rsidRDefault="00DD73C6" w:rsidP="00DD73C6">
            <w:pPr>
              <w:jc w:val="center"/>
              <w:rPr>
                <w:sz w:val="20"/>
                <w:szCs w:val="20"/>
              </w:rPr>
            </w:pPr>
          </w:p>
        </w:tc>
        <w:tc>
          <w:tcPr>
            <w:tcW w:w="1134" w:type="dxa"/>
            <w:vMerge/>
          </w:tcPr>
          <w:p w:rsidR="00DD73C6" w:rsidRPr="00935DEB" w:rsidRDefault="00DD73C6" w:rsidP="00DD73C6">
            <w:pPr>
              <w:jc w:val="center"/>
              <w:rPr>
                <w:sz w:val="20"/>
                <w:szCs w:val="20"/>
              </w:rPr>
            </w:pPr>
          </w:p>
        </w:tc>
        <w:tc>
          <w:tcPr>
            <w:tcW w:w="709" w:type="dxa"/>
            <w:vMerge/>
          </w:tcPr>
          <w:p w:rsidR="00DD73C6" w:rsidRPr="00935DEB" w:rsidRDefault="00DD73C6" w:rsidP="00DD73C6">
            <w:pPr>
              <w:jc w:val="center"/>
              <w:rPr>
                <w:sz w:val="20"/>
                <w:szCs w:val="20"/>
              </w:rPr>
            </w:pPr>
          </w:p>
        </w:tc>
        <w:tc>
          <w:tcPr>
            <w:tcW w:w="708" w:type="dxa"/>
            <w:vMerge/>
          </w:tcPr>
          <w:p w:rsidR="00DD73C6" w:rsidRPr="00935DEB" w:rsidRDefault="00DD73C6" w:rsidP="00DD73C6">
            <w:pPr>
              <w:jc w:val="center"/>
              <w:rPr>
                <w:sz w:val="20"/>
                <w:szCs w:val="20"/>
              </w:rPr>
            </w:pPr>
          </w:p>
        </w:tc>
      </w:tr>
      <w:tr w:rsidR="005F4361" w:rsidRPr="00935DEB" w:rsidTr="00DE0DF1">
        <w:tc>
          <w:tcPr>
            <w:tcW w:w="1447" w:type="dxa"/>
          </w:tcPr>
          <w:p w:rsidR="00DD73C6" w:rsidRPr="00935DEB" w:rsidRDefault="00DD73C6" w:rsidP="00F37C5E">
            <w:pPr>
              <w:jc w:val="center"/>
              <w:rPr>
                <w:bCs/>
                <w:sz w:val="20"/>
                <w:szCs w:val="20"/>
              </w:rPr>
            </w:pPr>
            <w:r w:rsidRPr="00935DEB">
              <w:rPr>
                <w:bCs/>
                <w:sz w:val="20"/>
                <w:szCs w:val="20"/>
              </w:rPr>
              <w:t>1</w:t>
            </w:r>
          </w:p>
        </w:tc>
        <w:tc>
          <w:tcPr>
            <w:tcW w:w="992" w:type="dxa"/>
          </w:tcPr>
          <w:p w:rsidR="00DD73C6" w:rsidRPr="00935DEB" w:rsidRDefault="00DD73C6" w:rsidP="00F37C5E">
            <w:pPr>
              <w:jc w:val="center"/>
              <w:rPr>
                <w:sz w:val="20"/>
                <w:szCs w:val="20"/>
              </w:rPr>
            </w:pPr>
            <w:r w:rsidRPr="00935DEB">
              <w:rPr>
                <w:sz w:val="20"/>
                <w:szCs w:val="20"/>
              </w:rPr>
              <w:t>2</w:t>
            </w:r>
          </w:p>
        </w:tc>
        <w:tc>
          <w:tcPr>
            <w:tcW w:w="1134" w:type="dxa"/>
          </w:tcPr>
          <w:p w:rsidR="00DD73C6" w:rsidRPr="00935DEB" w:rsidRDefault="00DD73C6" w:rsidP="00F37C5E">
            <w:pPr>
              <w:jc w:val="center"/>
              <w:rPr>
                <w:sz w:val="20"/>
                <w:szCs w:val="20"/>
              </w:rPr>
            </w:pPr>
            <w:r w:rsidRPr="00935DEB">
              <w:rPr>
                <w:sz w:val="20"/>
                <w:szCs w:val="20"/>
              </w:rPr>
              <w:t>3</w:t>
            </w:r>
          </w:p>
        </w:tc>
        <w:tc>
          <w:tcPr>
            <w:tcW w:w="1134" w:type="dxa"/>
          </w:tcPr>
          <w:p w:rsidR="00DD73C6" w:rsidRPr="00935DEB" w:rsidRDefault="00DD73C6" w:rsidP="00F37C5E">
            <w:pPr>
              <w:jc w:val="center"/>
              <w:rPr>
                <w:sz w:val="20"/>
                <w:szCs w:val="20"/>
              </w:rPr>
            </w:pPr>
            <w:r w:rsidRPr="00935DEB">
              <w:rPr>
                <w:sz w:val="20"/>
                <w:szCs w:val="20"/>
              </w:rPr>
              <w:t>4</w:t>
            </w:r>
          </w:p>
        </w:tc>
        <w:tc>
          <w:tcPr>
            <w:tcW w:w="1134" w:type="dxa"/>
          </w:tcPr>
          <w:p w:rsidR="00DD73C6" w:rsidRPr="00935DEB" w:rsidRDefault="00DD73C6" w:rsidP="00F37C5E">
            <w:pPr>
              <w:jc w:val="center"/>
              <w:rPr>
                <w:sz w:val="20"/>
                <w:szCs w:val="20"/>
              </w:rPr>
            </w:pPr>
            <w:r w:rsidRPr="00935DEB">
              <w:rPr>
                <w:sz w:val="20"/>
                <w:szCs w:val="20"/>
              </w:rPr>
              <w:t>5</w:t>
            </w:r>
          </w:p>
        </w:tc>
        <w:tc>
          <w:tcPr>
            <w:tcW w:w="1134" w:type="dxa"/>
          </w:tcPr>
          <w:p w:rsidR="00DD73C6" w:rsidRPr="00935DEB" w:rsidRDefault="00DD73C6" w:rsidP="00F37C5E">
            <w:pPr>
              <w:jc w:val="center"/>
              <w:rPr>
                <w:sz w:val="20"/>
                <w:szCs w:val="20"/>
              </w:rPr>
            </w:pPr>
            <w:r w:rsidRPr="00935DEB">
              <w:rPr>
                <w:sz w:val="20"/>
                <w:szCs w:val="20"/>
              </w:rPr>
              <w:t>6</w:t>
            </w:r>
          </w:p>
        </w:tc>
        <w:tc>
          <w:tcPr>
            <w:tcW w:w="1134" w:type="dxa"/>
          </w:tcPr>
          <w:p w:rsidR="00DD73C6" w:rsidRPr="00935DEB" w:rsidRDefault="00DD73C6" w:rsidP="00F37C5E">
            <w:pPr>
              <w:jc w:val="center"/>
              <w:rPr>
                <w:sz w:val="20"/>
                <w:szCs w:val="20"/>
              </w:rPr>
            </w:pPr>
            <w:r w:rsidRPr="00935DEB">
              <w:rPr>
                <w:sz w:val="20"/>
                <w:szCs w:val="20"/>
              </w:rPr>
              <w:t>7</w:t>
            </w:r>
          </w:p>
        </w:tc>
        <w:tc>
          <w:tcPr>
            <w:tcW w:w="709" w:type="dxa"/>
          </w:tcPr>
          <w:p w:rsidR="00DD73C6" w:rsidRPr="00935DEB" w:rsidRDefault="00DD73C6" w:rsidP="00F37C5E">
            <w:pPr>
              <w:jc w:val="center"/>
              <w:rPr>
                <w:sz w:val="20"/>
                <w:szCs w:val="20"/>
              </w:rPr>
            </w:pPr>
            <w:r w:rsidRPr="00935DEB">
              <w:rPr>
                <w:sz w:val="20"/>
                <w:szCs w:val="20"/>
              </w:rPr>
              <w:t>8</w:t>
            </w:r>
          </w:p>
        </w:tc>
        <w:tc>
          <w:tcPr>
            <w:tcW w:w="708" w:type="dxa"/>
          </w:tcPr>
          <w:p w:rsidR="00DD73C6" w:rsidRPr="00935DEB" w:rsidRDefault="00DD73C6" w:rsidP="00DD73C6">
            <w:pPr>
              <w:jc w:val="center"/>
              <w:rPr>
                <w:sz w:val="20"/>
                <w:szCs w:val="20"/>
              </w:rPr>
            </w:pPr>
            <w:r w:rsidRPr="00935DEB">
              <w:rPr>
                <w:sz w:val="20"/>
                <w:szCs w:val="20"/>
              </w:rPr>
              <w:t>9</w:t>
            </w:r>
          </w:p>
        </w:tc>
      </w:tr>
      <w:tr w:rsidR="005F4361" w:rsidRPr="00935DEB" w:rsidTr="00DE0DF1">
        <w:tc>
          <w:tcPr>
            <w:tcW w:w="1447" w:type="dxa"/>
          </w:tcPr>
          <w:p w:rsidR="00DD73C6" w:rsidRPr="00935DEB" w:rsidRDefault="00DD73C6" w:rsidP="002A21D7">
            <w:pPr>
              <w:jc w:val="both"/>
              <w:rPr>
                <w:sz w:val="20"/>
                <w:szCs w:val="20"/>
              </w:rPr>
            </w:pPr>
            <w:r w:rsidRPr="00935DEB">
              <w:rPr>
                <w:bCs/>
                <w:sz w:val="20"/>
                <w:szCs w:val="20"/>
              </w:rPr>
              <w:t xml:space="preserve">Развитие образования и организация отдыха детей в каникулярное время </w:t>
            </w:r>
            <w:r w:rsidRPr="00935DEB">
              <w:rPr>
                <w:color w:val="000000"/>
                <w:sz w:val="20"/>
                <w:szCs w:val="20"/>
              </w:rPr>
              <w:t>на территории муниципального образования «Город Кедровый»</w:t>
            </w:r>
          </w:p>
        </w:tc>
        <w:tc>
          <w:tcPr>
            <w:tcW w:w="992" w:type="dxa"/>
          </w:tcPr>
          <w:p w:rsidR="00DD73C6" w:rsidRPr="00935DEB" w:rsidRDefault="00DD73C6" w:rsidP="002A21D7">
            <w:pPr>
              <w:jc w:val="center"/>
              <w:rPr>
                <w:sz w:val="20"/>
                <w:szCs w:val="20"/>
              </w:rPr>
            </w:pPr>
            <w:r w:rsidRPr="00935DEB">
              <w:rPr>
                <w:sz w:val="20"/>
                <w:szCs w:val="20"/>
              </w:rPr>
              <w:t xml:space="preserve">Постановление Администрации г. Кедрового от 10.11.2020 </w:t>
            </w:r>
          </w:p>
          <w:p w:rsidR="00DD73C6" w:rsidRPr="00935DEB" w:rsidRDefault="00DD73C6" w:rsidP="002A21D7">
            <w:pPr>
              <w:jc w:val="center"/>
              <w:rPr>
                <w:sz w:val="20"/>
                <w:szCs w:val="20"/>
              </w:rPr>
            </w:pPr>
            <w:r w:rsidRPr="00935DEB">
              <w:rPr>
                <w:sz w:val="20"/>
                <w:szCs w:val="20"/>
              </w:rPr>
              <w:t>№ 380</w:t>
            </w:r>
          </w:p>
        </w:tc>
        <w:tc>
          <w:tcPr>
            <w:tcW w:w="1134" w:type="dxa"/>
          </w:tcPr>
          <w:p w:rsidR="00DD73C6" w:rsidRPr="00935DEB" w:rsidRDefault="00207BF4" w:rsidP="00211947">
            <w:pPr>
              <w:jc w:val="center"/>
              <w:rPr>
                <w:sz w:val="20"/>
                <w:szCs w:val="20"/>
              </w:rPr>
            </w:pPr>
            <w:r w:rsidRPr="00935DEB">
              <w:rPr>
                <w:sz w:val="20"/>
                <w:szCs w:val="20"/>
              </w:rPr>
              <w:t>508 621,37</w:t>
            </w:r>
          </w:p>
        </w:tc>
        <w:tc>
          <w:tcPr>
            <w:tcW w:w="1134" w:type="dxa"/>
          </w:tcPr>
          <w:p w:rsidR="00DD73C6" w:rsidRPr="00935DEB" w:rsidRDefault="00207BF4" w:rsidP="00635318">
            <w:pPr>
              <w:jc w:val="center"/>
              <w:rPr>
                <w:sz w:val="20"/>
                <w:szCs w:val="20"/>
              </w:rPr>
            </w:pPr>
            <w:r w:rsidRPr="00935DEB">
              <w:rPr>
                <w:sz w:val="20"/>
                <w:szCs w:val="20"/>
              </w:rPr>
              <w:t xml:space="preserve">250 023,72 </w:t>
            </w:r>
          </w:p>
        </w:tc>
        <w:tc>
          <w:tcPr>
            <w:tcW w:w="1134" w:type="dxa"/>
          </w:tcPr>
          <w:p w:rsidR="00DD73C6" w:rsidRPr="00935DEB" w:rsidRDefault="00DD73C6" w:rsidP="002A21D7">
            <w:pPr>
              <w:jc w:val="center"/>
              <w:rPr>
                <w:sz w:val="20"/>
                <w:szCs w:val="20"/>
              </w:rPr>
            </w:pPr>
            <w:r w:rsidRPr="00935DEB">
              <w:rPr>
                <w:sz w:val="20"/>
                <w:szCs w:val="20"/>
              </w:rPr>
              <w:t>250 023,71</w:t>
            </w:r>
          </w:p>
        </w:tc>
        <w:tc>
          <w:tcPr>
            <w:tcW w:w="1134" w:type="dxa"/>
          </w:tcPr>
          <w:p w:rsidR="00DD73C6" w:rsidRPr="00935DEB" w:rsidRDefault="00DD73C6" w:rsidP="004D3671">
            <w:pPr>
              <w:jc w:val="center"/>
              <w:rPr>
                <w:sz w:val="20"/>
                <w:szCs w:val="20"/>
              </w:rPr>
            </w:pPr>
            <w:r w:rsidRPr="00935DEB">
              <w:rPr>
                <w:sz w:val="20"/>
                <w:szCs w:val="20"/>
              </w:rPr>
              <w:t>247 148,43</w:t>
            </w:r>
          </w:p>
        </w:tc>
        <w:tc>
          <w:tcPr>
            <w:tcW w:w="1134" w:type="dxa"/>
          </w:tcPr>
          <w:p w:rsidR="00DD73C6" w:rsidRPr="00935DEB" w:rsidRDefault="00817A6E" w:rsidP="002A21D7">
            <w:pPr>
              <w:jc w:val="center"/>
              <w:rPr>
                <w:sz w:val="20"/>
                <w:szCs w:val="20"/>
              </w:rPr>
            </w:pPr>
            <w:r w:rsidRPr="00935DEB">
              <w:rPr>
                <w:sz w:val="20"/>
                <w:szCs w:val="20"/>
              </w:rPr>
              <w:t>- 2 875,28</w:t>
            </w:r>
          </w:p>
        </w:tc>
        <w:tc>
          <w:tcPr>
            <w:tcW w:w="709" w:type="dxa"/>
          </w:tcPr>
          <w:p w:rsidR="00DD73C6" w:rsidRPr="00935DEB" w:rsidRDefault="00817A6E" w:rsidP="002A21D7">
            <w:pPr>
              <w:jc w:val="center"/>
              <w:rPr>
                <w:sz w:val="20"/>
                <w:szCs w:val="20"/>
              </w:rPr>
            </w:pPr>
            <w:r w:rsidRPr="00935DEB">
              <w:rPr>
                <w:sz w:val="20"/>
                <w:szCs w:val="20"/>
              </w:rPr>
              <w:t>98,85</w:t>
            </w:r>
          </w:p>
        </w:tc>
        <w:tc>
          <w:tcPr>
            <w:tcW w:w="708" w:type="dxa"/>
          </w:tcPr>
          <w:p w:rsidR="00DD73C6" w:rsidRPr="00935DEB" w:rsidRDefault="00817A6E" w:rsidP="002A21D7">
            <w:pPr>
              <w:jc w:val="center"/>
              <w:rPr>
                <w:sz w:val="20"/>
                <w:szCs w:val="20"/>
              </w:rPr>
            </w:pPr>
            <w:r w:rsidRPr="00935DEB">
              <w:rPr>
                <w:sz w:val="20"/>
                <w:szCs w:val="20"/>
              </w:rPr>
              <w:t>67,02</w:t>
            </w:r>
          </w:p>
        </w:tc>
      </w:tr>
      <w:tr w:rsidR="005F4361" w:rsidRPr="00935DEB" w:rsidTr="00DE0DF1">
        <w:tc>
          <w:tcPr>
            <w:tcW w:w="1447" w:type="dxa"/>
          </w:tcPr>
          <w:p w:rsidR="00DD73C6" w:rsidRPr="00935DEB" w:rsidRDefault="00DD73C6" w:rsidP="002A21D7">
            <w:pPr>
              <w:jc w:val="both"/>
              <w:rPr>
                <w:sz w:val="20"/>
                <w:szCs w:val="20"/>
              </w:rPr>
            </w:pPr>
            <w:r w:rsidRPr="00935DEB">
              <w:rPr>
                <w:color w:val="000000"/>
                <w:sz w:val="20"/>
                <w:szCs w:val="20"/>
              </w:rPr>
              <w:t>Развитие молодежной политики, физической культуры и спорта на территории муниципального образования «Город Кедровый»</w:t>
            </w:r>
          </w:p>
        </w:tc>
        <w:tc>
          <w:tcPr>
            <w:tcW w:w="992" w:type="dxa"/>
          </w:tcPr>
          <w:p w:rsidR="00DD73C6" w:rsidRPr="00935DEB" w:rsidRDefault="00DD73C6" w:rsidP="002A21D7">
            <w:pPr>
              <w:jc w:val="center"/>
              <w:rPr>
                <w:sz w:val="20"/>
                <w:szCs w:val="20"/>
              </w:rPr>
            </w:pPr>
            <w:r w:rsidRPr="00935DEB">
              <w:rPr>
                <w:sz w:val="20"/>
                <w:szCs w:val="20"/>
              </w:rPr>
              <w:t>Постановление Администрации г. Кедрового от 10.11.2020</w:t>
            </w:r>
          </w:p>
          <w:p w:rsidR="00DD73C6" w:rsidRPr="00935DEB" w:rsidRDefault="00DD73C6" w:rsidP="00635318">
            <w:pPr>
              <w:jc w:val="center"/>
              <w:rPr>
                <w:sz w:val="20"/>
                <w:szCs w:val="20"/>
              </w:rPr>
            </w:pPr>
            <w:r w:rsidRPr="00935DEB">
              <w:rPr>
                <w:sz w:val="20"/>
                <w:szCs w:val="20"/>
              </w:rPr>
              <w:t>№ 381</w:t>
            </w:r>
          </w:p>
        </w:tc>
        <w:tc>
          <w:tcPr>
            <w:tcW w:w="1134" w:type="dxa"/>
          </w:tcPr>
          <w:p w:rsidR="00DD73C6" w:rsidRPr="00935DEB" w:rsidRDefault="00207BF4" w:rsidP="00211947">
            <w:pPr>
              <w:jc w:val="center"/>
              <w:rPr>
                <w:sz w:val="20"/>
                <w:szCs w:val="20"/>
              </w:rPr>
            </w:pPr>
            <w:r w:rsidRPr="00935DEB">
              <w:rPr>
                <w:sz w:val="20"/>
                <w:szCs w:val="20"/>
              </w:rPr>
              <w:t>15 684,87</w:t>
            </w:r>
          </w:p>
        </w:tc>
        <w:tc>
          <w:tcPr>
            <w:tcW w:w="1134" w:type="dxa"/>
          </w:tcPr>
          <w:p w:rsidR="00DD73C6" w:rsidRPr="00935DEB" w:rsidRDefault="00207BF4" w:rsidP="002A21D7">
            <w:pPr>
              <w:jc w:val="center"/>
              <w:rPr>
                <w:sz w:val="20"/>
                <w:szCs w:val="20"/>
              </w:rPr>
            </w:pPr>
            <w:r w:rsidRPr="00935DEB">
              <w:rPr>
                <w:sz w:val="20"/>
                <w:szCs w:val="20"/>
              </w:rPr>
              <w:t>4 383,13</w:t>
            </w:r>
          </w:p>
        </w:tc>
        <w:tc>
          <w:tcPr>
            <w:tcW w:w="1134" w:type="dxa"/>
          </w:tcPr>
          <w:p w:rsidR="00DD73C6" w:rsidRPr="00935DEB" w:rsidRDefault="00DD73C6" w:rsidP="002A21D7">
            <w:pPr>
              <w:jc w:val="center"/>
              <w:rPr>
                <w:sz w:val="20"/>
                <w:szCs w:val="20"/>
              </w:rPr>
            </w:pPr>
            <w:r w:rsidRPr="00935DEB">
              <w:rPr>
                <w:sz w:val="20"/>
                <w:szCs w:val="20"/>
              </w:rPr>
              <w:t>4 383,12</w:t>
            </w:r>
          </w:p>
        </w:tc>
        <w:tc>
          <w:tcPr>
            <w:tcW w:w="1134" w:type="dxa"/>
          </w:tcPr>
          <w:p w:rsidR="00DD73C6" w:rsidRPr="00935DEB" w:rsidRDefault="00DD73C6" w:rsidP="004D3671">
            <w:pPr>
              <w:jc w:val="center"/>
              <w:rPr>
                <w:sz w:val="20"/>
                <w:szCs w:val="20"/>
              </w:rPr>
            </w:pPr>
            <w:r w:rsidRPr="00935DEB">
              <w:rPr>
                <w:sz w:val="20"/>
                <w:szCs w:val="20"/>
              </w:rPr>
              <w:t>4 297,47</w:t>
            </w:r>
          </w:p>
        </w:tc>
        <w:tc>
          <w:tcPr>
            <w:tcW w:w="1134" w:type="dxa"/>
          </w:tcPr>
          <w:p w:rsidR="00DD73C6" w:rsidRPr="00935DEB" w:rsidRDefault="003E3201" w:rsidP="002A21D7">
            <w:pPr>
              <w:jc w:val="center"/>
              <w:rPr>
                <w:sz w:val="20"/>
                <w:szCs w:val="20"/>
              </w:rPr>
            </w:pPr>
            <w:r w:rsidRPr="00935DEB">
              <w:rPr>
                <w:sz w:val="20"/>
                <w:szCs w:val="20"/>
              </w:rPr>
              <w:t>- 85,65</w:t>
            </w:r>
          </w:p>
        </w:tc>
        <w:tc>
          <w:tcPr>
            <w:tcW w:w="709" w:type="dxa"/>
          </w:tcPr>
          <w:p w:rsidR="00DD73C6" w:rsidRPr="00935DEB" w:rsidRDefault="003E3201" w:rsidP="002A21D7">
            <w:pPr>
              <w:jc w:val="center"/>
              <w:rPr>
                <w:sz w:val="20"/>
                <w:szCs w:val="20"/>
              </w:rPr>
            </w:pPr>
            <w:r w:rsidRPr="00935DEB">
              <w:rPr>
                <w:sz w:val="20"/>
                <w:szCs w:val="20"/>
              </w:rPr>
              <w:t>98,05</w:t>
            </w:r>
          </w:p>
        </w:tc>
        <w:tc>
          <w:tcPr>
            <w:tcW w:w="708" w:type="dxa"/>
          </w:tcPr>
          <w:p w:rsidR="00DD73C6" w:rsidRPr="00935DEB" w:rsidRDefault="003E3201" w:rsidP="002A21D7">
            <w:pPr>
              <w:jc w:val="center"/>
              <w:rPr>
                <w:sz w:val="20"/>
                <w:szCs w:val="20"/>
              </w:rPr>
            </w:pPr>
            <w:r w:rsidRPr="00935DEB">
              <w:rPr>
                <w:sz w:val="20"/>
                <w:szCs w:val="20"/>
              </w:rPr>
              <w:t>1,17</w:t>
            </w:r>
          </w:p>
        </w:tc>
      </w:tr>
      <w:tr w:rsidR="005F4361" w:rsidRPr="00935DEB" w:rsidTr="00DE0DF1">
        <w:tc>
          <w:tcPr>
            <w:tcW w:w="1447" w:type="dxa"/>
          </w:tcPr>
          <w:p w:rsidR="00DD73C6" w:rsidRPr="00935DEB" w:rsidRDefault="00DD73C6" w:rsidP="002A21D7">
            <w:pPr>
              <w:jc w:val="both"/>
              <w:rPr>
                <w:sz w:val="20"/>
                <w:szCs w:val="20"/>
              </w:rPr>
            </w:pPr>
            <w:r w:rsidRPr="00935DEB">
              <w:rPr>
                <w:color w:val="000000"/>
                <w:sz w:val="20"/>
                <w:szCs w:val="20"/>
              </w:rPr>
              <w:t>Развитие культуры на территории муниципального образования «Город Кедровый»</w:t>
            </w:r>
          </w:p>
        </w:tc>
        <w:tc>
          <w:tcPr>
            <w:tcW w:w="992" w:type="dxa"/>
          </w:tcPr>
          <w:p w:rsidR="00DD73C6" w:rsidRPr="00935DEB" w:rsidRDefault="00DD73C6" w:rsidP="00211947">
            <w:pPr>
              <w:jc w:val="center"/>
              <w:rPr>
                <w:sz w:val="20"/>
                <w:szCs w:val="20"/>
              </w:rPr>
            </w:pPr>
            <w:r w:rsidRPr="00935DEB">
              <w:rPr>
                <w:sz w:val="20"/>
                <w:szCs w:val="20"/>
              </w:rPr>
              <w:t>Постановление Администрации г. Кедрового от 10.11.2020</w:t>
            </w:r>
          </w:p>
          <w:p w:rsidR="00DD73C6" w:rsidRPr="00935DEB" w:rsidRDefault="00DD73C6" w:rsidP="00211947">
            <w:pPr>
              <w:jc w:val="center"/>
              <w:rPr>
                <w:sz w:val="20"/>
                <w:szCs w:val="20"/>
              </w:rPr>
            </w:pPr>
            <w:r w:rsidRPr="00935DEB">
              <w:rPr>
                <w:sz w:val="20"/>
                <w:szCs w:val="20"/>
              </w:rPr>
              <w:t>№ 382</w:t>
            </w:r>
          </w:p>
        </w:tc>
        <w:tc>
          <w:tcPr>
            <w:tcW w:w="1134" w:type="dxa"/>
          </w:tcPr>
          <w:p w:rsidR="00DD73C6" w:rsidRPr="00935DEB" w:rsidRDefault="00207BF4" w:rsidP="00211947">
            <w:pPr>
              <w:jc w:val="center"/>
              <w:rPr>
                <w:sz w:val="20"/>
                <w:szCs w:val="20"/>
              </w:rPr>
            </w:pPr>
            <w:r w:rsidRPr="00935DEB">
              <w:rPr>
                <w:sz w:val="20"/>
                <w:szCs w:val="20"/>
              </w:rPr>
              <w:t>98 813,26</w:t>
            </w:r>
          </w:p>
        </w:tc>
        <w:tc>
          <w:tcPr>
            <w:tcW w:w="1134" w:type="dxa"/>
          </w:tcPr>
          <w:p w:rsidR="00DD73C6" w:rsidRPr="00935DEB" w:rsidRDefault="00207BF4" w:rsidP="002A21D7">
            <w:pPr>
              <w:jc w:val="center"/>
              <w:rPr>
                <w:sz w:val="20"/>
                <w:szCs w:val="20"/>
              </w:rPr>
            </w:pPr>
            <w:r w:rsidRPr="00935DEB">
              <w:rPr>
                <w:sz w:val="20"/>
                <w:szCs w:val="20"/>
              </w:rPr>
              <w:t>29 525,40</w:t>
            </w:r>
          </w:p>
        </w:tc>
        <w:tc>
          <w:tcPr>
            <w:tcW w:w="1134" w:type="dxa"/>
          </w:tcPr>
          <w:p w:rsidR="00DD73C6" w:rsidRPr="00935DEB" w:rsidRDefault="00DD73C6" w:rsidP="002A21D7">
            <w:pPr>
              <w:jc w:val="center"/>
              <w:rPr>
                <w:sz w:val="20"/>
                <w:szCs w:val="20"/>
              </w:rPr>
            </w:pPr>
            <w:r w:rsidRPr="00935DEB">
              <w:rPr>
                <w:sz w:val="20"/>
                <w:szCs w:val="20"/>
              </w:rPr>
              <w:t>29 525,41</w:t>
            </w:r>
          </w:p>
        </w:tc>
        <w:tc>
          <w:tcPr>
            <w:tcW w:w="1134" w:type="dxa"/>
          </w:tcPr>
          <w:p w:rsidR="00DD73C6" w:rsidRPr="00935DEB" w:rsidRDefault="00DD73C6" w:rsidP="002A21D7">
            <w:pPr>
              <w:jc w:val="center"/>
              <w:rPr>
                <w:sz w:val="20"/>
                <w:szCs w:val="20"/>
              </w:rPr>
            </w:pPr>
            <w:r w:rsidRPr="00935DEB">
              <w:rPr>
                <w:sz w:val="20"/>
                <w:szCs w:val="20"/>
              </w:rPr>
              <w:t>28 861,08</w:t>
            </w:r>
          </w:p>
        </w:tc>
        <w:tc>
          <w:tcPr>
            <w:tcW w:w="1134" w:type="dxa"/>
          </w:tcPr>
          <w:p w:rsidR="00DD73C6" w:rsidRPr="00935DEB" w:rsidRDefault="003E3201" w:rsidP="002A21D7">
            <w:pPr>
              <w:jc w:val="center"/>
              <w:rPr>
                <w:sz w:val="20"/>
                <w:szCs w:val="20"/>
              </w:rPr>
            </w:pPr>
            <w:r w:rsidRPr="00935DEB">
              <w:rPr>
                <w:sz w:val="20"/>
                <w:szCs w:val="20"/>
              </w:rPr>
              <w:t>- 664,33</w:t>
            </w:r>
          </w:p>
        </w:tc>
        <w:tc>
          <w:tcPr>
            <w:tcW w:w="709" w:type="dxa"/>
          </w:tcPr>
          <w:p w:rsidR="00DD73C6" w:rsidRPr="00935DEB" w:rsidRDefault="003E3201" w:rsidP="002A21D7">
            <w:pPr>
              <w:jc w:val="center"/>
              <w:rPr>
                <w:sz w:val="20"/>
                <w:szCs w:val="20"/>
              </w:rPr>
            </w:pPr>
            <w:r w:rsidRPr="00935DEB">
              <w:rPr>
                <w:sz w:val="20"/>
                <w:szCs w:val="20"/>
              </w:rPr>
              <w:t>97,75</w:t>
            </w:r>
          </w:p>
        </w:tc>
        <w:tc>
          <w:tcPr>
            <w:tcW w:w="708" w:type="dxa"/>
          </w:tcPr>
          <w:p w:rsidR="00DD73C6" w:rsidRPr="00935DEB" w:rsidRDefault="003E3201" w:rsidP="002A21D7">
            <w:pPr>
              <w:jc w:val="center"/>
              <w:rPr>
                <w:sz w:val="20"/>
                <w:szCs w:val="20"/>
              </w:rPr>
            </w:pPr>
            <w:r w:rsidRPr="00935DEB">
              <w:rPr>
                <w:sz w:val="20"/>
                <w:szCs w:val="20"/>
              </w:rPr>
              <w:t>7,83</w:t>
            </w:r>
          </w:p>
        </w:tc>
      </w:tr>
      <w:tr w:rsidR="005F4361" w:rsidRPr="00935DEB" w:rsidTr="00DE0DF1">
        <w:tc>
          <w:tcPr>
            <w:tcW w:w="1447" w:type="dxa"/>
          </w:tcPr>
          <w:p w:rsidR="00DD73C6" w:rsidRPr="00935DEB" w:rsidRDefault="00DD73C6" w:rsidP="002A21D7">
            <w:pPr>
              <w:jc w:val="both"/>
              <w:rPr>
                <w:sz w:val="20"/>
                <w:szCs w:val="20"/>
              </w:rPr>
            </w:pPr>
            <w:r w:rsidRPr="00935DEB">
              <w:rPr>
                <w:sz w:val="20"/>
                <w:szCs w:val="20"/>
              </w:rPr>
              <w:t xml:space="preserve">Развитие информационного общества </w:t>
            </w:r>
            <w:r w:rsidRPr="00935DEB">
              <w:rPr>
                <w:spacing w:val="2"/>
                <w:sz w:val="20"/>
                <w:szCs w:val="20"/>
                <w:shd w:val="clear" w:color="auto" w:fill="FFFFFF"/>
              </w:rPr>
              <w:t xml:space="preserve">на территории </w:t>
            </w:r>
            <w:r w:rsidRPr="00935DEB">
              <w:rPr>
                <w:sz w:val="20"/>
                <w:szCs w:val="20"/>
              </w:rPr>
              <w:t>муниципального образования «Город Кедровый»</w:t>
            </w:r>
          </w:p>
        </w:tc>
        <w:tc>
          <w:tcPr>
            <w:tcW w:w="992" w:type="dxa"/>
          </w:tcPr>
          <w:p w:rsidR="00DD73C6" w:rsidRPr="00935DEB" w:rsidRDefault="00DD73C6" w:rsidP="009C2540">
            <w:pPr>
              <w:jc w:val="center"/>
              <w:rPr>
                <w:sz w:val="20"/>
                <w:szCs w:val="20"/>
              </w:rPr>
            </w:pPr>
            <w:r w:rsidRPr="00935DEB">
              <w:rPr>
                <w:sz w:val="20"/>
                <w:szCs w:val="20"/>
              </w:rPr>
              <w:t>Постановление Администрации г. Кедрового от 06.11.2020</w:t>
            </w:r>
          </w:p>
          <w:p w:rsidR="00DD73C6" w:rsidRPr="00935DEB" w:rsidRDefault="00DD73C6" w:rsidP="009C2540">
            <w:pPr>
              <w:jc w:val="center"/>
              <w:rPr>
                <w:sz w:val="20"/>
                <w:szCs w:val="20"/>
              </w:rPr>
            </w:pPr>
            <w:r w:rsidRPr="00935DEB">
              <w:rPr>
                <w:sz w:val="20"/>
                <w:szCs w:val="20"/>
              </w:rPr>
              <w:t>№ 368</w:t>
            </w:r>
          </w:p>
        </w:tc>
        <w:tc>
          <w:tcPr>
            <w:tcW w:w="1134" w:type="dxa"/>
          </w:tcPr>
          <w:p w:rsidR="00DD73C6" w:rsidRPr="00935DEB" w:rsidRDefault="00207BF4" w:rsidP="002A21D7">
            <w:pPr>
              <w:jc w:val="center"/>
              <w:rPr>
                <w:sz w:val="20"/>
                <w:szCs w:val="20"/>
              </w:rPr>
            </w:pPr>
            <w:r w:rsidRPr="00935DEB">
              <w:rPr>
                <w:sz w:val="20"/>
                <w:szCs w:val="20"/>
              </w:rPr>
              <w:t>4 583,37</w:t>
            </w:r>
          </w:p>
        </w:tc>
        <w:tc>
          <w:tcPr>
            <w:tcW w:w="1134" w:type="dxa"/>
          </w:tcPr>
          <w:p w:rsidR="00DD73C6" w:rsidRPr="00935DEB" w:rsidRDefault="00207BF4" w:rsidP="002A21D7">
            <w:pPr>
              <w:jc w:val="center"/>
              <w:rPr>
                <w:sz w:val="20"/>
                <w:szCs w:val="20"/>
              </w:rPr>
            </w:pPr>
            <w:r w:rsidRPr="00935DEB">
              <w:rPr>
                <w:sz w:val="20"/>
                <w:szCs w:val="20"/>
              </w:rPr>
              <w:t>1 819,62</w:t>
            </w:r>
          </w:p>
        </w:tc>
        <w:tc>
          <w:tcPr>
            <w:tcW w:w="1134" w:type="dxa"/>
          </w:tcPr>
          <w:p w:rsidR="00DD73C6" w:rsidRPr="00935DEB" w:rsidRDefault="00DD73C6" w:rsidP="002A21D7">
            <w:pPr>
              <w:jc w:val="center"/>
              <w:rPr>
                <w:sz w:val="20"/>
                <w:szCs w:val="20"/>
              </w:rPr>
            </w:pPr>
            <w:r w:rsidRPr="00935DEB">
              <w:rPr>
                <w:sz w:val="20"/>
                <w:szCs w:val="20"/>
              </w:rPr>
              <w:t>1 819,61</w:t>
            </w:r>
          </w:p>
        </w:tc>
        <w:tc>
          <w:tcPr>
            <w:tcW w:w="1134" w:type="dxa"/>
          </w:tcPr>
          <w:p w:rsidR="00DD73C6" w:rsidRPr="00935DEB" w:rsidRDefault="00DD73C6" w:rsidP="002A21D7">
            <w:pPr>
              <w:jc w:val="center"/>
              <w:rPr>
                <w:sz w:val="20"/>
                <w:szCs w:val="20"/>
              </w:rPr>
            </w:pPr>
            <w:r w:rsidRPr="00935DEB">
              <w:rPr>
                <w:sz w:val="20"/>
                <w:szCs w:val="20"/>
              </w:rPr>
              <w:t>1 683,32</w:t>
            </w:r>
          </w:p>
        </w:tc>
        <w:tc>
          <w:tcPr>
            <w:tcW w:w="1134" w:type="dxa"/>
          </w:tcPr>
          <w:p w:rsidR="00DD73C6" w:rsidRPr="00935DEB" w:rsidRDefault="003E3201" w:rsidP="002A21D7">
            <w:pPr>
              <w:jc w:val="center"/>
              <w:rPr>
                <w:sz w:val="20"/>
                <w:szCs w:val="20"/>
              </w:rPr>
            </w:pPr>
            <w:r w:rsidRPr="00935DEB">
              <w:rPr>
                <w:sz w:val="20"/>
                <w:szCs w:val="20"/>
              </w:rPr>
              <w:t>- 136,29</w:t>
            </w:r>
          </w:p>
        </w:tc>
        <w:tc>
          <w:tcPr>
            <w:tcW w:w="709" w:type="dxa"/>
          </w:tcPr>
          <w:p w:rsidR="00DD73C6" w:rsidRPr="00935DEB" w:rsidRDefault="003E3201" w:rsidP="002A21D7">
            <w:pPr>
              <w:jc w:val="center"/>
              <w:rPr>
                <w:sz w:val="20"/>
                <w:szCs w:val="20"/>
              </w:rPr>
            </w:pPr>
            <w:r w:rsidRPr="00935DEB">
              <w:rPr>
                <w:sz w:val="20"/>
                <w:szCs w:val="20"/>
              </w:rPr>
              <w:t>92,51</w:t>
            </w:r>
          </w:p>
        </w:tc>
        <w:tc>
          <w:tcPr>
            <w:tcW w:w="708" w:type="dxa"/>
          </w:tcPr>
          <w:p w:rsidR="00DD73C6" w:rsidRPr="00935DEB" w:rsidRDefault="003E3201" w:rsidP="002A21D7">
            <w:pPr>
              <w:jc w:val="center"/>
              <w:rPr>
                <w:sz w:val="20"/>
                <w:szCs w:val="20"/>
              </w:rPr>
            </w:pPr>
            <w:r w:rsidRPr="00935DEB">
              <w:rPr>
                <w:sz w:val="20"/>
                <w:szCs w:val="20"/>
              </w:rPr>
              <w:t>0,46</w:t>
            </w:r>
          </w:p>
        </w:tc>
      </w:tr>
      <w:tr w:rsidR="005F4361" w:rsidRPr="00935DEB" w:rsidTr="00DE0DF1">
        <w:tc>
          <w:tcPr>
            <w:tcW w:w="1447" w:type="dxa"/>
          </w:tcPr>
          <w:p w:rsidR="00DD73C6" w:rsidRDefault="00DD73C6" w:rsidP="00403AF0">
            <w:pPr>
              <w:jc w:val="both"/>
              <w:rPr>
                <w:color w:val="000000"/>
                <w:sz w:val="20"/>
                <w:szCs w:val="20"/>
              </w:rPr>
            </w:pPr>
            <w:r w:rsidRPr="00935DEB">
              <w:rPr>
                <w:color w:val="000000"/>
                <w:sz w:val="20"/>
                <w:szCs w:val="20"/>
              </w:rPr>
              <w:t>Создание условий для развития предпринимательства и повышение инвестиционной привлекательности на территории муниципального образования «Город Кедровый»</w:t>
            </w:r>
          </w:p>
          <w:p w:rsidR="00B56BEA" w:rsidRPr="00935DEB" w:rsidRDefault="00B56BEA" w:rsidP="00403AF0">
            <w:pPr>
              <w:jc w:val="both"/>
              <w:rPr>
                <w:sz w:val="20"/>
                <w:szCs w:val="20"/>
              </w:rPr>
            </w:pPr>
          </w:p>
        </w:tc>
        <w:tc>
          <w:tcPr>
            <w:tcW w:w="992" w:type="dxa"/>
          </w:tcPr>
          <w:p w:rsidR="00DD73C6" w:rsidRPr="00935DEB" w:rsidRDefault="00DD73C6" w:rsidP="00403AF0">
            <w:pPr>
              <w:jc w:val="center"/>
              <w:rPr>
                <w:sz w:val="20"/>
                <w:szCs w:val="20"/>
              </w:rPr>
            </w:pPr>
            <w:r w:rsidRPr="00935DEB">
              <w:rPr>
                <w:sz w:val="20"/>
                <w:szCs w:val="20"/>
              </w:rPr>
              <w:t>Постановление Администрации г. Кедрового от 06.11.2020</w:t>
            </w:r>
          </w:p>
          <w:p w:rsidR="00DD73C6" w:rsidRPr="00935DEB" w:rsidRDefault="00DD73C6" w:rsidP="00403AF0">
            <w:pPr>
              <w:jc w:val="center"/>
              <w:rPr>
                <w:sz w:val="20"/>
                <w:szCs w:val="20"/>
              </w:rPr>
            </w:pPr>
            <w:r w:rsidRPr="00935DEB">
              <w:rPr>
                <w:sz w:val="20"/>
                <w:szCs w:val="20"/>
              </w:rPr>
              <w:t>№ 373</w:t>
            </w:r>
          </w:p>
        </w:tc>
        <w:tc>
          <w:tcPr>
            <w:tcW w:w="1134" w:type="dxa"/>
          </w:tcPr>
          <w:p w:rsidR="00DD73C6" w:rsidRPr="00935DEB" w:rsidRDefault="00207BF4" w:rsidP="00403AF0">
            <w:pPr>
              <w:jc w:val="center"/>
              <w:rPr>
                <w:sz w:val="20"/>
                <w:szCs w:val="20"/>
              </w:rPr>
            </w:pPr>
            <w:r w:rsidRPr="00935DEB">
              <w:rPr>
                <w:sz w:val="20"/>
                <w:szCs w:val="20"/>
              </w:rPr>
              <w:t>1 144,50</w:t>
            </w:r>
          </w:p>
        </w:tc>
        <w:tc>
          <w:tcPr>
            <w:tcW w:w="1134" w:type="dxa"/>
          </w:tcPr>
          <w:p w:rsidR="00207BF4" w:rsidRPr="00935DEB" w:rsidRDefault="00207BF4" w:rsidP="00207BF4">
            <w:pPr>
              <w:jc w:val="center"/>
              <w:rPr>
                <w:sz w:val="20"/>
                <w:szCs w:val="20"/>
              </w:rPr>
            </w:pPr>
            <w:r w:rsidRPr="00935DEB">
              <w:rPr>
                <w:sz w:val="20"/>
                <w:szCs w:val="20"/>
              </w:rPr>
              <w:t>625,36</w:t>
            </w:r>
          </w:p>
        </w:tc>
        <w:tc>
          <w:tcPr>
            <w:tcW w:w="1134" w:type="dxa"/>
          </w:tcPr>
          <w:p w:rsidR="00DD73C6" w:rsidRPr="00935DEB" w:rsidRDefault="00DD73C6" w:rsidP="00403AF0">
            <w:pPr>
              <w:jc w:val="center"/>
              <w:rPr>
                <w:sz w:val="20"/>
                <w:szCs w:val="20"/>
              </w:rPr>
            </w:pPr>
            <w:r w:rsidRPr="00935DEB">
              <w:rPr>
                <w:sz w:val="20"/>
                <w:szCs w:val="20"/>
              </w:rPr>
              <w:t>625,36</w:t>
            </w:r>
          </w:p>
        </w:tc>
        <w:tc>
          <w:tcPr>
            <w:tcW w:w="1134" w:type="dxa"/>
          </w:tcPr>
          <w:p w:rsidR="00DD73C6" w:rsidRPr="00935DEB" w:rsidRDefault="00DD73C6" w:rsidP="00403AF0">
            <w:pPr>
              <w:jc w:val="center"/>
              <w:rPr>
                <w:sz w:val="20"/>
                <w:szCs w:val="20"/>
              </w:rPr>
            </w:pPr>
            <w:r w:rsidRPr="00935DEB">
              <w:rPr>
                <w:sz w:val="20"/>
                <w:szCs w:val="20"/>
              </w:rPr>
              <w:t>602,36</w:t>
            </w:r>
          </w:p>
        </w:tc>
        <w:tc>
          <w:tcPr>
            <w:tcW w:w="1134" w:type="dxa"/>
          </w:tcPr>
          <w:p w:rsidR="00DD73C6" w:rsidRPr="00935DEB" w:rsidRDefault="003E3201" w:rsidP="00403AF0">
            <w:pPr>
              <w:jc w:val="center"/>
              <w:rPr>
                <w:sz w:val="20"/>
                <w:szCs w:val="20"/>
              </w:rPr>
            </w:pPr>
            <w:r w:rsidRPr="00935DEB">
              <w:rPr>
                <w:sz w:val="20"/>
                <w:szCs w:val="20"/>
              </w:rPr>
              <w:t>- 23,00</w:t>
            </w:r>
          </w:p>
        </w:tc>
        <w:tc>
          <w:tcPr>
            <w:tcW w:w="709" w:type="dxa"/>
          </w:tcPr>
          <w:p w:rsidR="00DD73C6" w:rsidRPr="00935DEB" w:rsidRDefault="001D183C" w:rsidP="00403AF0">
            <w:pPr>
              <w:jc w:val="center"/>
              <w:rPr>
                <w:sz w:val="20"/>
                <w:szCs w:val="20"/>
              </w:rPr>
            </w:pPr>
            <w:r w:rsidRPr="00935DEB">
              <w:rPr>
                <w:sz w:val="20"/>
                <w:szCs w:val="20"/>
              </w:rPr>
              <w:t>96,32</w:t>
            </w:r>
          </w:p>
        </w:tc>
        <w:tc>
          <w:tcPr>
            <w:tcW w:w="708" w:type="dxa"/>
          </w:tcPr>
          <w:p w:rsidR="00DD73C6" w:rsidRPr="00935DEB" w:rsidRDefault="001D183C" w:rsidP="00403AF0">
            <w:pPr>
              <w:jc w:val="center"/>
              <w:rPr>
                <w:sz w:val="20"/>
                <w:szCs w:val="20"/>
              </w:rPr>
            </w:pPr>
            <w:r w:rsidRPr="00935DEB">
              <w:rPr>
                <w:sz w:val="20"/>
                <w:szCs w:val="20"/>
              </w:rPr>
              <w:t>0,16</w:t>
            </w:r>
          </w:p>
        </w:tc>
      </w:tr>
      <w:tr w:rsidR="005F4361" w:rsidRPr="00935DEB" w:rsidTr="00DE0DF1">
        <w:tc>
          <w:tcPr>
            <w:tcW w:w="1447" w:type="dxa"/>
          </w:tcPr>
          <w:p w:rsidR="00DD73C6" w:rsidRPr="00935DEB" w:rsidRDefault="00DD73C6" w:rsidP="00403AF0">
            <w:pPr>
              <w:jc w:val="both"/>
              <w:rPr>
                <w:sz w:val="20"/>
                <w:szCs w:val="20"/>
              </w:rPr>
            </w:pPr>
            <w:r w:rsidRPr="00935DEB">
              <w:rPr>
                <w:color w:val="000000"/>
                <w:sz w:val="20"/>
                <w:szCs w:val="20"/>
              </w:rPr>
              <w:t>Безопасность муниципального образования «Город Кедровый»</w:t>
            </w:r>
          </w:p>
        </w:tc>
        <w:tc>
          <w:tcPr>
            <w:tcW w:w="992" w:type="dxa"/>
          </w:tcPr>
          <w:p w:rsidR="00DD73C6" w:rsidRPr="00935DEB" w:rsidRDefault="00DD73C6" w:rsidP="00F00499">
            <w:pPr>
              <w:jc w:val="center"/>
              <w:rPr>
                <w:sz w:val="20"/>
                <w:szCs w:val="20"/>
              </w:rPr>
            </w:pPr>
            <w:r w:rsidRPr="00935DEB">
              <w:rPr>
                <w:sz w:val="20"/>
                <w:szCs w:val="20"/>
              </w:rPr>
              <w:t>Постановление Администрации г. Кедрового от 06.11.2020</w:t>
            </w:r>
          </w:p>
          <w:p w:rsidR="00DD73C6" w:rsidRPr="00935DEB" w:rsidRDefault="00DD73C6" w:rsidP="00F00499">
            <w:pPr>
              <w:jc w:val="center"/>
              <w:rPr>
                <w:sz w:val="20"/>
                <w:szCs w:val="20"/>
              </w:rPr>
            </w:pPr>
            <w:r w:rsidRPr="00935DEB">
              <w:rPr>
                <w:sz w:val="20"/>
                <w:szCs w:val="20"/>
              </w:rPr>
              <w:t>№ 365</w:t>
            </w:r>
          </w:p>
        </w:tc>
        <w:tc>
          <w:tcPr>
            <w:tcW w:w="1134" w:type="dxa"/>
          </w:tcPr>
          <w:p w:rsidR="00DD73C6" w:rsidRPr="00935DEB" w:rsidRDefault="00207BF4" w:rsidP="00403AF0">
            <w:pPr>
              <w:jc w:val="center"/>
              <w:rPr>
                <w:sz w:val="20"/>
                <w:szCs w:val="20"/>
              </w:rPr>
            </w:pPr>
            <w:r w:rsidRPr="00935DEB">
              <w:rPr>
                <w:sz w:val="20"/>
                <w:szCs w:val="20"/>
              </w:rPr>
              <w:t>27 794,26</w:t>
            </w:r>
          </w:p>
        </w:tc>
        <w:tc>
          <w:tcPr>
            <w:tcW w:w="1134" w:type="dxa"/>
          </w:tcPr>
          <w:p w:rsidR="00DD73C6" w:rsidRPr="00935DEB" w:rsidRDefault="00207BF4" w:rsidP="00403AF0">
            <w:pPr>
              <w:jc w:val="center"/>
              <w:rPr>
                <w:sz w:val="20"/>
                <w:szCs w:val="20"/>
              </w:rPr>
            </w:pPr>
            <w:r w:rsidRPr="00935DEB">
              <w:rPr>
                <w:sz w:val="20"/>
                <w:szCs w:val="20"/>
              </w:rPr>
              <w:t>6 158,31</w:t>
            </w:r>
          </w:p>
        </w:tc>
        <w:tc>
          <w:tcPr>
            <w:tcW w:w="1134" w:type="dxa"/>
          </w:tcPr>
          <w:p w:rsidR="00DD73C6" w:rsidRPr="00935DEB" w:rsidRDefault="00DD73C6" w:rsidP="00403AF0">
            <w:pPr>
              <w:jc w:val="center"/>
              <w:rPr>
                <w:sz w:val="20"/>
                <w:szCs w:val="20"/>
              </w:rPr>
            </w:pPr>
            <w:r w:rsidRPr="00935DEB">
              <w:rPr>
                <w:sz w:val="20"/>
                <w:szCs w:val="20"/>
              </w:rPr>
              <w:t>6 158,30</w:t>
            </w:r>
          </w:p>
        </w:tc>
        <w:tc>
          <w:tcPr>
            <w:tcW w:w="1134" w:type="dxa"/>
          </w:tcPr>
          <w:p w:rsidR="00DD73C6" w:rsidRPr="00935DEB" w:rsidRDefault="00DD73C6" w:rsidP="00403AF0">
            <w:pPr>
              <w:jc w:val="center"/>
              <w:rPr>
                <w:sz w:val="20"/>
                <w:szCs w:val="20"/>
              </w:rPr>
            </w:pPr>
            <w:r w:rsidRPr="00935DEB">
              <w:rPr>
                <w:sz w:val="20"/>
                <w:szCs w:val="20"/>
              </w:rPr>
              <w:t>5 862,85</w:t>
            </w:r>
          </w:p>
        </w:tc>
        <w:tc>
          <w:tcPr>
            <w:tcW w:w="1134" w:type="dxa"/>
          </w:tcPr>
          <w:p w:rsidR="00DD73C6" w:rsidRPr="00935DEB" w:rsidRDefault="002974C3" w:rsidP="00403AF0">
            <w:pPr>
              <w:jc w:val="center"/>
              <w:rPr>
                <w:sz w:val="20"/>
                <w:szCs w:val="20"/>
              </w:rPr>
            </w:pPr>
            <w:r w:rsidRPr="00935DEB">
              <w:rPr>
                <w:sz w:val="20"/>
                <w:szCs w:val="20"/>
              </w:rPr>
              <w:t>- 295,45</w:t>
            </w:r>
          </w:p>
        </w:tc>
        <w:tc>
          <w:tcPr>
            <w:tcW w:w="709" w:type="dxa"/>
          </w:tcPr>
          <w:p w:rsidR="00DD73C6" w:rsidRPr="00935DEB" w:rsidRDefault="002974C3" w:rsidP="00403AF0">
            <w:pPr>
              <w:jc w:val="center"/>
              <w:rPr>
                <w:sz w:val="20"/>
                <w:szCs w:val="20"/>
              </w:rPr>
            </w:pPr>
            <w:r w:rsidRPr="00935DEB">
              <w:rPr>
                <w:sz w:val="20"/>
                <w:szCs w:val="20"/>
              </w:rPr>
              <w:t>95,20</w:t>
            </w:r>
          </w:p>
        </w:tc>
        <w:tc>
          <w:tcPr>
            <w:tcW w:w="708" w:type="dxa"/>
          </w:tcPr>
          <w:p w:rsidR="00DD73C6" w:rsidRPr="00935DEB" w:rsidRDefault="002974C3" w:rsidP="00403AF0">
            <w:pPr>
              <w:jc w:val="center"/>
              <w:rPr>
                <w:sz w:val="20"/>
                <w:szCs w:val="20"/>
              </w:rPr>
            </w:pPr>
            <w:r w:rsidRPr="00935DEB">
              <w:rPr>
                <w:sz w:val="20"/>
                <w:szCs w:val="20"/>
              </w:rPr>
              <w:t>1,59</w:t>
            </w:r>
          </w:p>
        </w:tc>
      </w:tr>
      <w:tr w:rsidR="005F4361" w:rsidRPr="00935DEB" w:rsidTr="00DE0DF1">
        <w:tc>
          <w:tcPr>
            <w:tcW w:w="1447" w:type="dxa"/>
          </w:tcPr>
          <w:p w:rsidR="00DD73C6" w:rsidRPr="00935DEB" w:rsidRDefault="00DD73C6" w:rsidP="00403AF0">
            <w:pPr>
              <w:jc w:val="both"/>
              <w:rPr>
                <w:sz w:val="20"/>
                <w:szCs w:val="20"/>
              </w:rPr>
            </w:pPr>
            <w:r w:rsidRPr="00935DEB">
              <w:rPr>
                <w:color w:val="000000"/>
                <w:sz w:val="20"/>
                <w:szCs w:val="20"/>
              </w:rPr>
              <w:t>Муниципальное хозяйство</w:t>
            </w:r>
            <w:r w:rsidRPr="00935DEB">
              <w:rPr>
                <w:bCs/>
                <w:sz w:val="20"/>
                <w:szCs w:val="20"/>
              </w:rPr>
              <w:t xml:space="preserve"> </w:t>
            </w:r>
            <w:r w:rsidRPr="00935DEB">
              <w:rPr>
                <w:bCs/>
                <w:color w:val="000000"/>
                <w:sz w:val="20"/>
                <w:szCs w:val="20"/>
              </w:rPr>
              <w:t>муниципального образования «Город Кедровый»</w:t>
            </w:r>
          </w:p>
        </w:tc>
        <w:tc>
          <w:tcPr>
            <w:tcW w:w="992" w:type="dxa"/>
          </w:tcPr>
          <w:p w:rsidR="00DD73C6" w:rsidRPr="00935DEB" w:rsidRDefault="00DD73C6" w:rsidP="007513FE">
            <w:pPr>
              <w:jc w:val="center"/>
              <w:rPr>
                <w:sz w:val="20"/>
                <w:szCs w:val="20"/>
              </w:rPr>
            </w:pPr>
            <w:r w:rsidRPr="00935DEB">
              <w:rPr>
                <w:sz w:val="20"/>
                <w:szCs w:val="20"/>
              </w:rPr>
              <w:t>Постановление Администрации г. Кедрового от 06.11.2020</w:t>
            </w:r>
          </w:p>
          <w:p w:rsidR="00DD73C6" w:rsidRPr="00935DEB" w:rsidRDefault="00DD73C6" w:rsidP="007513FE">
            <w:pPr>
              <w:jc w:val="center"/>
              <w:rPr>
                <w:sz w:val="20"/>
                <w:szCs w:val="20"/>
              </w:rPr>
            </w:pPr>
            <w:r w:rsidRPr="00935DEB">
              <w:rPr>
                <w:sz w:val="20"/>
                <w:szCs w:val="20"/>
              </w:rPr>
              <w:t>№ 371</w:t>
            </w:r>
          </w:p>
        </w:tc>
        <w:tc>
          <w:tcPr>
            <w:tcW w:w="1134" w:type="dxa"/>
          </w:tcPr>
          <w:p w:rsidR="00DD73C6" w:rsidRPr="00935DEB" w:rsidRDefault="00207BF4" w:rsidP="00207BF4">
            <w:pPr>
              <w:jc w:val="center"/>
              <w:rPr>
                <w:sz w:val="20"/>
                <w:szCs w:val="20"/>
              </w:rPr>
            </w:pPr>
            <w:r w:rsidRPr="00935DEB">
              <w:rPr>
                <w:sz w:val="20"/>
                <w:szCs w:val="20"/>
              </w:rPr>
              <w:t>66 666,43</w:t>
            </w:r>
          </w:p>
        </w:tc>
        <w:tc>
          <w:tcPr>
            <w:tcW w:w="1134" w:type="dxa"/>
          </w:tcPr>
          <w:p w:rsidR="00DD73C6" w:rsidRPr="00935DEB" w:rsidRDefault="00207BF4" w:rsidP="00403AF0">
            <w:pPr>
              <w:jc w:val="center"/>
              <w:rPr>
                <w:sz w:val="20"/>
                <w:szCs w:val="20"/>
              </w:rPr>
            </w:pPr>
            <w:r w:rsidRPr="00935DEB">
              <w:rPr>
                <w:sz w:val="20"/>
                <w:szCs w:val="20"/>
              </w:rPr>
              <w:t>22 479,97</w:t>
            </w:r>
          </w:p>
        </w:tc>
        <w:tc>
          <w:tcPr>
            <w:tcW w:w="1134" w:type="dxa"/>
          </w:tcPr>
          <w:p w:rsidR="00DD73C6" w:rsidRPr="00935DEB" w:rsidRDefault="00DD73C6" w:rsidP="00403AF0">
            <w:pPr>
              <w:jc w:val="center"/>
              <w:rPr>
                <w:sz w:val="20"/>
                <w:szCs w:val="20"/>
              </w:rPr>
            </w:pPr>
            <w:r w:rsidRPr="00935DEB">
              <w:rPr>
                <w:sz w:val="20"/>
                <w:szCs w:val="20"/>
              </w:rPr>
              <w:t>22 479,96</w:t>
            </w:r>
          </w:p>
        </w:tc>
        <w:tc>
          <w:tcPr>
            <w:tcW w:w="1134" w:type="dxa"/>
          </w:tcPr>
          <w:p w:rsidR="00DD73C6" w:rsidRPr="00935DEB" w:rsidRDefault="00DD73C6" w:rsidP="00403AF0">
            <w:pPr>
              <w:jc w:val="center"/>
              <w:rPr>
                <w:sz w:val="20"/>
                <w:szCs w:val="20"/>
              </w:rPr>
            </w:pPr>
            <w:r w:rsidRPr="00935DEB">
              <w:rPr>
                <w:sz w:val="20"/>
                <w:szCs w:val="20"/>
              </w:rPr>
              <w:t>20 201,08</w:t>
            </w:r>
          </w:p>
        </w:tc>
        <w:tc>
          <w:tcPr>
            <w:tcW w:w="1134" w:type="dxa"/>
          </w:tcPr>
          <w:p w:rsidR="00DD73C6" w:rsidRPr="00935DEB" w:rsidRDefault="002974C3" w:rsidP="00403AF0">
            <w:pPr>
              <w:jc w:val="center"/>
              <w:rPr>
                <w:sz w:val="20"/>
                <w:szCs w:val="20"/>
              </w:rPr>
            </w:pPr>
            <w:r w:rsidRPr="00935DEB">
              <w:rPr>
                <w:sz w:val="20"/>
                <w:szCs w:val="20"/>
              </w:rPr>
              <w:t>- 2 278,88</w:t>
            </w:r>
          </w:p>
        </w:tc>
        <w:tc>
          <w:tcPr>
            <w:tcW w:w="709" w:type="dxa"/>
          </w:tcPr>
          <w:p w:rsidR="00DD73C6" w:rsidRPr="00935DEB" w:rsidRDefault="002974C3" w:rsidP="00403AF0">
            <w:pPr>
              <w:jc w:val="center"/>
              <w:rPr>
                <w:sz w:val="20"/>
                <w:szCs w:val="20"/>
              </w:rPr>
            </w:pPr>
            <w:r w:rsidRPr="00935DEB">
              <w:rPr>
                <w:sz w:val="20"/>
                <w:szCs w:val="20"/>
              </w:rPr>
              <w:t>89,86</w:t>
            </w:r>
          </w:p>
        </w:tc>
        <w:tc>
          <w:tcPr>
            <w:tcW w:w="708" w:type="dxa"/>
          </w:tcPr>
          <w:p w:rsidR="00DD73C6" w:rsidRPr="00935DEB" w:rsidRDefault="002974C3" w:rsidP="00403AF0">
            <w:pPr>
              <w:jc w:val="center"/>
              <w:rPr>
                <w:sz w:val="20"/>
                <w:szCs w:val="20"/>
              </w:rPr>
            </w:pPr>
            <w:r w:rsidRPr="00935DEB">
              <w:rPr>
                <w:sz w:val="20"/>
                <w:szCs w:val="20"/>
              </w:rPr>
              <w:t>5,48</w:t>
            </w:r>
          </w:p>
        </w:tc>
      </w:tr>
      <w:tr w:rsidR="005F4361" w:rsidRPr="00935DEB" w:rsidTr="00DE0DF1">
        <w:tc>
          <w:tcPr>
            <w:tcW w:w="1447" w:type="dxa"/>
          </w:tcPr>
          <w:p w:rsidR="00DD73C6" w:rsidRPr="00935DEB" w:rsidRDefault="00DD73C6" w:rsidP="00207BF4">
            <w:pPr>
              <w:jc w:val="both"/>
              <w:rPr>
                <w:sz w:val="20"/>
                <w:szCs w:val="20"/>
              </w:rPr>
            </w:pPr>
            <w:r w:rsidRPr="00935DEB">
              <w:rPr>
                <w:color w:val="000000"/>
                <w:sz w:val="20"/>
                <w:szCs w:val="20"/>
              </w:rPr>
              <w:t xml:space="preserve">Повышение </w:t>
            </w:r>
            <w:r w:rsidRPr="00935DEB">
              <w:rPr>
                <w:sz w:val="20"/>
                <w:szCs w:val="20"/>
              </w:rPr>
              <w:t>энерг</w:t>
            </w:r>
            <w:r w:rsidR="00207BF4" w:rsidRPr="00935DEB">
              <w:rPr>
                <w:sz w:val="20"/>
                <w:szCs w:val="20"/>
              </w:rPr>
              <w:t xml:space="preserve">етической </w:t>
            </w:r>
            <w:r w:rsidRPr="00935DEB">
              <w:rPr>
                <w:sz w:val="20"/>
                <w:szCs w:val="20"/>
              </w:rPr>
              <w:t xml:space="preserve">эффективности </w:t>
            </w:r>
            <w:r w:rsidRPr="00935DEB">
              <w:rPr>
                <w:color w:val="000000"/>
                <w:sz w:val="20"/>
                <w:szCs w:val="20"/>
              </w:rPr>
              <w:t>на территории муниципального образования «Город Кедровый»</w:t>
            </w:r>
          </w:p>
        </w:tc>
        <w:tc>
          <w:tcPr>
            <w:tcW w:w="992" w:type="dxa"/>
          </w:tcPr>
          <w:p w:rsidR="00DD73C6" w:rsidRPr="00935DEB" w:rsidRDefault="00DD73C6" w:rsidP="00CE45E2">
            <w:pPr>
              <w:jc w:val="center"/>
              <w:rPr>
                <w:sz w:val="20"/>
                <w:szCs w:val="20"/>
              </w:rPr>
            </w:pPr>
            <w:r w:rsidRPr="00935DEB">
              <w:rPr>
                <w:sz w:val="20"/>
                <w:szCs w:val="20"/>
              </w:rPr>
              <w:t>Постановление Администрации г. Кедрового от 06.11.2020</w:t>
            </w:r>
          </w:p>
          <w:p w:rsidR="00DD73C6" w:rsidRPr="00935DEB" w:rsidRDefault="00DD73C6" w:rsidP="00CE45E2">
            <w:pPr>
              <w:jc w:val="center"/>
              <w:rPr>
                <w:sz w:val="20"/>
                <w:szCs w:val="20"/>
              </w:rPr>
            </w:pPr>
            <w:r w:rsidRPr="00935DEB">
              <w:rPr>
                <w:sz w:val="20"/>
                <w:szCs w:val="20"/>
              </w:rPr>
              <w:t>№ 369</w:t>
            </w:r>
          </w:p>
        </w:tc>
        <w:tc>
          <w:tcPr>
            <w:tcW w:w="1134" w:type="dxa"/>
          </w:tcPr>
          <w:p w:rsidR="00DD73C6" w:rsidRPr="00935DEB" w:rsidRDefault="00207BF4" w:rsidP="00403AF0">
            <w:pPr>
              <w:jc w:val="center"/>
              <w:rPr>
                <w:sz w:val="20"/>
                <w:szCs w:val="20"/>
              </w:rPr>
            </w:pPr>
            <w:r w:rsidRPr="00935DEB">
              <w:rPr>
                <w:sz w:val="20"/>
                <w:szCs w:val="20"/>
              </w:rPr>
              <w:t>2 634,36</w:t>
            </w:r>
          </w:p>
        </w:tc>
        <w:tc>
          <w:tcPr>
            <w:tcW w:w="1134" w:type="dxa"/>
          </w:tcPr>
          <w:p w:rsidR="00DD73C6" w:rsidRPr="00935DEB" w:rsidRDefault="00207BF4" w:rsidP="00403AF0">
            <w:pPr>
              <w:jc w:val="center"/>
              <w:rPr>
                <w:sz w:val="20"/>
                <w:szCs w:val="20"/>
              </w:rPr>
            </w:pPr>
            <w:r w:rsidRPr="00935DEB">
              <w:rPr>
                <w:sz w:val="20"/>
                <w:szCs w:val="20"/>
              </w:rPr>
              <w:t>952,08</w:t>
            </w:r>
          </w:p>
        </w:tc>
        <w:tc>
          <w:tcPr>
            <w:tcW w:w="1134" w:type="dxa"/>
          </w:tcPr>
          <w:p w:rsidR="00DD73C6" w:rsidRPr="00935DEB" w:rsidRDefault="00DD73C6" w:rsidP="00403AF0">
            <w:pPr>
              <w:jc w:val="center"/>
              <w:rPr>
                <w:sz w:val="20"/>
                <w:szCs w:val="20"/>
              </w:rPr>
            </w:pPr>
            <w:r w:rsidRPr="00935DEB">
              <w:rPr>
                <w:sz w:val="20"/>
                <w:szCs w:val="20"/>
              </w:rPr>
              <w:t>952,08</w:t>
            </w:r>
          </w:p>
        </w:tc>
        <w:tc>
          <w:tcPr>
            <w:tcW w:w="1134" w:type="dxa"/>
          </w:tcPr>
          <w:p w:rsidR="00DD73C6" w:rsidRPr="00935DEB" w:rsidRDefault="00DD73C6" w:rsidP="00403AF0">
            <w:pPr>
              <w:jc w:val="center"/>
              <w:rPr>
                <w:sz w:val="20"/>
                <w:szCs w:val="20"/>
              </w:rPr>
            </w:pPr>
            <w:r w:rsidRPr="00935DEB">
              <w:rPr>
                <w:sz w:val="20"/>
                <w:szCs w:val="20"/>
              </w:rPr>
              <w:t>890,83</w:t>
            </w:r>
          </w:p>
        </w:tc>
        <w:tc>
          <w:tcPr>
            <w:tcW w:w="1134" w:type="dxa"/>
          </w:tcPr>
          <w:p w:rsidR="00DD73C6" w:rsidRPr="00935DEB" w:rsidRDefault="002974C3" w:rsidP="00403AF0">
            <w:pPr>
              <w:jc w:val="center"/>
              <w:rPr>
                <w:sz w:val="20"/>
                <w:szCs w:val="20"/>
              </w:rPr>
            </w:pPr>
            <w:r w:rsidRPr="00935DEB">
              <w:rPr>
                <w:sz w:val="20"/>
                <w:szCs w:val="20"/>
              </w:rPr>
              <w:t>- 61,25</w:t>
            </w:r>
          </w:p>
        </w:tc>
        <w:tc>
          <w:tcPr>
            <w:tcW w:w="709" w:type="dxa"/>
          </w:tcPr>
          <w:p w:rsidR="00DD73C6" w:rsidRPr="00935DEB" w:rsidRDefault="002974C3" w:rsidP="00403AF0">
            <w:pPr>
              <w:jc w:val="center"/>
              <w:rPr>
                <w:sz w:val="20"/>
                <w:szCs w:val="20"/>
              </w:rPr>
            </w:pPr>
            <w:r w:rsidRPr="00935DEB">
              <w:rPr>
                <w:sz w:val="20"/>
                <w:szCs w:val="20"/>
              </w:rPr>
              <w:t>93,57</w:t>
            </w:r>
          </w:p>
        </w:tc>
        <w:tc>
          <w:tcPr>
            <w:tcW w:w="708" w:type="dxa"/>
          </w:tcPr>
          <w:p w:rsidR="00DD73C6" w:rsidRPr="00935DEB" w:rsidRDefault="002974C3" w:rsidP="00403AF0">
            <w:pPr>
              <w:jc w:val="center"/>
              <w:rPr>
                <w:sz w:val="20"/>
                <w:szCs w:val="20"/>
              </w:rPr>
            </w:pPr>
            <w:r w:rsidRPr="00935DEB">
              <w:rPr>
                <w:sz w:val="20"/>
                <w:szCs w:val="20"/>
              </w:rPr>
              <w:t>0,24</w:t>
            </w:r>
          </w:p>
        </w:tc>
      </w:tr>
      <w:tr w:rsidR="005F4361" w:rsidRPr="00935DEB" w:rsidTr="00DE0DF1">
        <w:tc>
          <w:tcPr>
            <w:tcW w:w="1447" w:type="dxa"/>
          </w:tcPr>
          <w:p w:rsidR="00DD73C6" w:rsidRPr="00935DEB" w:rsidRDefault="00DD73C6" w:rsidP="00403AF0">
            <w:pPr>
              <w:jc w:val="both"/>
              <w:rPr>
                <w:sz w:val="20"/>
                <w:szCs w:val="20"/>
              </w:rPr>
            </w:pPr>
            <w:r w:rsidRPr="00935DEB">
              <w:rPr>
                <w:color w:val="000000"/>
                <w:sz w:val="20"/>
                <w:szCs w:val="20"/>
              </w:rPr>
              <w:t>Повышение эффективности муниципального управления в муниципальном образовании «Город Кедровый»</w:t>
            </w:r>
          </w:p>
        </w:tc>
        <w:tc>
          <w:tcPr>
            <w:tcW w:w="992" w:type="dxa"/>
          </w:tcPr>
          <w:p w:rsidR="00DD73C6" w:rsidRPr="00935DEB" w:rsidRDefault="00DD73C6" w:rsidP="00DA36C9">
            <w:pPr>
              <w:jc w:val="center"/>
              <w:rPr>
                <w:sz w:val="20"/>
                <w:szCs w:val="20"/>
              </w:rPr>
            </w:pPr>
            <w:r w:rsidRPr="00935DEB">
              <w:rPr>
                <w:sz w:val="20"/>
                <w:szCs w:val="20"/>
              </w:rPr>
              <w:t>Постановление Администрации г. Кедрового от 10.11.2020</w:t>
            </w:r>
          </w:p>
          <w:p w:rsidR="00DD73C6" w:rsidRPr="00935DEB" w:rsidRDefault="00DD73C6" w:rsidP="00DA36C9">
            <w:pPr>
              <w:jc w:val="center"/>
              <w:rPr>
                <w:sz w:val="20"/>
                <w:szCs w:val="20"/>
              </w:rPr>
            </w:pPr>
            <w:r w:rsidRPr="00935DEB">
              <w:rPr>
                <w:sz w:val="20"/>
                <w:szCs w:val="20"/>
              </w:rPr>
              <w:t>№ 377</w:t>
            </w:r>
          </w:p>
        </w:tc>
        <w:tc>
          <w:tcPr>
            <w:tcW w:w="1134" w:type="dxa"/>
          </w:tcPr>
          <w:p w:rsidR="00DD73C6" w:rsidRPr="00935DEB" w:rsidRDefault="00207BF4" w:rsidP="00207BF4">
            <w:pPr>
              <w:jc w:val="center"/>
              <w:rPr>
                <w:sz w:val="20"/>
                <w:szCs w:val="20"/>
              </w:rPr>
            </w:pPr>
            <w:r w:rsidRPr="00935DEB">
              <w:rPr>
                <w:sz w:val="20"/>
                <w:szCs w:val="20"/>
              </w:rPr>
              <w:t>158 893,93</w:t>
            </w:r>
          </w:p>
        </w:tc>
        <w:tc>
          <w:tcPr>
            <w:tcW w:w="1134" w:type="dxa"/>
          </w:tcPr>
          <w:p w:rsidR="00DD73C6" w:rsidRPr="00935DEB" w:rsidRDefault="00207BF4" w:rsidP="00207BF4">
            <w:pPr>
              <w:jc w:val="center"/>
              <w:rPr>
                <w:sz w:val="20"/>
                <w:szCs w:val="20"/>
              </w:rPr>
            </w:pPr>
            <w:r w:rsidRPr="00935DEB">
              <w:rPr>
                <w:sz w:val="20"/>
                <w:szCs w:val="20"/>
              </w:rPr>
              <w:t>42 130,67</w:t>
            </w:r>
          </w:p>
        </w:tc>
        <w:tc>
          <w:tcPr>
            <w:tcW w:w="1134" w:type="dxa"/>
          </w:tcPr>
          <w:p w:rsidR="00DD73C6" w:rsidRPr="00935DEB" w:rsidRDefault="00DD73C6" w:rsidP="00403AF0">
            <w:pPr>
              <w:jc w:val="center"/>
              <w:rPr>
                <w:sz w:val="20"/>
                <w:szCs w:val="20"/>
              </w:rPr>
            </w:pPr>
            <w:r w:rsidRPr="00935DEB">
              <w:rPr>
                <w:sz w:val="20"/>
                <w:szCs w:val="20"/>
              </w:rPr>
              <w:t>42 130,67</w:t>
            </w:r>
          </w:p>
        </w:tc>
        <w:tc>
          <w:tcPr>
            <w:tcW w:w="1134" w:type="dxa"/>
          </w:tcPr>
          <w:p w:rsidR="00DD73C6" w:rsidRPr="00935DEB" w:rsidRDefault="00DD73C6" w:rsidP="00403AF0">
            <w:pPr>
              <w:jc w:val="center"/>
              <w:rPr>
                <w:sz w:val="20"/>
                <w:szCs w:val="20"/>
              </w:rPr>
            </w:pPr>
            <w:r w:rsidRPr="00935DEB">
              <w:rPr>
                <w:sz w:val="20"/>
                <w:szCs w:val="20"/>
              </w:rPr>
              <w:t>38 616,35</w:t>
            </w:r>
          </w:p>
        </w:tc>
        <w:tc>
          <w:tcPr>
            <w:tcW w:w="1134" w:type="dxa"/>
          </w:tcPr>
          <w:p w:rsidR="00DD73C6" w:rsidRPr="00935DEB" w:rsidRDefault="002974C3" w:rsidP="00403AF0">
            <w:pPr>
              <w:jc w:val="center"/>
              <w:rPr>
                <w:sz w:val="20"/>
                <w:szCs w:val="20"/>
              </w:rPr>
            </w:pPr>
            <w:r w:rsidRPr="00935DEB">
              <w:rPr>
                <w:sz w:val="20"/>
                <w:szCs w:val="20"/>
              </w:rPr>
              <w:t>- 3 514,32</w:t>
            </w:r>
          </w:p>
        </w:tc>
        <w:tc>
          <w:tcPr>
            <w:tcW w:w="709" w:type="dxa"/>
          </w:tcPr>
          <w:p w:rsidR="00DD73C6" w:rsidRPr="00935DEB" w:rsidRDefault="002974C3" w:rsidP="00403AF0">
            <w:pPr>
              <w:jc w:val="center"/>
              <w:rPr>
                <w:sz w:val="20"/>
                <w:szCs w:val="20"/>
              </w:rPr>
            </w:pPr>
            <w:r w:rsidRPr="00935DEB">
              <w:rPr>
                <w:sz w:val="20"/>
                <w:szCs w:val="20"/>
              </w:rPr>
              <w:t>91,66</w:t>
            </w:r>
          </w:p>
        </w:tc>
        <w:tc>
          <w:tcPr>
            <w:tcW w:w="708" w:type="dxa"/>
          </w:tcPr>
          <w:p w:rsidR="00DD73C6" w:rsidRPr="00935DEB" w:rsidRDefault="002974C3" w:rsidP="00403AF0">
            <w:pPr>
              <w:jc w:val="center"/>
              <w:rPr>
                <w:sz w:val="20"/>
                <w:szCs w:val="20"/>
              </w:rPr>
            </w:pPr>
            <w:r w:rsidRPr="00935DEB">
              <w:rPr>
                <w:sz w:val="20"/>
                <w:szCs w:val="20"/>
              </w:rPr>
              <w:t>10,47</w:t>
            </w:r>
          </w:p>
        </w:tc>
      </w:tr>
      <w:tr w:rsidR="005F4361" w:rsidRPr="00935DEB" w:rsidTr="00DE0DF1">
        <w:tc>
          <w:tcPr>
            <w:tcW w:w="1447" w:type="dxa"/>
          </w:tcPr>
          <w:p w:rsidR="00DD73C6" w:rsidRPr="00935DEB" w:rsidRDefault="00DD73C6" w:rsidP="00403AF0">
            <w:pPr>
              <w:jc w:val="both"/>
              <w:rPr>
                <w:sz w:val="20"/>
                <w:szCs w:val="20"/>
              </w:rPr>
            </w:pPr>
            <w:r w:rsidRPr="00935DEB">
              <w:rPr>
                <w:sz w:val="20"/>
                <w:szCs w:val="20"/>
              </w:rPr>
              <w:t xml:space="preserve">Детство под защитой </w:t>
            </w:r>
            <w:r w:rsidRPr="00935DEB">
              <w:rPr>
                <w:spacing w:val="2"/>
                <w:sz w:val="20"/>
                <w:szCs w:val="20"/>
                <w:shd w:val="clear" w:color="auto" w:fill="FFFFFF"/>
              </w:rPr>
              <w:t xml:space="preserve">на территории </w:t>
            </w:r>
            <w:r w:rsidRPr="00935DEB">
              <w:rPr>
                <w:sz w:val="20"/>
                <w:szCs w:val="20"/>
              </w:rPr>
              <w:t>муниципального образования «Город Кедровый»</w:t>
            </w:r>
          </w:p>
        </w:tc>
        <w:tc>
          <w:tcPr>
            <w:tcW w:w="992" w:type="dxa"/>
          </w:tcPr>
          <w:p w:rsidR="00DD73C6" w:rsidRPr="00935DEB" w:rsidRDefault="00DD73C6" w:rsidP="00DA36C9">
            <w:pPr>
              <w:jc w:val="center"/>
              <w:rPr>
                <w:sz w:val="20"/>
                <w:szCs w:val="20"/>
              </w:rPr>
            </w:pPr>
            <w:r w:rsidRPr="00935DEB">
              <w:rPr>
                <w:sz w:val="20"/>
                <w:szCs w:val="20"/>
              </w:rPr>
              <w:t>Постановление Администрации г. Кедрового от 06.11.2020</w:t>
            </w:r>
          </w:p>
          <w:p w:rsidR="00DD73C6" w:rsidRPr="00935DEB" w:rsidRDefault="00DD73C6" w:rsidP="00DA36C9">
            <w:pPr>
              <w:jc w:val="center"/>
              <w:rPr>
                <w:sz w:val="20"/>
                <w:szCs w:val="20"/>
              </w:rPr>
            </w:pPr>
            <w:r w:rsidRPr="00935DEB">
              <w:rPr>
                <w:sz w:val="20"/>
                <w:szCs w:val="20"/>
              </w:rPr>
              <w:t>№ 374</w:t>
            </w:r>
          </w:p>
        </w:tc>
        <w:tc>
          <w:tcPr>
            <w:tcW w:w="1134" w:type="dxa"/>
          </w:tcPr>
          <w:p w:rsidR="00DD73C6" w:rsidRPr="00935DEB" w:rsidRDefault="00DD73C6" w:rsidP="00207BF4">
            <w:pPr>
              <w:jc w:val="center"/>
              <w:rPr>
                <w:sz w:val="20"/>
                <w:szCs w:val="20"/>
              </w:rPr>
            </w:pPr>
            <w:r w:rsidRPr="00935DEB">
              <w:rPr>
                <w:sz w:val="20"/>
                <w:szCs w:val="20"/>
              </w:rPr>
              <w:t>1</w:t>
            </w:r>
            <w:r w:rsidR="00207BF4" w:rsidRPr="00935DEB">
              <w:rPr>
                <w:sz w:val="20"/>
                <w:szCs w:val="20"/>
              </w:rPr>
              <w:t>1 209,37</w:t>
            </w:r>
          </w:p>
        </w:tc>
        <w:tc>
          <w:tcPr>
            <w:tcW w:w="1134" w:type="dxa"/>
          </w:tcPr>
          <w:p w:rsidR="00DD73C6" w:rsidRPr="00935DEB" w:rsidRDefault="00207BF4" w:rsidP="00207BF4">
            <w:pPr>
              <w:jc w:val="center"/>
              <w:rPr>
                <w:sz w:val="20"/>
                <w:szCs w:val="20"/>
              </w:rPr>
            </w:pPr>
            <w:r w:rsidRPr="00935DEB">
              <w:rPr>
                <w:sz w:val="20"/>
                <w:szCs w:val="20"/>
              </w:rPr>
              <w:t>2 893,17</w:t>
            </w:r>
          </w:p>
        </w:tc>
        <w:tc>
          <w:tcPr>
            <w:tcW w:w="1134" w:type="dxa"/>
          </w:tcPr>
          <w:p w:rsidR="00DD73C6" w:rsidRPr="00935DEB" w:rsidRDefault="00DD73C6" w:rsidP="00403AF0">
            <w:pPr>
              <w:jc w:val="center"/>
              <w:rPr>
                <w:sz w:val="20"/>
                <w:szCs w:val="20"/>
              </w:rPr>
            </w:pPr>
            <w:r w:rsidRPr="00935DEB">
              <w:rPr>
                <w:sz w:val="20"/>
                <w:szCs w:val="20"/>
              </w:rPr>
              <w:t>2 893,17</w:t>
            </w:r>
          </w:p>
        </w:tc>
        <w:tc>
          <w:tcPr>
            <w:tcW w:w="1134" w:type="dxa"/>
          </w:tcPr>
          <w:p w:rsidR="00DD73C6" w:rsidRPr="00935DEB" w:rsidRDefault="00DD73C6" w:rsidP="00403AF0">
            <w:pPr>
              <w:jc w:val="center"/>
              <w:rPr>
                <w:sz w:val="20"/>
                <w:szCs w:val="20"/>
              </w:rPr>
            </w:pPr>
            <w:r w:rsidRPr="00935DEB">
              <w:rPr>
                <w:sz w:val="20"/>
                <w:szCs w:val="20"/>
              </w:rPr>
              <w:t>2 417,39</w:t>
            </w:r>
          </w:p>
        </w:tc>
        <w:tc>
          <w:tcPr>
            <w:tcW w:w="1134" w:type="dxa"/>
          </w:tcPr>
          <w:p w:rsidR="00DD73C6" w:rsidRPr="00935DEB" w:rsidRDefault="002974C3" w:rsidP="00403AF0">
            <w:pPr>
              <w:jc w:val="center"/>
              <w:rPr>
                <w:sz w:val="20"/>
                <w:szCs w:val="20"/>
              </w:rPr>
            </w:pPr>
            <w:r w:rsidRPr="00935DEB">
              <w:rPr>
                <w:sz w:val="20"/>
                <w:szCs w:val="20"/>
              </w:rPr>
              <w:t>- 475,78</w:t>
            </w:r>
          </w:p>
        </w:tc>
        <w:tc>
          <w:tcPr>
            <w:tcW w:w="709" w:type="dxa"/>
          </w:tcPr>
          <w:p w:rsidR="00DD73C6" w:rsidRPr="00935DEB" w:rsidRDefault="002974C3" w:rsidP="00403AF0">
            <w:pPr>
              <w:jc w:val="center"/>
              <w:rPr>
                <w:sz w:val="20"/>
                <w:szCs w:val="20"/>
              </w:rPr>
            </w:pPr>
            <w:r w:rsidRPr="00935DEB">
              <w:rPr>
                <w:sz w:val="20"/>
                <w:szCs w:val="20"/>
              </w:rPr>
              <w:t>83,56</w:t>
            </w:r>
          </w:p>
        </w:tc>
        <w:tc>
          <w:tcPr>
            <w:tcW w:w="708" w:type="dxa"/>
          </w:tcPr>
          <w:p w:rsidR="00DD73C6" w:rsidRPr="00935DEB" w:rsidRDefault="002974C3" w:rsidP="00403AF0">
            <w:pPr>
              <w:jc w:val="center"/>
              <w:rPr>
                <w:sz w:val="20"/>
                <w:szCs w:val="20"/>
              </w:rPr>
            </w:pPr>
            <w:r w:rsidRPr="00935DEB">
              <w:rPr>
                <w:sz w:val="20"/>
                <w:szCs w:val="20"/>
              </w:rPr>
              <w:t>0,66</w:t>
            </w:r>
          </w:p>
        </w:tc>
      </w:tr>
      <w:tr w:rsidR="005F4361" w:rsidRPr="00935DEB" w:rsidTr="00DE0DF1">
        <w:tc>
          <w:tcPr>
            <w:tcW w:w="1447" w:type="dxa"/>
          </w:tcPr>
          <w:p w:rsidR="00DD73C6" w:rsidRPr="00935DEB" w:rsidRDefault="00DD73C6" w:rsidP="00403AF0">
            <w:pPr>
              <w:jc w:val="both"/>
              <w:rPr>
                <w:sz w:val="20"/>
                <w:szCs w:val="20"/>
              </w:rPr>
            </w:pPr>
            <w:r w:rsidRPr="00935DEB">
              <w:rPr>
                <w:color w:val="000000"/>
                <w:sz w:val="20"/>
                <w:szCs w:val="20"/>
              </w:rPr>
              <w:t>Доступная среда на территории муниципального образования «Город Кедровый»</w:t>
            </w:r>
          </w:p>
        </w:tc>
        <w:tc>
          <w:tcPr>
            <w:tcW w:w="992" w:type="dxa"/>
          </w:tcPr>
          <w:p w:rsidR="00DD73C6" w:rsidRPr="00935DEB" w:rsidRDefault="00DD73C6" w:rsidP="00DA36C9">
            <w:pPr>
              <w:jc w:val="center"/>
              <w:rPr>
                <w:sz w:val="20"/>
                <w:szCs w:val="20"/>
              </w:rPr>
            </w:pPr>
            <w:r w:rsidRPr="00935DEB">
              <w:rPr>
                <w:sz w:val="20"/>
                <w:szCs w:val="20"/>
              </w:rPr>
              <w:t>Постановление Администрации г. Кедрового от 06.11.2020</w:t>
            </w:r>
          </w:p>
          <w:p w:rsidR="00DD73C6" w:rsidRPr="00935DEB" w:rsidRDefault="00DD73C6" w:rsidP="00DA36C9">
            <w:pPr>
              <w:jc w:val="center"/>
              <w:rPr>
                <w:sz w:val="20"/>
                <w:szCs w:val="20"/>
              </w:rPr>
            </w:pPr>
            <w:r w:rsidRPr="00935DEB">
              <w:rPr>
                <w:sz w:val="20"/>
                <w:szCs w:val="20"/>
              </w:rPr>
              <w:t>№ 367</w:t>
            </w:r>
          </w:p>
        </w:tc>
        <w:tc>
          <w:tcPr>
            <w:tcW w:w="1134" w:type="dxa"/>
          </w:tcPr>
          <w:p w:rsidR="00DD73C6" w:rsidRPr="00935DEB" w:rsidRDefault="00DD73C6" w:rsidP="00207BF4">
            <w:pPr>
              <w:jc w:val="center"/>
              <w:rPr>
                <w:sz w:val="20"/>
                <w:szCs w:val="20"/>
              </w:rPr>
            </w:pPr>
            <w:r w:rsidRPr="00935DEB">
              <w:rPr>
                <w:sz w:val="20"/>
                <w:szCs w:val="20"/>
              </w:rPr>
              <w:t>2</w:t>
            </w:r>
            <w:r w:rsidR="00207BF4" w:rsidRPr="00935DEB">
              <w:rPr>
                <w:sz w:val="20"/>
                <w:szCs w:val="20"/>
              </w:rPr>
              <w:t>59,97</w:t>
            </w:r>
          </w:p>
        </w:tc>
        <w:tc>
          <w:tcPr>
            <w:tcW w:w="1134" w:type="dxa"/>
          </w:tcPr>
          <w:p w:rsidR="00DD73C6" w:rsidRPr="00935DEB" w:rsidRDefault="00207BF4" w:rsidP="00207BF4">
            <w:pPr>
              <w:jc w:val="center"/>
              <w:rPr>
                <w:sz w:val="20"/>
                <w:szCs w:val="20"/>
              </w:rPr>
            </w:pPr>
            <w:r w:rsidRPr="00935DEB">
              <w:rPr>
                <w:sz w:val="20"/>
                <w:szCs w:val="20"/>
              </w:rPr>
              <w:t>15,39</w:t>
            </w:r>
          </w:p>
        </w:tc>
        <w:tc>
          <w:tcPr>
            <w:tcW w:w="1134" w:type="dxa"/>
          </w:tcPr>
          <w:p w:rsidR="00DD73C6" w:rsidRPr="00935DEB" w:rsidRDefault="00DD73C6" w:rsidP="00403AF0">
            <w:pPr>
              <w:jc w:val="center"/>
              <w:rPr>
                <w:sz w:val="20"/>
                <w:szCs w:val="20"/>
              </w:rPr>
            </w:pPr>
            <w:r w:rsidRPr="00935DEB">
              <w:rPr>
                <w:sz w:val="20"/>
                <w:szCs w:val="20"/>
              </w:rPr>
              <w:t>15,39</w:t>
            </w:r>
          </w:p>
        </w:tc>
        <w:tc>
          <w:tcPr>
            <w:tcW w:w="1134" w:type="dxa"/>
          </w:tcPr>
          <w:p w:rsidR="00DD73C6" w:rsidRPr="00935DEB" w:rsidRDefault="00DD73C6" w:rsidP="00403AF0">
            <w:pPr>
              <w:jc w:val="center"/>
              <w:rPr>
                <w:sz w:val="20"/>
                <w:szCs w:val="20"/>
              </w:rPr>
            </w:pPr>
            <w:r w:rsidRPr="00935DEB">
              <w:rPr>
                <w:sz w:val="20"/>
                <w:szCs w:val="20"/>
              </w:rPr>
              <w:t>15,39</w:t>
            </w:r>
          </w:p>
        </w:tc>
        <w:tc>
          <w:tcPr>
            <w:tcW w:w="1134" w:type="dxa"/>
          </w:tcPr>
          <w:p w:rsidR="00DD73C6" w:rsidRPr="00935DEB" w:rsidRDefault="002974C3" w:rsidP="00403AF0">
            <w:pPr>
              <w:jc w:val="center"/>
              <w:rPr>
                <w:sz w:val="20"/>
                <w:szCs w:val="20"/>
              </w:rPr>
            </w:pPr>
            <w:r w:rsidRPr="00935DEB">
              <w:rPr>
                <w:sz w:val="20"/>
                <w:szCs w:val="20"/>
              </w:rPr>
              <w:t>0,00</w:t>
            </w:r>
          </w:p>
        </w:tc>
        <w:tc>
          <w:tcPr>
            <w:tcW w:w="709" w:type="dxa"/>
          </w:tcPr>
          <w:p w:rsidR="00DD73C6" w:rsidRPr="00935DEB" w:rsidRDefault="002974C3" w:rsidP="00403AF0">
            <w:pPr>
              <w:jc w:val="center"/>
              <w:rPr>
                <w:sz w:val="20"/>
                <w:szCs w:val="20"/>
              </w:rPr>
            </w:pPr>
            <w:r w:rsidRPr="00935DEB">
              <w:rPr>
                <w:sz w:val="20"/>
                <w:szCs w:val="20"/>
              </w:rPr>
              <w:t>100,00</w:t>
            </w:r>
          </w:p>
        </w:tc>
        <w:tc>
          <w:tcPr>
            <w:tcW w:w="708" w:type="dxa"/>
          </w:tcPr>
          <w:p w:rsidR="00DD73C6" w:rsidRPr="00935DEB" w:rsidRDefault="002974C3" w:rsidP="00403AF0">
            <w:pPr>
              <w:jc w:val="center"/>
              <w:rPr>
                <w:sz w:val="20"/>
                <w:szCs w:val="20"/>
              </w:rPr>
            </w:pPr>
            <w:r w:rsidRPr="00935DEB">
              <w:rPr>
                <w:sz w:val="20"/>
                <w:szCs w:val="20"/>
              </w:rPr>
              <w:t>0,01</w:t>
            </w:r>
          </w:p>
        </w:tc>
      </w:tr>
      <w:tr w:rsidR="005F4361" w:rsidRPr="00935DEB" w:rsidTr="00DE0DF1">
        <w:tc>
          <w:tcPr>
            <w:tcW w:w="1447" w:type="dxa"/>
          </w:tcPr>
          <w:p w:rsidR="00DD73C6" w:rsidRPr="00935DEB" w:rsidRDefault="00DD73C6" w:rsidP="00DA36C9">
            <w:pPr>
              <w:jc w:val="both"/>
              <w:rPr>
                <w:sz w:val="20"/>
                <w:szCs w:val="20"/>
              </w:rPr>
            </w:pPr>
            <w:r w:rsidRPr="00935DEB">
              <w:rPr>
                <w:color w:val="000000"/>
                <w:sz w:val="20"/>
                <w:szCs w:val="20"/>
              </w:rPr>
              <w:t xml:space="preserve">Жилье и городская среда </w:t>
            </w:r>
            <w:r w:rsidRPr="00935DEB">
              <w:rPr>
                <w:bCs/>
                <w:color w:val="000000"/>
                <w:sz w:val="20"/>
                <w:szCs w:val="20"/>
              </w:rPr>
              <w:t>муниципального образования «Город Кедровый»</w:t>
            </w:r>
          </w:p>
        </w:tc>
        <w:tc>
          <w:tcPr>
            <w:tcW w:w="992" w:type="dxa"/>
          </w:tcPr>
          <w:p w:rsidR="00DD73C6" w:rsidRPr="00935DEB" w:rsidRDefault="00DD73C6" w:rsidP="00DA36C9">
            <w:pPr>
              <w:jc w:val="center"/>
              <w:rPr>
                <w:sz w:val="20"/>
                <w:szCs w:val="20"/>
              </w:rPr>
            </w:pPr>
            <w:r w:rsidRPr="00935DEB">
              <w:rPr>
                <w:sz w:val="20"/>
                <w:szCs w:val="20"/>
              </w:rPr>
              <w:t>Постановление Администрации г. Кедрового от 06.11.2020</w:t>
            </w:r>
          </w:p>
          <w:p w:rsidR="00DD73C6" w:rsidRPr="00935DEB" w:rsidRDefault="00DD73C6" w:rsidP="00DA36C9">
            <w:pPr>
              <w:jc w:val="center"/>
              <w:rPr>
                <w:sz w:val="20"/>
                <w:szCs w:val="20"/>
              </w:rPr>
            </w:pPr>
            <w:r w:rsidRPr="00935DEB">
              <w:rPr>
                <w:sz w:val="20"/>
                <w:szCs w:val="20"/>
              </w:rPr>
              <w:t>№ 372</w:t>
            </w:r>
          </w:p>
        </w:tc>
        <w:tc>
          <w:tcPr>
            <w:tcW w:w="1134" w:type="dxa"/>
          </w:tcPr>
          <w:p w:rsidR="00DD73C6" w:rsidRPr="00935DEB" w:rsidRDefault="00207BF4" w:rsidP="00DA36C9">
            <w:pPr>
              <w:jc w:val="center"/>
              <w:rPr>
                <w:sz w:val="20"/>
                <w:szCs w:val="20"/>
              </w:rPr>
            </w:pPr>
            <w:r w:rsidRPr="00935DEB">
              <w:rPr>
                <w:sz w:val="20"/>
                <w:szCs w:val="20"/>
              </w:rPr>
              <w:t>46 999,40</w:t>
            </w:r>
          </w:p>
        </w:tc>
        <w:tc>
          <w:tcPr>
            <w:tcW w:w="1134" w:type="dxa"/>
          </w:tcPr>
          <w:p w:rsidR="00DD73C6" w:rsidRPr="00935DEB" w:rsidRDefault="00207BF4" w:rsidP="00DA36C9">
            <w:pPr>
              <w:jc w:val="center"/>
              <w:rPr>
                <w:sz w:val="20"/>
                <w:szCs w:val="20"/>
              </w:rPr>
            </w:pPr>
            <w:r w:rsidRPr="00935DEB">
              <w:rPr>
                <w:sz w:val="20"/>
                <w:szCs w:val="20"/>
              </w:rPr>
              <w:t>16 117,19</w:t>
            </w:r>
          </w:p>
        </w:tc>
        <w:tc>
          <w:tcPr>
            <w:tcW w:w="1134" w:type="dxa"/>
          </w:tcPr>
          <w:p w:rsidR="00DD73C6" w:rsidRPr="00935DEB" w:rsidRDefault="00DD73C6" w:rsidP="00DA36C9">
            <w:pPr>
              <w:jc w:val="center"/>
              <w:rPr>
                <w:sz w:val="20"/>
                <w:szCs w:val="20"/>
              </w:rPr>
            </w:pPr>
            <w:r w:rsidRPr="00935DEB">
              <w:rPr>
                <w:sz w:val="20"/>
                <w:szCs w:val="20"/>
              </w:rPr>
              <w:t>16 117,19</w:t>
            </w:r>
          </w:p>
        </w:tc>
        <w:tc>
          <w:tcPr>
            <w:tcW w:w="1134" w:type="dxa"/>
          </w:tcPr>
          <w:p w:rsidR="00DD73C6" w:rsidRPr="00935DEB" w:rsidRDefault="00DD73C6" w:rsidP="00DA36C9">
            <w:pPr>
              <w:jc w:val="center"/>
              <w:rPr>
                <w:sz w:val="20"/>
                <w:szCs w:val="20"/>
              </w:rPr>
            </w:pPr>
            <w:r w:rsidRPr="00935DEB">
              <w:rPr>
                <w:sz w:val="20"/>
                <w:szCs w:val="20"/>
              </w:rPr>
              <w:t>15 790,46</w:t>
            </w:r>
          </w:p>
        </w:tc>
        <w:tc>
          <w:tcPr>
            <w:tcW w:w="1134" w:type="dxa"/>
          </w:tcPr>
          <w:p w:rsidR="00DD73C6" w:rsidRPr="00935DEB" w:rsidRDefault="002974C3" w:rsidP="00DA36C9">
            <w:pPr>
              <w:jc w:val="center"/>
              <w:rPr>
                <w:sz w:val="20"/>
                <w:szCs w:val="20"/>
              </w:rPr>
            </w:pPr>
            <w:r w:rsidRPr="00935DEB">
              <w:rPr>
                <w:sz w:val="20"/>
                <w:szCs w:val="20"/>
              </w:rPr>
              <w:t>- 326,73</w:t>
            </w:r>
          </w:p>
        </w:tc>
        <w:tc>
          <w:tcPr>
            <w:tcW w:w="709" w:type="dxa"/>
          </w:tcPr>
          <w:p w:rsidR="00DD73C6" w:rsidRPr="00935DEB" w:rsidRDefault="002974C3" w:rsidP="00DA36C9">
            <w:pPr>
              <w:jc w:val="center"/>
              <w:rPr>
                <w:sz w:val="20"/>
                <w:szCs w:val="20"/>
              </w:rPr>
            </w:pPr>
            <w:r w:rsidRPr="00935DEB">
              <w:rPr>
                <w:sz w:val="20"/>
                <w:szCs w:val="20"/>
              </w:rPr>
              <w:t>97,97</w:t>
            </w:r>
          </w:p>
        </w:tc>
        <w:tc>
          <w:tcPr>
            <w:tcW w:w="708" w:type="dxa"/>
          </w:tcPr>
          <w:p w:rsidR="00DD73C6" w:rsidRPr="00935DEB" w:rsidRDefault="002974C3" w:rsidP="00DA36C9">
            <w:pPr>
              <w:jc w:val="center"/>
              <w:rPr>
                <w:sz w:val="20"/>
                <w:szCs w:val="20"/>
              </w:rPr>
            </w:pPr>
            <w:r w:rsidRPr="00935DEB">
              <w:rPr>
                <w:sz w:val="20"/>
                <w:szCs w:val="20"/>
              </w:rPr>
              <w:t>4,28</w:t>
            </w:r>
          </w:p>
        </w:tc>
      </w:tr>
      <w:tr w:rsidR="005F4361" w:rsidRPr="00935DEB" w:rsidTr="00DE0DF1">
        <w:tc>
          <w:tcPr>
            <w:tcW w:w="1447" w:type="dxa"/>
          </w:tcPr>
          <w:p w:rsidR="00DD73C6" w:rsidRPr="00935DEB" w:rsidRDefault="00DD73C6" w:rsidP="00DA36C9">
            <w:pPr>
              <w:jc w:val="both"/>
              <w:rPr>
                <w:sz w:val="20"/>
                <w:szCs w:val="20"/>
              </w:rPr>
            </w:pPr>
            <w:r w:rsidRPr="00935DEB">
              <w:rPr>
                <w:spacing w:val="2"/>
                <w:sz w:val="20"/>
                <w:szCs w:val="20"/>
                <w:shd w:val="clear" w:color="auto" w:fill="FFFFFF"/>
              </w:rPr>
              <w:t>Формирование законопослушного поведения участников дорожного движения на территории муниципального образования «Город Кедровый»</w:t>
            </w:r>
          </w:p>
        </w:tc>
        <w:tc>
          <w:tcPr>
            <w:tcW w:w="992" w:type="dxa"/>
          </w:tcPr>
          <w:p w:rsidR="00DD73C6" w:rsidRPr="00935DEB" w:rsidRDefault="00DD73C6" w:rsidP="00DA36C9">
            <w:pPr>
              <w:jc w:val="center"/>
              <w:rPr>
                <w:sz w:val="20"/>
                <w:szCs w:val="20"/>
              </w:rPr>
            </w:pPr>
            <w:r w:rsidRPr="00935DEB">
              <w:rPr>
                <w:sz w:val="20"/>
                <w:szCs w:val="20"/>
              </w:rPr>
              <w:t>Постановление Администрации г. Кедрового от 06.11.2020</w:t>
            </w:r>
          </w:p>
          <w:p w:rsidR="00DD73C6" w:rsidRPr="00935DEB" w:rsidRDefault="00DD73C6" w:rsidP="004B697B">
            <w:pPr>
              <w:jc w:val="center"/>
              <w:rPr>
                <w:sz w:val="20"/>
                <w:szCs w:val="20"/>
              </w:rPr>
            </w:pPr>
            <w:r w:rsidRPr="00935DEB">
              <w:rPr>
                <w:sz w:val="20"/>
                <w:szCs w:val="20"/>
              </w:rPr>
              <w:t>№ 366</w:t>
            </w:r>
          </w:p>
        </w:tc>
        <w:tc>
          <w:tcPr>
            <w:tcW w:w="1134" w:type="dxa"/>
          </w:tcPr>
          <w:p w:rsidR="00DD73C6" w:rsidRPr="00935DEB" w:rsidRDefault="00207BF4" w:rsidP="00207BF4">
            <w:pPr>
              <w:jc w:val="center"/>
              <w:rPr>
                <w:sz w:val="20"/>
                <w:szCs w:val="20"/>
              </w:rPr>
            </w:pPr>
            <w:r w:rsidRPr="00935DEB">
              <w:rPr>
                <w:sz w:val="20"/>
                <w:szCs w:val="20"/>
              </w:rPr>
              <w:t>345,15</w:t>
            </w:r>
          </w:p>
        </w:tc>
        <w:tc>
          <w:tcPr>
            <w:tcW w:w="1134" w:type="dxa"/>
          </w:tcPr>
          <w:p w:rsidR="00DD73C6" w:rsidRPr="00935DEB" w:rsidRDefault="00207BF4" w:rsidP="00207BF4">
            <w:pPr>
              <w:jc w:val="center"/>
              <w:rPr>
                <w:sz w:val="20"/>
                <w:szCs w:val="20"/>
              </w:rPr>
            </w:pPr>
            <w:r w:rsidRPr="00935DEB">
              <w:rPr>
                <w:sz w:val="20"/>
                <w:szCs w:val="20"/>
              </w:rPr>
              <w:t>210,15</w:t>
            </w:r>
          </w:p>
        </w:tc>
        <w:tc>
          <w:tcPr>
            <w:tcW w:w="1134" w:type="dxa"/>
          </w:tcPr>
          <w:p w:rsidR="00DD73C6" w:rsidRPr="00935DEB" w:rsidRDefault="00DD73C6" w:rsidP="00DA36C9">
            <w:pPr>
              <w:jc w:val="center"/>
              <w:rPr>
                <w:sz w:val="20"/>
                <w:szCs w:val="20"/>
              </w:rPr>
            </w:pPr>
            <w:r w:rsidRPr="00935DEB">
              <w:rPr>
                <w:sz w:val="20"/>
                <w:szCs w:val="20"/>
              </w:rPr>
              <w:t>210,15</w:t>
            </w:r>
          </w:p>
        </w:tc>
        <w:tc>
          <w:tcPr>
            <w:tcW w:w="1134" w:type="dxa"/>
          </w:tcPr>
          <w:p w:rsidR="00DD73C6" w:rsidRPr="00935DEB" w:rsidRDefault="00DD73C6" w:rsidP="00DA36C9">
            <w:pPr>
              <w:jc w:val="center"/>
              <w:rPr>
                <w:sz w:val="20"/>
                <w:szCs w:val="20"/>
              </w:rPr>
            </w:pPr>
            <w:r w:rsidRPr="00935DEB">
              <w:rPr>
                <w:sz w:val="20"/>
                <w:szCs w:val="20"/>
              </w:rPr>
              <w:t>210,15</w:t>
            </w:r>
          </w:p>
        </w:tc>
        <w:tc>
          <w:tcPr>
            <w:tcW w:w="1134" w:type="dxa"/>
          </w:tcPr>
          <w:p w:rsidR="00DD73C6" w:rsidRPr="00935DEB" w:rsidRDefault="002974C3" w:rsidP="00DA36C9">
            <w:pPr>
              <w:jc w:val="center"/>
              <w:rPr>
                <w:sz w:val="20"/>
                <w:szCs w:val="20"/>
              </w:rPr>
            </w:pPr>
            <w:r w:rsidRPr="00935DEB">
              <w:rPr>
                <w:sz w:val="20"/>
                <w:szCs w:val="20"/>
              </w:rPr>
              <w:t>0,00</w:t>
            </w:r>
          </w:p>
        </w:tc>
        <w:tc>
          <w:tcPr>
            <w:tcW w:w="709" w:type="dxa"/>
          </w:tcPr>
          <w:p w:rsidR="00DD73C6" w:rsidRPr="00935DEB" w:rsidRDefault="002974C3" w:rsidP="00DA36C9">
            <w:pPr>
              <w:jc w:val="center"/>
              <w:rPr>
                <w:sz w:val="20"/>
                <w:szCs w:val="20"/>
              </w:rPr>
            </w:pPr>
            <w:r w:rsidRPr="00935DEB">
              <w:rPr>
                <w:sz w:val="20"/>
                <w:szCs w:val="20"/>
              </w:rPr>
              <w:t>100,00</w:t>
            </w:r>
          </w:p>
        </w:tc>
        <w:tc>
          <w:tcPr>
            <w:tcW w:w="708" w:type="dxa"/>
          </w:tcPr>
          <w:p w:rsidR="00DD73C6" w:rsidRPr="00935DEB" w:rsidRDefault="002974C3" w:rsidP="00DA36C9">
            <w:pPr>
              <w:jc w:val="center"/>
              <w:rPr>
                <w:sz w:val="20"/>
                <w:szCs w:val="20"/>
              </w:rPr>
            </w:pPr>
            <w:r w:rsidRPr="00935DEB">
              <w:rPr>
                <w:sz w:val="20"/>
                <w:szCs w:val="20"/>
              </w:rPr>
              <w:t>0,06</w:t>
            </w:r>
          </w:p>
        </w:tc>
      </w:tr>
      <w:tr w:rsidR="005F4361" w:rsidRPr="00935DEB" w:rsidTr="00DE0DF1">
        <w:tc>
          <w:tcPr>
            <w:tcW w:w="1447" w:type="dxa"/>
          </w:tcPr>
          <w:p w:rsidR="00DD73C6" w:rsidRPr="00935DEB" w:rsidRDefault="00DD73C6" w:rsidP="00207BF4">
            <w:pPr>
              <w:jc w:val="both"/>
              <w:rPr>
                <w:sz w:val="20"/>
                <w:szCs w:val="20"/>
              </w:rPr>
            </w:pPr>
            <w:r w:rsidRPr="00935DEB">
              <w:rPr>
                <w:spacing w:val="2"/>
                <w:sz w:val="20"/>
                <w:szCs w:val="20"/>
                <w:shd w:val="clear" w:color="auto" w:fill="FFFFFF"/>
              </w:rPr>
              <w:t xml:space="preserve">Обращение с отходами, в том числе с твердыми коммунальными отходами на территории </w:t>
            </w:r>
            <w:r w:rsidRPr="00935DEB">
              <w:rPr>
                <w:sz w:val="20"/>
                <w:szCs w:val="20"/>
              </w:rPr>
              <w:t>муниципального образования «Город Кедровый»</w:t>
            </w:r>
          </w:p>
        </w:tc>
        <w:tc>
          <w:tcPr>
            <w:tcW w:w="992" w:type="dxa"/>
          </w:tcPr>
          <w:p w:rsidR="00DD73C6" w:rsidRPr="00935DEB" w:rsidRDefault="00DD73C6" w:rsidP="004B697B">
            <w:pPr>
              <w:jc w:val="center"/>
              <w:rPr>
                <w:sz w:val="20"/>
                <w:szCs w:val="20"/>
              </w:rPr>
            </w:pPr>
            <w:r w:rsidRPr="00935DEB">
              <w:rPr>
                <w:sz w:val="20"/>
                <w:szCs w:val="20"/>
              </w:rPr>
              <w:t>Постановление Администрации г. Кедрового от 06.11.2020</w:t>
            </w:r>
          </w:p>
          <w:p w:rsidR="00DD73C6" w:rsidRPr="00935DEB" w:rsidRDefault="00DD73C6" w:rsidP="004B697B">
            <w:pPr>
              <w:jc w:val="center"/>
              <w:rPr>
                <w:sz w:val="20"/>
                <w:szCs w:val="20"/>
              </w:rPr>
            </w:pPr>
            <w:r w:rsidRPr="00935DEB">
              <w:rPr>
                <w:sz w:val="20"/>
                <w:szCs w:val="20"/>
              </w:rPr>
              <w:t>№ 370</w:t>
            </w:r>
          </w:p>
        </w:tc>
        <w:tc>
          <w:tcPr>
            <w:tcW w:w="1134" w:type="dxa"/>
          </w:tcPr>
          <w:p w:rsidR="00DD73C6" w:rsidRPr="00935DEB" w:rsidRDefault="00DD73C6" w:rsidP="004B697B">
            <w:pPr>
              <w:jc w:val="center"/>
              <w:rPr>
                <w:sz w:val="20"/>
                <w:szCs w:val="20"/>
              </w:rPr>
            </w:pPr>
            <w:r w:rsidRPr="00935DEB">
              <w:rPr>
                <w:sz w:val="20"/>
                <w:szCs w:val="20"/>
              </w:rPr>
              <w:t>15 073,16</w:t>
            </w:r>
          </w:p>
        </w:tc>
        <w:tc>
          <w:tcPr>
            <w:tcW w:w="1134" w:type="dxa"/>
          </w:tcPr>
          <w:p w:rsidR="00DD73C6" w:rsidRPr="00935DEB" w:rsidRDefault="00DD73C6" w:rsidP="004B697B">
            <w:pPr>
              <w:jc w:val="center"/>
              <w:rPr>
                <w:sz w:val="20"/>
                <w:szCs w:val="20"/>
              </w:rPr>
            </w:pPr>
            <w:r w:rsidRPr="00935DEB">
              <w:rPr>
                <w:sz w:val="20"/>
                <w:szCs w:val="20"/>
              </w:rPr>
              <w:t>713,68</w:t>
            </w:r>
          </w:p>
        </w:tc>
        <w:tc>
          <w:tcPr>
            <w:tcW w:w="1134" w:type="dxa"/>
          </w:tcPr>
          <w:p w:rsidR="00DD73C6" w:rsidRPr="00935DEB" w:rsidRDefault="00DD73C6" w:rsidP="004B697B">
            <w:pPr>
              <w:jc w:val="center"/>
              <w:rPr>
                <w:sz w:val="20"/>
                <w:szCs w:val="20"/>
              </w:rPr>
            </w:pPr>
            <w:r w:rsidRPr="00935DEB">
              <w:rPr>
                <w:sz w:val="20"/>
                <w:szCs w:val="20"/>
              </w:rPr>
              <w:t>713,68</w:t>
            </w:r>
          </w:p>
        </w:tc>
        <w:tc>
          <w:tcPr>
            <w:tcW w:w="1134" w:type="dxa"/>
          </w:tcPr>
          <w:p w:rsidR="00DD73C6" w:rsidRPr="00935DEB" w:rsidRDefault="00DD73C6" w:rsidP="004B697B">
            <w:pPr>
              <w:jc w:val="center"/>
              <w:rPr>
                <w:sz w:val="20"/>
                <w:szCs w:val="20"/>
              </w:rPr>
            </w:pPr>
            <w:r w:rsidRPr="00935DEB">
              <w:rPr>
                <w:sz w:val="20"/>
                <w:szCs w:val="20"/>
              </w:rPr>
              <w:t>713,68</w:t>
            </w:r>
          </w:p>
        </w:tc>
        <w:tc>
          <w:tcPr>
            <w:tcW w:w="1134" w:type="dxa"/>
          </w:tcPr>
          <w:p w:rsidR="00DD73C6" w:rsidRPr="00935DEB" w:rsidRDefault="002974C3" w:rsidP="004B697B">
            <w:pPr>
              <w:jc w:val="center"/>
              <w:rPr>
                <w:sz w:val="20"/>
                <w:szCs w:val="20"/>
              </w:rPr>
            </w:pPr>
            <w:r w:rsidRPr="00935DEB">
              <w:rPr>
                <w:sz w:val="20"/>
                <w:szCs w:val="20"/>
              </w:rPr>
              <w:t>0,00</w:t>
            </w:r>
          </w:p>
        </w:tc>
        <w:tc>
          <w:tcPr>
            <w:tcW w:w="709" w:type="dxa"/>
          </w:tcPr>
          <w:p w:rsidR="00DD73C6" w:rsidRPr="00935DEB" w:rsidRDefault="002974C3" w:rsidP="004B697B">
            <w:pPr>
              <w:jc w:val="center"/>
              <w:rPr>
                <w:sz w:val="20"/>
                <w:szCs w:val="20"/>
              </w:rPr>
            </w:pPr>
            <w:r w:rsidRPr="00935DEB">
              <w:rPr>
                <w:sz w:val="20"/>
                <w:szCs w:val="20"/>
              </w:rPr>
              <w:t>100,00</w:t>
            </w:r>
          </w:p>
        </w:tc>
        <w:tc>
          <w:tcPr>
            <w:tcW w:w="708" w:type="dxa"/>
          </w:tcPr>
          <w:p w:rsidR="00DD73C6" w:rsidRPr="00935DEB" w:rsidRDefault="002974C3" w:rsidP="004B697B">
            <w:pPr>
              <w:jc w:val="center"/>
              <w:rPr>
                <w:sz w:val="20"/>
                <w:szCs w:val="20"/>
              </w:rPr>
            </w:pPr>
            <w:r w:rsidRPr="00935DEB">
              <w:rPr>
                <w:sz w:val="20"/>
                <w:szCs w:val="20"/>
              </w:rPr>
              <w:t>0,19</w:t>
            </w:r>
          </w:p>
        </w:tc>
      </w:tr>
      <w:tr w:rsidR="005F4361" w:rsidRPr="00935DEB" w:rsidTr="00DE0DF1">
        <w:tc>
          <w:tcPr>
            <w:tcW w:w="1447" w:type="dxa"/>
          </w:tcPr>
          <w:p w:rsidR="00DD73C6" w:rsidRPr="00935DEB" w:rsidRDefault="00DD73C6" w:rsidP="00B57D86">
            <w:pPr>
              <w:jc w:val="both"/>
              <w:rPr>
                <w:sz w:val="20"/>
                <w:szCs w:val="20"/>
              </w:rPr>
            </w:pPr>
            <w:r w:rsidRPr="00935DEB">
              <w:rPr>
                <w:sz w:val="20"/>
                <w:szCs w:val="20"/>
              </w:rPr>
              <w:t>Сохранение и укрепление общественного здоровья граждан на территории муниципального образования «Город Кедровый»</w:t>
            </w:r>
          </w:p>
        </w:tc>
        <w:tc>
          <w:tcPr>
            <w:tcW w:w="992" w:type="dxa"/>
          </w:tcPr>
          <w:p w:rsidR="00DD73C6" w:rsidRPr="00935DEB" w:rsidRDefault="00DD73C6" w:rsidP="00B57D86">
            <w:pPr>
              <w:jc w:val="center"/>
              <w:rPr>
                <w:sz w:val="20"/>
                <w:szCs w:val="20"/>
              </w:rPr>
            </w:pPr>
            <w:r w:rsidRPr="00935DEB">
              <w:rPr>
                <w:sz w:val="20"/>
                <w:szCs w:val="20"/>
              </w:rPr>
              <w:t>Постановление Администрации г. Кедрового от 31.03.2021</w:t>
            </w:r>
          </w:p>
          <w:p w:rsidR="00DD73C6" w:rsidRPr="00935DEB" w:rsidRDefault="00DD73C6" w:rsidP="00B57D86">
            <w:pPr>
              <w:jc w:val="center"/>
              <w:rPr>
                <w:sz w:val="20"/>
                <w:szCs w:val="20"/>
              </w:rPr>
            </w:pPr>
            <w:r w:rsidRPr="00935DEB">
              <w:rPr>
                <w:sz w:val="20"/>
                <w:szCs w:val="20"/>
              </w:rPr>
              <w:t>№ 63</w:t>
            </w:r>
          </w:p>
        </w:tc>
        <w:tc>
          <w:tcPr>
            <w:tcW w:w="1134" w:type="dxa"/>
          </w:tcPr>
          <w:p w:rsidR="00DD73C6" w:rsidRPr="00935DEB" w:rsidRDefault="00DD73C6" w:rsidP="00B57D86">
            <w:pPr>
              <w:jc w:val="center"/>
              <w:rPr>
                <w:sz w:val="20"/>
                <w:szCs w:val="20"/>
              </w:rPr>
            </w:pPr>
            <w:r w:rsidRPr="00935DEB">
              <w:rPr>
                <w:sz w:val="20"/>
                <w:szCs w:val="20"/>
              </w:rPr>
              <w:t>0,00</w:t>
            </w:r>
          </w:p>
        </w:tc>
        <w:tc>
          <w:tcPr>
            <w:tcW w:w="1134" w:type="dxa"/>
          </w:tcPr>
          <w:p w:rsidR="00DD73C6" w:rsidRPr="00935DEB" w:rsidRDefault="00DD73C6" w:rsidP="00B57D86">
            <w:pPr>
              <w:jc w:val="center"/>
              <w:rPr>
                <w:sz w:val="20"/>
                <w:szCs w:val="20"/>
              </w:rPr>
            </w:pPr>
            <w:r w:rsidRPr="00935DEB">
              <w:rPr>
                <w:sz w:val="20"/>
                <w:szCs w:val="20"/>
              </w:rPr>
              <w:t>0,00</w:t>
            </w:r>
          </w:p>
        </w:tc>
        <w:tc>
          <w:tcPr>
            <w:tcW w:w="1134" w:type="dxa"/>
          </w:tcPr>
          <w:p w:rsidR="00DD73C6" w:rsidRPr="00935DEB" w:rsidRDefault="00DD73C6" w:rsidP="00B57D86">
            <w:pPr>
              <w:jc w:val="center"/>
              <w:rPr>
                <w:sz w:val="20"/>
                <w:szCs w:val="20"/>
              </w:rPr>
            </w:pPr>
            <w:r w:rsidRPr="00935DEB">
              <w:rPr>
                <w:sz w:val="20"/>
                <w:szCs w:val="20"/>
              </w:rPr>
              <w:t>0,00</w:t>
            </w:r>
          </w:p>
        </w:tc>
        <w:tc>
          <w:tcPr>
            <w:tcW w:w="1134" w:type="dxa"/>
          </w:tcPr>
          <w:p w:rsidR="00DD73C6" w:rsidRPr="00935DEB" w:rsidRDefault="00DD73C6" w:rsidP="00B57D86">
            <w:pPr>
              <w:jc w:val="center"/>
              <w:rPr>
                <w:sz w:val="20"/>
                <w:szCs w:val="20"/>
              </w:rPr>
            </w:pPr>
            <w:r w:rsidRPr="00935DEB">
              <w:rPr>
                <w:sz w:val="20"/>
                <w:szCs w:val="20"/>
              </w:rPr>
              <w:t>0,00</w:t>
            </w:r>
          </w:p>
        </w:tc>
        <w:tc>
          <w:tcPr>
            <w:tcW w:w="1134" w:type="dxa"/>
          </w:tcPr>
          <w:p w:rsidR="00DD73C6" w:rsidRPr="00935DEB" w:rsidRDefault="002974C3" w:rsidP="00B57D86">
            <w:pPr>
              <w:jc w:val="center"/>
              <w:rPr>
                <w:sz w:val="20"/>
                <w:szCs w:val="20"/>
              </w:rPr>
            </w:pPr>
            <w:r w:rsidRPr="00935DEB">
              <w:rPr>
                <w:sz w:val="20"/>
                <w:szCs w:val="20"/>
              </w:rPr>
              <w:t>0,00</w:t>
            </w:r>
          </w:p>
        </w:tc>
        <w:tc>
          <w:tcPr>
            <w:tcW w:w="709" w:type="dxa"/>
          </w:tcPr>
          <w:p w:rsidR="00DD73C6" w:rsidRPr="00935DEB" w:rsidRDefault="002974C3" w:rsidP="00B57D86">
            <w:pPr>
              <w:jc w:val="center"/>
              <w:rPr>
                <w:sz w:val="20"/>
                <w:szCs w:val="20"/>
              </w:rPr>
            </w:pPr>
            <w:r w:rsidRPr="00935DEB">
              <w:rPr>
                <w:sz w:val="20"/>
                <w:szCs w:val="20"/>
              </w:rPr>
              <w:t>х</w:t>
            </w:r>
          </w:p>
        </w:tc>
        <w:tc>
          <w:tcPr>
            <w:tcW w:w="708" w:type="dxa"/>
          </w:tcPr>
          <w:p w:rsidR="00DD73C6" w:rsidRPr="00935DEB" w:rsidRDefault="002974C3" w:rsidP="00B57D86">
            <w:pPr>
              <w:jc w:val="center"/>
              <w:rPr>
                <w:sz w:val="20"/>
                <w:szCs w:val="20"/>
              </w:rPr>
            </w:pPr>
            <w:r w:rsidRPr="00935DEB">
              <w:rPr>
                <w:sz w:val="20"/>
                <w:szCs w:val="20"/>
              </w:rPr>
              <w:t>0,00</w:t>
            </w:r>
          </w:p>
        </w:tc>
      </w:tr>
      <w:tr w:rsidR="005F4361" w:rsidRPr="00935DEB" w:rsidTr="00DE0DF1">
        <w:tc>
          <w:tcPr>
            <w:tcW w:w="1447" w:type="dxa"/>
          </w:tcPr>
          <w:p w:rsidR="00DD73C6" w:rsidRPr="00935DEB" w:rsidRDefault="00DD73C6" w:rsidP="00B57D86">
            <w:pPr>
              <w:jc w:val="both"/>
              <w:rPr>
                <w:sz w:val="20"/>
                <w:szCs w:val="20"/>
              </w:rPr>
            </w:pPr>
            <w:r w:rsidRPr="00935DEB">
              <w:rPr>
                <w:sz w:val="20"/>
                <w:szCs w:val="20"/>
              </w:rPr>
              <w:t>Непрограммное направление расходов</w:t>
            </w:r>
          </w:p>
        </w:tc>
        <w:tc>
          <w:tcPr>
            <w:tcW w:w="992" w:type="dxa"/>
          </w:tcPr>
          <w:p w:rsidR="00DD73C6" w:rsidRPr="00935DEB" w:rsidRDefault="00DD73C6" w:rsidP="00B57D86">
            <w:pPr>
              <w:jc w:val="center"/>
              <w:rPr>
                <w:sz w:val="20"/>
                <w:szCs w:val="20"/>
              </w:rPr>
            </w:pPr>
          </w:p>
        </w:tc>
        <w:tc>
          <w:tcPr>
            <w:tcW w:w="1134" w:type="dxa"/>
          </w:tcPr>
          <w:p w:rsidR="00DD73C6" w:rsidRPr="00935DEB" w:rsidRDefault="00DD73C6" w:rsidP="00B57D86">
            <w:pPr>
              <w:jc w:val="center"/>
              <w:rPr>
                <w:sz w:val="20"/>
                <w:szCs w:val="20"/>
              </w:rPr>
            </w:pPr>
          </w:p>
        </w:tc>
        <w:tc>
          <w:tcPr>
            <w:tcW w:w="1134" w:type="dxa"/>
          </w:tcPr>
          <w:p w:rsidR="00DD73C6" w:rsidRPr="00935DEB" w:rsidRDefault="00DD73C6" w:rsidP="00B57D86">
            <w:pPr>
              <w:jc w:val="center"/>
              <w:rPr>
                <w:sz w:val="20"/>
                <w:szCs w:val="20"/>
              </w:rPr>
            </w:pPr>
          </w:p>
        </w:tc>
        <w:tc>
          <w:tcPr>
            <w:tcW w:w="1134" w:type="dxa"/>
          </w:tcPr>
          <w:p w:rsidR="00DD73C6" w:rsidRPr="00935DEB" w:rsidRDefault="00DD73C6" w:rsidP="00B57D86">
            <w:pPr>
              <w:jc w:val="center"/>
              <w:rPr>
                <w:sz w:val="20"/>
                <w:szCs w:val="20"/>
              </w:rPr>
            </w:pPr>
            <w:r w:rsidRPr="00935DEB">
              <w:rPr>
                <w:sz w:val="20"/>
                <w:szCs w:val="20"/>
              </w:rPr>
              <w:t>5 875,69</w:t>
            </w:r>
          </w:p>
        </w:tc>
        <w:tc>
          <w:tcPr>
            <w:tcW w:w="1134" w:type="dxa"/>
          </w:tcPr>
          <w:p w:rsidR="00DD73C6" w:rsidRPr="00935DEB" w:rsidRDefault="00DD73C6" w:rsidP="00B57D86">
            <w:pPr>
              <w:jc w:val="center"/>
              <w:rPr>
                <w:sz w:val="20"/>
                <w:szCs w:val="20"/>
              </w:rPr>
            </w:pPr>
            <w:r w:rsidRPr="00935DEB">
              <w:rPr>
                <w:sz w:val="20"/>
                <w:szCs w:val="20"/>
              </w:rPr>
              <w:t>1 463,68</w:t>
            </w:r>
          </w:p>
        </w:tc>
        <w:tc>
          <w:tcPr>
            <w:tcW w:w="1134" w:type="dxa"/>
          </w:tcPr>
          <w:p w:rsidR="00DD73C6" w:rsidRPr="00935DEB" w:rsidRDefault="002974C3" w:rsidP="00B57D86">
            <w:pPr>
              <w:jc w:val="center"/>
              <w:rPr>
                <w:sz w:val="20"/>
                <w:szCs w:val="20"/>
              </w:rPr>
            </w:pPr>
            <w:r w:rsidRPr="00935DEB">
              <w:rPr>
                <w:sz w:val="20"/>
                <w:szCs w:val="20"/>
              </w:rPr>
              <w:t>- 4 412,01</w:t>
            </w:r>
          </w:p>
        </w:tc>
        <w:tc>
          <w:tcPr>
            <w:tcW w:w="709" w:type="dxa"/>
          </w:tcPr>
          <w:p w:rsidR="00DD73C6" w:rsidRPr="00935DEB" w:rsidRDefault="002974C3" w:rsidP="00B57D86">
            <w:pPr>
              <w:jc w:val="center"/>
              <w:rPr>
                <w:sz w:val="20"/>
                <w:szCs w:val="20"/>
              </w:rPr>
            </w:pPr>
            <w:r w:rsidRPr="00935DEB">
              <w:rPr>
                <w:sz w:val="20"/>
                <w:szCs w:val="20"/>
              </w:rPr>
              <w:t>24,91</w:t>
            </w:r>
          </w:p>
        </w:tc>
        <w:tc>
          <w:tcPr>
            <w:tcW w:w="708" w:type="dxa"/>
          </w:tcPr>
          <w:p w:rsidR="00DD73C6" w:rsidRPr="00935DEB" w:rsidRDefault="002974C3" w:rsidP="00B57D86">
            <w:pPr>
              <w:jc w:val="center"/>
              <w:rPr>
                <w:sz w:val="20"/>
                <w:szCs w:val="20"/>
              </w:rPr>
            </w:pPr>
            <w:r w:rsidRPr="00935DEB">
              <w:rPr>
                <w:sz w:val="20"/>
                <w:szCs w:val="20"/>
              </w:rPr>
              <w:t>0,40</w:t>
            </w:r>
          </w:p>
        </w:tc>
      </w:tr>
      <w:tr w:rsidR="005F4361" w:rsidRPr="00935DEB" w:rsidTr="00DE0DF1">
        <w:tc>
          <w:tcPr>
            <w:tcW w:w="1447" w:type="dxa"/>
          </w:tcPr>
          <w:p w:rsidR="00DD73C6" w:rsidRPr="00935DEB" w:rsidRDefault="00DD73C6" w:rsidP="00B57D86">
            <w:pPr>
              <w:jc w:val="both"/>
              <w:rPr>
                <w:b/>
                <w:sz w:val="20"/>
                <w:szCs w:val="20"/>
              </w:rPr>
            </w:pPr>
            <w:r w:rsidRPr="00935DEB">
              <w:rPr>
                <w:b/>
                <w:sz w:val="20"/>
                <w:szCs w:val="20"/>
              </w:rPr>
              <w:t>Итого</w:t>
            </w:r>
          </w:p>
        </w:tc>
        <w:tc>
          <w:tcPr>
            <w:tcW w:w="992" w:type="dxa"/>
          </w:tcPr>
          <w:p w:rsidR="00DD73C6" w:rsidRPr="00935DEB" w:rsidRDefault="00DD73C6" w:rsidP="00B57D86">
            <w:pPr>
              <w:jc w:val="center"/>
              <w:rPr>
                <w:b/>
                <w:sz w:val="20"/>
                <w:szCs w:val="20"/>
              </w:rPr>
            </w:pPr>
          </w:p>
        </w:tc>
        <w:tc>
          <w:tcPr>
            <w:tcW w:w="1134" w:type="dxa"/>
          </w:tcPr>
          <w:p w:rsidR="00DD73C6" w:rsidRPr="00935DEB" w:rsidRDefault="0032296B" w:rsidP="0032296B">
            <w:pPr>
              <w:jc w:val="center"/>
              <w:rPr>
                <w:b/>
                <w:sz w:val="20"/>
                <w:szCs w:val="20"/>
              </w:rPr>
            </w:pPr>
            <w:r w:rsidRPr="00935DEB">
              <w:rPr>
                <w:b/>
                <w:sz w:val="20"/>
                <w:szCs w:val="20"/>
              </w:rPr>
              <w:t>958 723,40</w:t>
            </w:r>
          </w:p>
        </w:tc>
        <w:tc>
          <w:tcPr>
            <w:tcW w:w="1134" w:type="dxa"/>
          </w:tcPr>
          <w:p w:rsidR="00DD73C6" w:rsidRPr="00935DEB" w:rsidRDefault="0032296B" w:rsidP="0032296B">
            <w:pPr>
              <w:jc w:val="center"/>
              <w:rPr>
                <w:b/>
                <w:sz w:val="20"/>
                <w:szCs w:val="20"/>
              </w:rPr>
            </w:pPr>
            <w:r w:rsidRPr="00935DEB">
              <w:rPr>
                <w:b/>
                <w:sz w:val="20"/>
                <w:szCs w:val="20"/>
              </w:rPr>
              <w:t>378 047,84</w:t>
            </w:r>
          </w:p>
        </w:tc>
        <w:tc>
          <w:tcPr>
            <w:tcW w:w="1134" w:type="dxa"/>
          </w:tcPr>
          <w:p w:rsidR="00DD73C6" w:rsidRPr="00935DEB" w:rsidRDefault="00DD73C6" w:rsidP="00B57D86">
            <w:pPr>
              <w:jc w:val="center"/>
              <w:rPr>
                <w:b/>
                <w:sz w:val="20"/>
                <w:szCs w:val="20"/>
              </w:rPr>
            </w:pPr>
            <w:r w:rsidRPr="00935DEB">
              <w:rPr>
                <w:b/>
                <w:sz w:val="20"/>
                <w:szCs w:val="20"/>
              </w:rPr>
              <w:t>383 923,49</w:t>
            </w:r>
          </w:p>
        </w:tc>
        <w:tc>
          <w:tcPr>
            <w:tcW w:w="1134" w:type="dxa"/>
          </w:tcPr>
          <w:p w:rsidR="00DD73C6" w:rsidRPr="00935DEB" w:rsidRDefault="00DD73C6" w:rsidP="00B57D86">
            <w:pPr>
              <w:jc w:val="center"/>
              <w:rPr>
                <w:b/>
                <w:sz w:val="20"/>
                <w:szCs w:val="20"/>
              </w:rPr>
            </w:pPr>
            <w:r w:rsidRPr="00935DEB">
              <w:rPr>
                <w:b/>
                <w:sz w:val="20"/>
                <w:szCs w:val="20"/>
              </w:rPr>
              <w:t>368 774,52</w:t>
            </w:r>
          </w:p>
        </w:tc>
        <w:tc>
          <w:tcPr>
            <w:tcW w:w="1134" w:type="dxa"/>
          </w:tcPr>
          <w:p w:rsidR="00DD73C6" w:rsidRPr="00935DEB" w:rsidRDefault="002974C3" w:rsidP="00B57D86">
            <w:pPr>
              <w:jc w:val="center"/>
              <w:rPr>
                <w:b/>
                <w:sz w:val="20"/>
                <w:szCs w:val="20"/>
              </w:rPr>
            </w:pPr>
            <w:r w:rsidRPr="00935DEB">
              <w:rPr>
                <w:b/>
                <w:sz w:val="20"/>
                <w:szCs w:val="20"/>
              </w:rPr>
              <w:t>- 15 148,97</w:t>
            </w:r>
          </w:p>
        </w:tc>
        <w:tc>
          <w:tcPr>
            <w:tcW w:w="709" w:type="dxa"/>
          </w:tcPr>
          <w:p w:rsidR="00DD73C6" w:rsidRPr="00935DEB" w:rsidRDefault="002974C3" w:rsidP="00B57D86">
            <w:pPr>
              <w:jc w:val="center"/>
              <w:rPr>
                <w:b/>
                <w:sz w:val="20"/>
                <w:szCs w:val="20"/>
              </w:rPr>
            </w:pPr>
            <w:r w:rsidRPr="00935DEB">
              <w:rPr>
                <w:b/>
                <w:sz w:val="20"/>
                <w:szCs w:val="20"/>
              </w:rPr>
              <w:t>96,05</w:t>
            </w:r>
          </w:p>
        </w:tc>
        <w:tc>
          <w:tcPr>
            <w:tcW w:w="708" w:type="dxa"/>
          </w:tcPr>
          <w:p w:rsidR="00DD73C6" w:rsidRPr="00935DEB" w:rsidRDefault="002974C3" w:rsidP="00B57D86">
            <w:pPr>
              <w:jc w:val="center"/>
              <w:rPr>
                <w:b/>
                <w:sz w:val="20"/>
                <w:szCs w:val="20"/>
              </w:rPr>
            </w:pPr>
            <w:r w:rsidRPr="00935DEB">
              <w:rPr>
                <w:b/>
                <w:sz w:val="20"/>
                <w:szCs w:val="20"/>
              </w:rPr>
              <w:t>100,00</w:t>
            </w:r>
          </w:p>
        </w:tc>
      </w:tr>
      <w:tr w:rsidR="005F4361" w:rsidRPr="00935DEB" w:rsidTr="00DE0DF1">
        <w:tc>
          <w:tcPr>
            <w:tcW w:w="1447" w:type="dxa"/>
          </w:tcPr>
          <w:p w:rsidR="00DD73C6" w:rsidRPr="00935DEB" w:rsidRDefault="00DD73C6" w:rsidP="00B57D86">
            <w:pPr>
              <w:jc w:val="both"/>
              <w:rPr>
                <w:b/>
                <w:sz w:val="20"/>
                <w:szCs w:val="20"/>
              </w:rPr>
            </w:pPr>
            <w:r w:rsidRPr="00935DEB">
              <w:rPr>
                <w:b/>
                <w:sz w:val="20"/>
                <w:szCs w:val="20"/>
              </w:rPr>
              <w:t>В том числе по муниципальным программам</w:t>
            </w:r>
          </w:p>
        </w:tc>
        <w:tc>
          <w:tcPr>
            <w:tcW w:w="992" w:type="dxa"/>
          </w:tcPr>
          <w:p w:rsidR="00DD73C6" w:rsidRPr="00935DEB" w:rsidRDefault="00DD73C6" w:rsidP="00B57D86">
            <w:pPr>
              <w:jc w:val="center"/>
              <w:rPr>
                <w:b/>
                <w:sz w:val="20"/>
                <w:szCs w:val="20"/>
              </w:rPr>
            </w:pPr>
          </w:p>
        </w:tc>
        <w:tc>
          <w:tcPr>
            <w:tcW w:w="1134" w:type="dxa"/>
          </w:tcPr>
          <w:p w:rsidR="00DD73C6" w:rsidRPr="00935DEB" w:rsidRDefault="0032296B" w:rsidP="0032296B">
            <w:pPr>
              <w:jc w:val="center"/>
              <w:rPr>
                <w:b/>
                <w:sz w:val="20"/>
                <w:szCs w:val="20"/>
              </w:rPr>
            </w:pPr>
            <w:r w:rsidRPr="00935DEB">
              <w:rPr>
                <w:b/>
                <w:sz w:val="20"/>
                <w:szCs w:val="20"/>
              </w:rPr>
              <w:t>958 723,40</w:t>
            </w:r>
          </w:p>
        </w:tc>
        <w:tc>
          <w:tcPr>
            <w:tcW w:w="1134" w:type="dxa"/>
          </w:tcPr>
          <w:p w:rsidR="00DD73C6" w:rsidRPr="00935DEB" w:rsidRDefault="0032296B" w:rsidP="0032296B">
            <w:pPr>
              <w:jc w:val="center"/>
              <w:rPr>
                <w:b/>
                <w:sz w:val="20"/>
                <w:szCs w:val="20"/>
              </w:rPr>
            </w:pPr>
            <w:r w:rsidRPr="00935DEB">
              <w:rPr>
                <w:b/>
                <w:sz w:val="20"/>
                <w:szCs w:val="20"/>
              </w:rPr>
              <w:t>378 047,84</w:t>
            </w:r>
          </w:p>
        </w:tc>
        <w:tc>
          <w:tcPr>
            <w:tcW w:w="1134" w:type="dxa"/>
          </w:tcPr>
          <w:p w:rsidR="00DD73C6" w:rsidRPr="00935DEB" w:rsidRDefault="00DD73C6" w:rsidP="00B57D86">
            <w:pPr>
              <w:jc w:val="center"/>
              <w:rPr>
                <w:b/>
                <w:sz w:val="20"/>
                <w:szCs w:val="20"/>
              </w:rPr>
            </w:pPr>
            <w:r w:rsidRPr="00935DEB">
              <w:rPr>
                <w:b/>
                <w:sz w:val="20"/>
                <w:szCs w:val="20"/>
              </w:rPr>
              <w:t>378 047,80</w:t>
            </w:r>
          </w:p>
        </w:tc>
        <w:tc>
          <w:tcPr>
            <w:tcW w:w="1134" w:type="dxa"/>
          </w:tcPr>
          <w:p w:rsidR="00DD73C6" w:rsidRPr="00935DEB" w:rsidRDefault="00DD73C6" w:rsidP="00B57D86">
            <w:pPr>
              <w:jc w:val="center"/>
              <w:rPr>
                <w:b/>
                <w:sz w:val="20"/>
                <w:szCs w:val="20"/>
              </w:rPr>
            </w:pPr>
            <w:r w:rsidRPr="00935DEB">
              <w:rPr>
                <w:b/>
                <w:sz w:val="20"/>
                <w:szCs w:val="20"/>
              </w:rPr>
              <w:t>367 310,84</w:t>
            </w:r>
          </w:p>
        </w:tc>
        <w:tc>
          <w:tcPr>
            <w:tcW w:w="1134" w:type="dxa"/>
          </w:tcPr>
          <w:p w:rsidR="00DD73C6" w:rsidRPr="00935DEB" w:rsidRDefault="002974C3" w:rsidP="00B57D86">
            <w:pPr>
              <w:jc w:val="center"/>
              <w:rPr>
                <w:b/>
                <w:sz w:val="20"/>
                <w:szCs w:val="20"/>
              </w:rPr>
            </w:pPr>
            <w:r w:rsidRPr="00935DEB">
              <w:rPr>
                <w:b/>
                <w:sz w:val="20"/>
                <w:szCs w:val="20"/>
              </w:rPr>
              <w:t>- 10 736,96</w:t>
            </w:r>
          </w:p>
        </w:tc>
        <w:tc>
          <w:tcPr>
            <w:tcW w:w="709" w:type="dxa"/>
          </w:tcPr>
          <w:p w:rsidR="00DD73C6" w:rsidRPr="00935DEB" w:rsidRDefault="002974C3" w:rsidP="00B57D86">
            <w:pPr>
              <w:jc w:val="center"/>
              <w:rPr>
                <w:b/>
                <w:sz w:val="20"/>
                <w:szCs w:val="20"/>
              </w:rPr>
            </w:pPr>
            <w:r w:rsidRPr="00935DEB">
              <w:rPr>
                <w:b/>
                <w:sz w:val="20"/>
                <w:szCs w:val="20"/>
              </w:rPr>
              <w:t>97,16</w:t>
            </w:r>
          </w:p>
        </w:tc>
        <w:tc>
          <w:tcPr>
            <w:tcW w:w="708" w:type="dxa"/>
          </w:tcPr>
          <w:p w:rsidR="00DD73C6" w:rsidRPr="00935DEB" w:rsidRDefault="002974C3" w:rsidP="00B57D86">
            <w:pPr>
              <w:jc w:val="center"/>
              <w:rPr>
                <w:b/>
                <w:sz w:val="20"/>
                <w:szCs w:val="20"/>
              </w:rPr>
            </w:pPr>
            <w:r w:rsidRPr="00935DEB">
              <w:rPr>
                <w:b/>
                <w:sz w:val="20"/>
                <w:szCs w:val="20"/>
              </w:rPr>
              <w:t>99,60</w:t>
            </w:r>
          </w:p>
        </w:tc>
      </w:tr>
    </w:tbl>
    <w:p w:rsidR="00B554AE" w:rsidRPr="00935DEB" w:rsidRDefault="00B554AE" w:rsidP="00B97866">
      <w:pPr>
        <w:ind w:firstLine="708"/>
        <w:jc w:val="both"/>
      </w:pPr>
    </w:p>
    <w:p w:rsidR="008F58FF" w:rsidRPr="00935DEB" w:rsidRDefault="008F58FF" w:rsidP="00935DEB">
      <w:pPr>
        <w:tabs>
          <w:tab w:val="left" w:pos="495"/>
        </w:tabs>
        <w:ind w:firstLine="567"/>
        <w:jc w:val="both"/>
      </w:pPr>
      <w:r w:rsidRPr="00935DEB">
        <w:t>В полном объеме освоены бюджетные средства на реализацию</w:t>
      </w:r>
      <w:r w:rsidR="00701715" w:rsidRPr="00935DEB">
        <w:t xml:space="preserve"> 3-х</w:t>
      </w:r>
      <w:r w:rsidRPr="00935DEB">
        <w:t xml:space="preserve"> муниципальных программ: д</w:t>
      </w:r>
      <w:r w:rsidRPr="00935DEB">
        <w:rPr>
          <w:color w:val="000000"/>
        </w:rPr>
        <w:t>оступная среда на территории муниципального образования «Город Кедровый»; ф</w:t>
      </w:r>
      <w:r w:rsidRPr="00935DEB">
        <w:rPr>
          <w:spacing w:val="2"/>
          <w:shd w:val="clear" w:color="auto" w:fill="FFFFFF"/>
        </w:rPr>
        <w:t xml:space="preserve">ормирование законопослушного поведения участников дорожного движения на территории муниципального образования «Город Кедровый»; обращение с отходами, в том числе с твердыми коммунальными отходами на территории </w:t>
      </w:r>
      <w:r w:rsidRPr="00935DEB">
        <w:t>муниципального образования «Город Кедровый».</w:t>
      </w:r>
    </w:p>
    <w:p w:rsidR="008F58FF" w:rsidRPr="00935DEB" w:rsidRDefault="00DC0DA4" w:rsidP="00935DEB">
      <w:pPr>
        <w:tabs>
          <w:tab w:val="left" w:pos="495"/>
        </w:tabs>
        <w:ind w:firstLine="567"/>
        <w:jc w:val="both"/>
      </w:pPr>
      <w:r w:rsidRPr="00935DEB">
        <w:t xml:space="preserve">Освоение </w:t>
      </w:r>
      <w:r w:rsidR="008F58FF" w:rsidRPr="00935DEB">
        <w:t>бюджет</w:t>
      </w:r>
      <w:r w:rsidRPr="00935DEB">
        <w:t xml:space="preserve">ных средств </w:t>
      </w:r>
      <w:r w:rsidR="008F58FF" w:rsidRPr="00935DEB">
        <w:t xml:space="preserve">в пределах от 90 до 100 % сложилось </w:t>
      </w:r>
      <w:r w:rsidR="00701715" w:rsidRPr="00935DEB">
        <w:t>по 9-ти  муниципальным программам,</w:t>
      </w:r>
      <w:r w:rsidR="008F58FF" w:rsidRPr="00935DEB">
        <w:t xml:space="preserve"> в пределах от </w:t>
      </w:r>
      <w:r w:rsidR="00701715" w:rsidRPr="00935DEB">
        <w:t>84</w:t>
      </w:r>
      <w:r w:rsidR="008F58FF" w:rsidRPr="00935DEB">
        <w:t xml:space="preserve"> до </w:t>
      </w:r>
      <w:r w:rsidR="00701715" w:rsidRPr="00935DEB">
        <w:t>90</w:t>
      </w:r>
      <w:r w:rsidR="008F58FF" w:rsidRPr="00935DEB">
        <w:t>%</w:t>
      </w:r>
      <w:r w:rsidR="00701715" w:rsidRPr="00935DEB">
        <w:t xml:space="preserve"> - по 2-м программам</w:t>
      </w:r>
      <w:r w:rsidR="008F58FF" w:rsidRPr="00935DEB">
        <w:t>.</w:t>
      </w:r>
    </w:p>
    <w:p w:rsidR="008F58FF" w:rsidRPr="00935DEB" w:rsidRDefault="008F58FF" w:rsidP="00935DEB">
      <w:pPr>
        <w:tabs>
          <w:tab w:val="left" w:pos="495"/>
        </w:tabs>
        <w:ind w:firstLine="567"/>
        <w:jc w:val="both"/>
      </w:pPr>
      <w:r w:rsidRPr="00935DEB">
        <w:t>Наибольший удельный вес в структуре расходов</w:t>
      </w:r>
      <w:r w:rsidR="00701715" w:rsidRPr="00935DEB">
        <w:t xml:space="preserve"> бюджета города Кедрового сложился по муниципальной программе «</w:t>
      </w:r>
      <w:r w:rsidR="00701715" w:rsidRPr="00935DEB">
        <w:rPr>
          <w:bCs/>
        </w:rPr>
        <w:t xml:space="preserve">Развитие образования и организация отдыха детей в каникулярное время </w:t>
      </w:r>
      <w:r w:rsidR="00701715" w:rsidRPr="00935DEB">
        <w:rPr>
          <w:color w:val="000000"/>
        </w:rPr>
        <w:t>на территории муниципального образования «Город Кедровый»</w:t>
      </w:r>
      <w:r w:rsidR="007A526B" w:rsidRPr="00935DEB">
        <w:rPr>
          <w:color w:val="000000"/>
        </w:rPr>
        <w:t xml:space="preserve"> - 67,02 %</w:t>
      </w:r>
      <w:r w:rsidRPr="00935DEB">
        <w:t xml:space="preserve">, что в абсолютном значении составляет </w:t>
      </w:r>
      <w:r w:rsidR="007A526B" w:rsidRPr="00935DEB">
        <w:t>247 148,43</w:t>
      </w:r>
      <w:r w:rsidRPr="00935DEB">
        <w:t xml:space="preserve"> тыс. рублей из </w:t>
      </w:r>
      <w:r w:rsidR="007A526B" w:rsidRPr="00935DEB">
        <w:t>368 774,52</w:t>
      </w:r>
      <w:r w:rsidRPr="00935DEB">
        <w:t xml:space="preserve"> тыс. рублей. </w:t>
      </w:r>
    </w:p>
    <w:p w:rsidR="00F2250C" w:rsidRPr="00935DEB" w:rsidRDefault="00F2250C" w:rsidP="00935DEB">
      <w:pPr>
        <w:ind w:firstLine="567"/>
        <w:jc w:val="both"/>
      </w:pPr>
      <w:r w:rsidRPr="00935DEB">
        <w:t xml:space="preserve">Следует отметить, что </w:t>
      </w:r>
      <w:r w:rsidR="00010333" w:rsidRPr="00935DEB">
        <w:t xml:space="preserve">утвержденные </w:t>
      </w:r>
      <w:r w:rsidRPr="00935DEB">
        <w:t>решением Думы города Кедрового от 28.12.2021 № 74 «О бюджете города Кедрового на 2022 год и на плановый период 2023 и 2024 годов»</w:t>
      </w:r>
      <w:r w:rsidR="00010333" w:rsidRPr="00935DEB">
        <w:t xml:space="preserve"> бюджетные назначения на 2022 год</w:t>
      </w:r>
      <w:r w:rsidRPr="00935DEB">
        <w:t xml:space="preserve"> по 3 муниципальным программам отл</w:t>
      </w:r>
      <w:r w:rsidR="00010333" w:rsidRPr="00935DEB">
        <w:t>ичны от плановых назначений</w:t>
      </w:r>
      <w:r w:rsidRPr="00935DEB">
        <w:t>, доведенных сводной бюджетной росписью бюджета города Кедрового на 2022 финансовый год и на плановый период 2023 и 2024 годов</w:t>
      </w:r>
      <w:r w:rsidR="00AC3A0F" w:rsidRPr="00935DEB">
        <w:t>.</w:t>
      </w:r>
    </w:p>
    <w:p w:rsidR="00AC3A0F" w:rsidRPr="00935DEB" w:rsidRDefault="00AC3A0F" w:rsidP="00AC3A0F">
      <w:pPr>
        <w:ind w:firstLine="708"/>
        <w:jc w:val="right"/>
      </w:pPr>
      <w:r w:rsidRPr="00935DEB">
        <w:t>(тыс. руб.)</w:t>
      </w:r>
    </w:p>
    <w:tbl>
      <w:tblPr>
        <w:tblStyle w:val="a6"/>
        <w:tblpPr w:leftFromText="180" w:rightFromText="180" w:vertAnchor="text" w:tblpX="108" w:tblpY="1"/>
        <w:tblOverlap w:val="never"/>
        <w:tblW w:w="9464" w:type="dxa"/>
        <w:tblLayout w:type="fixed"/>
        <w:tblLook w:val="01E0" w:firstRow="1" w:lastRow="1" w:firstColumn="1" w:lastColumn="1" w:noHBand="0" w:noVBand="0"/>
      </w:tblPr>
      <w:tblGrid>
        <w:gridCol w:w="3261"/>
        <w:gridCol w:w="2693"/>
        <w:gridCol w:w="2268"/>
        <w:gridCol w:w="1242"/>
      </w:tblGrid>
      <w:tr w:rsidR="00BA0C5E" w:rsidRPr="00935DEB" w:rsidTr="00DE0DF1">
        <w:trPr>
          <w:trHeight w:val="563"/>
        </w:trPr>
        <w:tc>
          <w:tcPr>
            <w:tcW w:w="3261" w:type="dxa"/>
            <w:vMerge w:val="restart"/>
            <w:vAlign w:val="center"/>
          </w:tcPr>
          <w:p w:rsidR="00BA0C5E" w:rsidRPr="00935DEB" w:rsidRDefault="00BA0C5E" w:rsidP="00DE0DF1">
            <w:pPr>
              <w:jc w:val="center"/>
              <w:rPr>
                <w:b/>
                <w:sz w:val="20"/>
                <w:szCs w:val="20"/>
              </w:rPr>
            </w:pPr>
            <w:r w:rsidRPr="00935DEB">
              <w:rPr>
                <w:b/>
                <w:sz w:val="20"/>
                <w:szCs w:val="20"/>
              </w:rPr>
              <w:t>Наименование муниципальных программ</w:t>
            </w:r>
          </w:p>
        </w:tc>
        <w:tc>
          <w:tcPr>
            <w:tcW w:w="4961" w:type="dxa"/>
            <w:gridSpan w:val="2"/>
          </w:tcPr>
          <w:p w:rsidR="00BA0C5E" w:rsidRPr="00935DEB" w:rsidRDefault="00BA0C5E" w:rsidP="00DE0DF1">
            <w:pPr>
              <w:tabs>
                <w:tab w:val="left" w:pos="648"/>
                <w:tab w:val="center" w:pos="1876"/>
              </w:tabs>
              <w:jc w:val="center"/>
              <w:rPr>
                <w:b/>
                <w:sz w:val="20"/>
                <w:szCs w:val="20"/>
              </w:rPr>
            </w:pPr>
          </w:p>
          <w:p w:rsidR="00BA0C5E" w:rsidRPr="00935DEB" w:rsidRDefault="00BA0C5E" w:rsidP="00DE0DF1">
            <w:pPr>
              <w:tabs>
                <w:tab w:val="left" w:pos="648"/>
                <w:tab w:val="center" w:pos="1876"/>
              </w:tabs>
              <w:jc w:val="center"/>
              <w:rPr>
                <w:b/>
                <w:sz w:val="20"/>
                <w:szCs w:val="20"/>
              </w:rPr>
            </w:pPr>
            <w:r w:rsidRPr="00935DEB">
              <w:rPr>
                <w:b/>
                <w:sz w:val="20"/>
                <w:szCs w:val="20"/>
              </w:rPr>
              <w:t>Бюджетные назначения на 2022 год</w:t>
            </w:r>
          </w:p>
        </w:tc>
        <w:tc>
          <w:tcPr>
            <w:tcW w:w="1242" w:type="dxa"/>
            <w:vMerge w:val="restart"/>
          </w:tcPr>
          <w:p w:rsidR="00BA0C5E" w:rsidRPr="00935DEB" w:rsidRDefault="00BA0C5E" w:rsidP="00DE0DF1">
            <w:pPr>
              <w:jc w:val="center"/>
              <w:rPr>
                <w:b/>
                <w:sz w:val="20"/>
                <w:szCs w:val="20"/>
              </w:rPr>
            </w:pPr>
          </w:p>
          <w:p w:rsidR="00BA0C5E" w:rsidRPr="00935DEB" w:rsidRDefault="00BA0C5E" w:rsidP="00DE0DF1">
            <w:pPr>
              <w:jc w:val="center"/>
              <w:rPr>
                <w:b/>
                <w:sz w:val="20"/>
                <w:szCs w:val="20"/>
              </w:rPr>
            </w:pPr>
          </w:p>
          <w:p w:rsidR="00BA0C5E" w:rsidRPr="00935DEB" w:rsidRDefault="00BA0C5E" w:rsidP="00DE0DF1">
            <w:pPr>
              <w:jc w:val="center"/>
              <w:rPr>
                <w:b/>
                <w:sz w:val="20"/>
                <w:szCs w:val="20"/>
              </w:rPr>
            </w:pPr>
          </w:p>
          <w:p w:rsidR="00BA0C5E" w:rsidRPr="00935DEB" w:rsidRDefault="00BA0C5E" w:rsidP="00DE0DF1">
            <w:pPr>
              <w:jc w:val="center"/>
              <w:rPr>
                <w:b/>
                <w:sz w:val="20"/>
                <w:szCs w:val="20"/>
              </w:rPr>
            </w:pPr>
          </w:p>
          <w:p w:rsidR="00BA0C5E" w:rsidRPr="00935DEB" w:rsidRDefault="00BA0C5E" w:rsidP="00DE0DF1">
            <w:pPr>
              <w:jc w:val="center"/>
              <w:rPr>
                <w:sz w:val="20"/>
                <w:szCs w:val="20"/>
              </w:rPr>
            </w:pPr>
            <w:r w:rsidRPr="00935DEB">
              <w:rPr>
                <w:b/>
                <w:sz w:val="20"/>
                <w:szCs w:val="20"/>
              </w:rPr>
              <w:t>Отклонение (гр.3-гр.2)</w:t>
            </w:r>
          </w:p>
        </w:tc>
      </w:tr>
      <w:tr w:rsidR="00BA0C5E" w:rsidRPr="00935DEB" w:rsidTr="00DE0DF1">
        <w:tc>
          <w:tcPr>
            <w:tcW w:w="3261" w:type="dxa"/>
            <w:vMerge/>
          </w:tcPr>
          <w:p w:rsidR="00BA0C5E" w:rsidRPr="00935DEB" w:rsidRDefault="00BA0C5E" w:rsidP="00DE0DF1">
            <w:pPr>
              <w:jc w:val="center"/>
              <w:rPr>
                <w:b/>
                <w:bCs/>
                <w:sz w:val="20"/>
                <w:szCs w:val="20"/>
              </w:rPr>
            </w:pPr>
          </w:p>
        </w:tc>
        <w:tc>
          <w:tcPr>
            <w:tcW w:w="2693" w:type="dxa"/>
          </w:tcPr>
          <w:p w:rsidR="001D6FB6" w:rsidRDefault="00BA0C5E" w:rsidP="00DE0DF1">
            <w:pPr>
              <w:jc w:val="center"/>
              <w:rPr>
                <w:b/>
                <w:sz w:val="20"/>
                <w:szCs w:val="20"/>
              </w:rPr>
            </w:pPr>
            <w:r w:rsidRPr="00935DEB">
              <w:rPr>
                <w:b/>
                <w:sz w:val="20"/>
                <w:szCs w:val="20"/>
              </w:rPr>
              <w:t xml:space="preserve">Решение Думы города Кедрового от 28.12.2021 </w:t>
            </w:r>
          </w:p>
          <w:p w:rsidR="00BA0C5E" w:rsidRPr="00935DEB" w:rsidRDefault="00BA0C5E" w:rsidP="00DE0DF1">
            <w:pPr>
              <w:jc w:val="center"/>
              <w:rPr>
                <w:b/>
                <w:sz w:val="20"/>
                <w:szCs w:val="20"/>
              </w:rPr>
            </w:pPr>
            <w:r w:rsidRPr="00935DEB">
              <w:rPr>
                <w:b/>
                <w:sz w:val="20"/>
                <w:szCs w:val="20"/>
              </w:rPr>
              <w:t>№ 74 «О бюджете города Кедрового на 2022 год и на плановый период 2023 и 2024 годов»</w:t>
            </w:r>
          </w:p>
        </w:tc>
        <w:tc>
          <w:tcPr>
            <w:tcW w:w="2268" w:type="dxa"/>
          </w:tcPr>
          <w:p w:rsidR="00BA0C5E" w:rsidRPr="00935DEB" w:rsidRDefault="00BA0C5E" w:rsidP="00DE0DF1">
            <w:pPr>
              <w:jc w:val="center"/>
              <w:rPr>
                <w:b/>
                <w:sz w:val="20"/>
                <w:szCs w:val="20"/>
              </w:rPr>
            </w:pPr>
            <w:r w:rsidRPr="00935DEB">
              <w:rPr>
                <w:b/>
                <w:sz w:val="20"/>
                <w:szCs w:val="20"/>
              </w:rPr>
              <w:t xml:space="preserve">Сводная бюджетная роспись бюджета города Кедрового на 2022 финансовый год и на плановый период 2023 и 2024 годов </w:t>
            </w:r>
          </w:p>
        </w:tc>
        <w:tc>
          <w:tcPr>
            <w:tcW w:w="1242" w:type="dxa"/>
            <w:vMerge/>
          </w:tcPr>
          <w:p w:rsidR="00BA0C5E" w:rsidRPr="00935DEB" w:rsidRDefault="00BA0C5E" w:rsidP="00DE0DF1">
            <w:pPr>
              <w:jc w:val="center"/>
              <w:rPr>
                <w:sz w:val="20"/>
                <w:szCs w:val="20"/>
              </w:rPr>
            </w:pPr>
          </w:p>
        </w:tc>
      </w:tr>
      <w:tr w:rsidR="00AC3A0F" w:rsidRPr="00935DEB" w:rsidTr="00DE0DF1">
        <w:tc>
          <w:tcPr>
            <w:tcW w:w="3261" w:type="dxa"/>
          </w:tcPr>
          <w:p w:rsidR="00AC3A0F" w:rsidRPr="00935DEB" w:rsidRDefault="00AC3A0F" w:rsidP="00DE0DF1">
            <w:pPr>
              <w:jc w:val="center"/>
              <w:rPr>
                <w:bCs/>
                <w:sz w:val="20"/>
                <w:szCs w:val="20"/>
              </w:rPr>
            </w:pPr>
            <w:r w:rsidRPr="00935DEB">
              <w:rPr>
                <w:bCs/>
                <w:sz w:val="20"/>
                <w:szCs w:val="20"/>
              </w:rPr>
              <w:t>1</w:t>
            </w:r>
          </w:p>
        </w:tc>
        <w:tc>
          <w:tcPr>
            <w:tcW w:w="2693" w:type="dxa"/>
          </w:tcPr>
          <w:p w:rsidR="00AC3A0F" w:rsidRPr="00935DEB" w:rsidRDefault="00BA0C5E" w:rsidP="00DE0DF1">
            <w:pPr>
              <w:jc w:val="center"/>
              <w:rPr>
                <w:sz w:val="20"/>
                <w:szCs w:val="20"/>
              </w:rPr>
            </w:pPr>
            <w:r w:rsidRPr="00935DEB">
              <w:rPr>
                <w:sz w:val="20"/>
                <w:szCs w:val="20"/>
              </w:rPr>
              <w:t>2</w:t>
            </w:r>
          </w:p>
        </w:tc>
        <w:tc>
          <w:tcPr>
            <w:tcW w:w="2268" w:type="dxa"/>
          </w:tcPr>
          <w:p w:rsidR="00AC3A0F" w:rsidRPr="00935DEB" w:rsidRDefault="00BA0C5E" w:rsidP="00DE0DF1">
            <w:pPr>
              <w:jc w:val="center"/>
              <w:rPr>
                <w:sz w:val="20"/>
                <w:szCs w:val="20"/>
              </w:rPr>
            </w:pPr>
            <w:r w:rsidRPr="00935DEB">
              <w:rPr>
                <w:sz w:val="20"/>
                <w:szCs w:val="20"/>
              </w:rPr>
              <w:t>3</w:t>
            </w:r>
          </w:p>
        </w:tc>
        <w:tc>
          <w:tcPr>
            <w:tcW w:w="1242" w:type="dxa"/>
          </w:tcPr>
          <w:p w:rsidR="00AC3A0F" w:rsidRPr="00935DEB" w:rsidRDefault="00BA0C5E" w:rsidP="00DE0DF1">
            <w:pPr>
              <w:jc w:val="center"/>
              <w:rPr>
                <w:sz w:val="20"/>
                <w:szCs w:val="20"/>
              </w:rPr>
            </w:pPr>
            <w:r w:rsidRPr="00935DEB">
              <w:rPr>
                <w:sz w:val="20"/>
                <w:szCs w:val="20"/>
              </w:rPr>
              <w:t>4</w:t>
            </w:r>
          </w:p>
        </w:tc>
      </w:tr>
      <w:tr w:rsidR="00AC3A0F" w:rsidRPr="00935DEB" w:rsidTr="00DE0DF1">
        <w:tc>
          <w:tcPr>
            <w:tcW w:w="3261" w:type="dxa"/>
          </w:tcPr>
          <w:p w:rsidR="00AC3A0F" w:rsidRPr="00935DEB" w:rsidRDefault="00AC3A0F" w:rsidP="00DE0DF1">
            <w:pPr>
              <w:jc w:val="both"/>
              <w:rPr>
                <w:sz w:val="20"/>
                <w:szCs w:val="20"/>
              </w:rPr>
            </w:pPr>
            <w:r w:rsidRPr="00935DEB">
              <w:rPr>
                <w:bCs/>
                <w:sz w:val="20"/>
                <w:szCs w:val="20"/>
              </w:rPr>
              <w:t xml:space="preserve">Развитие образования и организация отдыха детей в каникулярное время </w:t>
            </w:r>
            <w:r w:rsidRPr="00935DEB">
              <w:rPr>
                <w:color w:val="000000"/>
                <w:sz w:val="20"/>
                <w:szCs w:val="20"/>
              </w:rPr>
              <w:t>на территории муниципального образования «Город Кедровый»</w:t>
            </w:r>
          </w:p>
        </w:tc>
        <w:tc>
          <w:tcPr>
            <w:tcW w:w="2693" w:type="dxa"/>
          </w:tcPr>
          <w:p w:rsidR="00AC3A0F" w:rsidRPr="00935DEB" w:rsidRDefault="00BA0C5E" w:rsidP="00DE0DF1">
            <w:pPr>
              <w:tabs>
                <w:tab w:val="left" w:pos="612"/>
                <w:tab w:val="center" w:pos="1238"/>
              </w:tabs>
              <w:rPr>
                <w:sz w:val="20"/>
                <w:szCs w:val="20"/>
              </w:rPr>
            </w:pPr>
            <w:r w:rsidRPr="00935DEB">
              <w:rPr>
                <w:sz w:val="20"/>
                <w:szCs w:val="20"/>
              </w:rPr>
              <w:tab/>
            </w:r>
            <w:r w:rsidRPr="00935DEB">
              <w:rPr>
                <w:sz w:val="20"/>
                <w:szCs w:val="20"/>
              </w:rPr>
              <w:tab/>
              <w:t>244 494,21</w:t>
            </w:r>
          </w:p>
        </w:tc>
        <w:tc>
          <w:tcPr>
            <w:tcW w:w="2268" w:type="dxa"/>
          </w:tcPr>
          <w:p w:rsidR="00AC3A0F" w:rsidRPr="00935DEB" w:rsidRDefault="00BA0C5E" w:rsidP="00DE0DF1">
            <w:pPr>
              <w:jc w:val="center"/>
              <w:rPr>
                <w:sz w:val="20"/>
                <w:szCs w:val="20"/>
              </w:rPr>
            </w:pPr>
            <w:r w:rsidRPr="00935DEB">
              <w:rPr>
                <w:sz w:val="20"/>
                <w:szCs w:val="20"/>
              </w:rPr>
              <w:t>250 023,71</w:t>
            </w:r>
          </w:p>
        </w:tc>
        <w:tc>
          <w:tcPr>
            <w:tcW w:w="1242" w:type="dxa"/>
          </w:tcPr>
          <w:p w:rsidR="00AC3A0F" w:rsidRPr="00935DEB" w:rsidRDefault="00BA0C5E" w:rsidP="00DE0DF1">
            <w:pPr>
              <w:jc w:val="center"/>
              <w:rPr>
                <w:sz w:val="20"/>
                <w:szCs w:val="20"/>
              </w:rPr>
            </w:pPr>
            <w:r w:rsidRPr="00935DEB">
              <w:rPr>
                <w:sz w:val="20"/>
                <w:szCs w:val="20"/>
              </w:rPr>
              <w:t>5 529,50</w:t>
            </w:r>
          </w:p>
        </w:tc>
      </w:tr>
      <w:tr w:rsidR="00AC3A0F" w:rsidRPr="00935DEB" w:rsidTr="00DE0DF1">
        <w:tc>
          <w:tcPr>
            <w:tcW w:w="3261" w:type="dxa"/>
          </w:tcPr>
          <w:p w:rsidR="00AC3A0F" w:rsidRPr="00935DEB" w:rsidRDefault="00AC3A0F" w:rsidP="00DE0DF1">
            <w:pPr>
              <w:jc w:val="both"/>
              <w:rPr>
                <w:sz w:val="20"/>
                <w:szCs w:val="20"/>
              </w:rPr>
            </w:pPr>
            <w:r w:rsidRPr="00935DEB">
              <w:rPr>
                <w:color w:val="000000"/>
                <w:sz w:val="20"/>
                <w:szCs w:val="20"/>
              </w:rPr>
              <w:t>Муниципальное хозяйство</w:t>
            </w:r>
            <w:r w:rsidRPr="00935DEB">
              <w:rPr>
                <w:bCs/>
                <w:sz w:val="20"/>
                <w:szCs w:val="20"/>
              </w:rPr>
              <w:t xml:space="preserve"> </w:t>
            </w:r>
            <w:r w:rsidRPr="00935DEB">
              <w:rPr>
                <w:bCs/>
                <w:color w:val="000000"/>
                <w:sz w:val="20"/>
                <w:szCs w:val="20"/>
              </w:rPr>
              <w:t>муниципального образования «Город Кедровый»</w:t>
            </w:r>
          </w:p>
        </w:tc>
        <w:tc>
          <w:tcPr>
            <w:tcW w:w="2693" w:type="dxa"/>
          </w:tcPr>
          <w:p w:rsidR="00AC3A0F" w:rsidRPr="00935DEB" w:rsidRDefault="00BA0C5E" w:rsidP="00DE0DF1">
            <w:pPr>
              <w:jc w:val="center"/>
              <w:rPr>
                <w:sz w:val="20"/>
                <w:szCs w:val="20"/>
              </w:rPr>
            </w:pPr>
            <w:r w:rsidRPr="00935DEB">
              <w:rPr>
                <w:sz w:val="20"/>
                <w:szCs w:val="20"/>
              </w:rPr>
              <w:t>22 609,97</w:t>
            </w:r>
          </w:p>
        </w:tc>
        <w:tc>
          <w:tcPr>
            <w:tcW w:w="2268" w:type="dxa"/>
          </w:tcPr>
          <w:p w:rsidR="00AC3A0F" w:rsidRPr="00935DEB" w:rsidRDefault="00BA0C5E" w:rsidP="00DE0DF1">
            <w:pPr>
              <w:jc w:val="center"/>
              <w:rPr>
                <w:sz w:val="20"/>
                <w:szCs w:val="20"/>
              </w:rPr>
            </w:pPr>
            <w:r w:rsidRPr="00935DEB">
              <w:rPr>
                <w:sz w:val="20"/>
                <w:szCs w:val="20"/>
              </w:rPr>
              <w:t>22 479,96</w:t>
            </w:r>
          </w:p>
        </w:tc>
        <w:tc>
          <w:tcPr>
            <w:tcW w:w="1242" w:type="dxa"/>
          </w:tcPr>
          <w:p w:rsidR="00AC3A0F" w:rsidRPr="00935DEB" w:rsidRDefault="00AC3A0F" w:rsidP="00DE0DF1">
            <w:pPr>
              <w:jc w:val="center"/>
              <w:rPr>
                <w:sz w:val="20"/>
                <w:szCs w:val="20"/>
              </w:rPr>
            </w:pPr>
            <w:r w:rsidRPr="00935DEB">
              <w:rPr>
                <w:sz w:val="20"/>
                <w:szCs w:val="20"/>
              </w:rPr>
              <w:t xml:space="preserve">- </w:t>
            </w:r>
            <w:r w:rsidR="00BA0C5E" w:rsidRPr="00935DEB">
              <w:rPr>
                <w:sz w:val="20"/>
                <w:szCs w:val="20"/>
              </w:rPr>
              <w:t>130,01</w:t>
            </w:r>
          </w:p>
        </w:tc>
      </w:tr>
      <w:tr w:rsidR="00AC3A0F" w:rsidRPr="00935DEB" w:rsidTr="00DE0DF1">
        <w:tc>
          <w:tcPr>
            <w:tcW w:w="3261" w:type="dxa"/>
          </w:tcPr>
          <w:p w:rsidR="00AC3A0F" w:rsidRPr="00935DEB" w:rsidRDefault="00AC3A0F" w:rsidP="00DE0DF1">
            <w:pPr>
              <w:jc w:val="both"/>
              <w:rPr>
                <w:sz w:val="20"/>
                <w:szCs w:val="20"/>
              </w:rPr>
            </w:pPr>
            <w:r w:rsidRPr="00935DEB">
              <w:rPr>
                <w:color w:val="000000"/>
                <w:sz w:val="20"/>
                <w:szCs w:val="20"/>
              </w:rPr>
              <w:t>Повышение эффективности муниципального управления в муниципальном образовании «Город Кедровый»</w:t>
            </w:r>
          </w:p>
        </w:tc>
        <w:tc>
          <w:tcPr>
            <w:tcW w:w="2693" w:type="dxa"/>
          </w:tcPr>
          <w:p w:rsidR="00AC3A0F" w:rsidRPr="00935DEB" w:rsidRDefault="00BA0C5E" w:rsidP="00DE0DF1">
            <w:pPr>
              <w:jc w:val="center"/>
              <w:rPr>
                <w:sz w:val="20"/>
                <w:szCs w:val="20"/>
              </w:rPr>
            </w:pPr>
            <w:r w:rsidRPr="00935DEB">
              <w:rPr>
                <w:sz w:val="20"/>
                <w:szCs w:val="20"/>
              </w:rPr>
              <w:t>42 150,15</w:t>
            </w:r>
          </w:p>
        </w:tc>
        <w:tc>
          <w:tcPr>
            <w:tcW w:w="2268" w:type="dxa"/>
          </w:tcPr>
          <w:p w:rsidR="00AC3A0F" w:rsidRPr="00935DEB" w:rsidRDefault="00BA0C5E" w:rsidP="00DE0DF1">
            <w:pPr>
              <w:jc w:val="center"/>
              <w:rPr>
                <w:sz w:val="20"/>
                <w:szCs w:val="20"/>
              </w:rPr>
            </w:pPr>
            <w:r w:rsidRPr="00935DEB">
              <w:rPr>
                <w:sz w:val="20"/>
                <w:szCs w:val="20"/>
              </w:rPr>
              <w:t>42 130,67</w:t>
            </w:r>
          </w:p>
        </w:tc>
        <w:tc>
          <w:tcPr>
            <w:tcW w:w="1242" w:type="dxa"/>
          </w:tcPr>
          <w:p w:rsidR="00AC3A0F" w:rsidRPr="00935DEB" w:rsidRDefault="00AC3A0F" w:rsidP="00DE0DF1">
            <w:pPr>
              <w:jc w:val="center"/>
              <w:rPr>
                <w:sz w:val="20"/>
                <w:szCs w:val="20"/>
              </w:rPr>
            </w:pPr>
            <w:r w:rsidRPr="00935DEB">
              <w:rPr>
                <w:sz w:val="20"/>
                <w:szCs w:val="20"/>
              </w:rPr>
              <w:t xml:space="preserve">- </w:t>
            </w:r>
            <w:r w:rsidR="00BA0C5E" w:rsidRPr="00935DEB">
              <w:rPr>
                <w:sz w:val="20"/>
                <w:szCs w:val="20"/>
              </w:rPr>
              <w:t>19,48</w:t>
            </w:r>
          </w:p>
        </w:tc>
      </w:tr>
      <w:tr w:rsidR="00AC3A0F" w:rsidRPr="00935DEB" w:rsidTr="00DE0DF1">
        <w:tc>
          <w:tcPr>
            <w:tcW w:w="3261" w:type="dxa"/>
          </w:tcPr>
          <w:p w:rsidR="00AC3A0F" w:rsidRPr="00935DEB" w:rsidRDefault="00AC3A0F" w:rsidP="00DE0DF1">
            <w:pPr>
              <w:jc w:val="both"/>
              <w:rPr>
                <w:b/>
                <w:sz w:val="20"/>
                <w:szCs w:val="20"/>
              </w:rPr>
            </w:pPr>
            <w:r w:rsidRPr="00935DEB">
              <w:rPr>
                <w:b/>
                <w:sz w:val="20"/>
                <w:szCs w:val="20"/>
              </w:rPr>
              <w:t>Итого</w:t>
            </w:r>
          </w:p>
        </w:tc>
        <w:tc>
          <w:tcPr>
            <w:tcW w:w="2693" w:type="dxa"/>
          </w:tcPr>
          <w:p w:rsidR="00AC3A0F" w:rsidRPr="00935DEB" w:rsidRDefault="00B152C3" w:rsidP="00DE0DF1">
            <w:pPr>
              <w:jc w:val="center"/>
              <w:rPr>
                <w:b/>
                <w:sz w:val="20"/>
                <w:szCs w:val="20"/>
              </w:rPr>
            </w:pPr>
            <w:r w:rsidRPr="00935DEB">
              <w:rPr>
                <w:b/>
                <w:sz w:val="20"/>
                <w:szCs w:val="20"/>
              </w:rPr>
              <w:t>309 254,33</w:t>
            </w:r>
          </w:p>
        </w:tc>
        <w:tc>
          <w:tcPr>
            <w:tcW w:w="2268" w:type="dxa"/>
          </w:tcPr>
          <w:p w:rsidR="00AC3A0F" w:rsidRPr="00935DEB" w:rsidRDefault="00B152C3" w:rsidP="00DE0DF1">
            <w:pPr>
              <w:jc w:val="center"/>
              <w:rPr>
                <w:b/>
                <w:sz w:val="20"/>
                <w:szCs w:val="20"/>
              </w:rPr>
            </w:pPr>
            <w:r w:rsidRPr="00935DEB">
              <w:rPr>
                <w:b/>
                <w:sz w:val="20"/>
                <w:szCs w:val="20"/>
              </w:rPr>
              <w:t>314 634,34</w:t>
            </w:r>
          </w:p>
        </w:tc>
        <w:tc>
          <w:tcPr>
            <w:tcW w:w="1242" w:type="dxa"/>
          </w:tcPr>
          <w:p w:rsidR="00AC3A0F" w:rsidRPr="00935DEB" w:rsidRDefault="00BA0C5E" w:rsidP="00DE0DF1">
            <w:pPr>
              <w:jc w:val="center"/>
              <w:rPr>
                <w:b/>
                <w:sz w:val="20"/>
                <w:szCs w:val="20"/>
              </w:rPr>
            </w:pPr>
            <w:r w:rsidRPr="00935DEB">
              <w:rPr>
                <w:b/>
                <w:sz w:val="20"/>
                <w:szCs w:val="20"/>
              </w:rPr>
              <w:t>5 380,01</w:t>
            </w:r>
          </w:p>
        </w:tc>
      </w:tr>
    </w:tbl>
    <w:p w:rsidR="00935DEB" w:rsidRDefault="00935DEB" w:rsidP="00935DEB">
      <w:pPr>
        <w:ind w:firstLine="567"/>
        <w:jc w:val="both"/>
        <w:rPr>
          <w:sz w:val="20"/>
          <w:szCs w:val="20"/>
        </w:rPr>
      </w:pPr>
    </w:p>
    <w:p w:rsidR="004A4644" w:rsidRPr="00935DEB" w:rsidRDefault="004A2425" w:rsidP="00935DEB">
      <w:pPr>
        <w:ind w:firstLine="567"/>
        <w:jc w:val="both"/>
      </w:pPr>
      <w:r w:rsidRPr="00935DEB">
        <w:t>В соответствии с п.2.1 ст.217 БК РФ у</w:t>
      </w:r>
      <w:r w:rsidR="004A4644" w:rsidRPr="00935DEB">
        <w:t>твержденные показатели сводной бюджетной росписи должны соответствовать закону (решению) о бюджете.</w:t>
      </w:r>
      <w:r w:rsidRPr="00935DEB">
        <w:t xml:space="preserve"> </w:t>
      </w:r>
      <w:r w:rsidR="003B7530" w:rsidRPr="00935DEB">
        <w:t>В тоже время</w:t>
      </w:r>
      <w:r w:rsidRPr="00935DEB">
        <w:t>, п.</w:t>
      </w:r>
      <w:r w:rsidR="004A4644" w:rsidRPr="00935DEB">
        <w:t>3</w:t>
      </w:r>
      <w:r w:rsidRPr="00935DEB">
        <w:t xml:space="preserve"> ст.217 БК РФ</w:t>
      </w:r>
      <w:r w:rsidR="004A4644" w:rsidRPr="00935DEB">
        <w:t xml:space="preserve"> </w:t>
      </w:r>
      <w:r w:rsidRPr="00935DEB">
        <w:t>предусматривает случаи, при наступлении которых, в</w:t>
      </w:r>
      <w:r w:rsidR="004A4644" w:rsidRPr="00935DEB">
        <w:t xml:space="preserve"> сводную бюджетную роспись могут быть внесены изменения в соответствии </w:t>
      </w:r>
      <w:r w:rsidRPr="00935DEB">
        <w:t xml:space="preserve">с </w:t>
      </w:r>
      <w:r w:rsidR="004A4644" w:rsidRPr="00935DEB">
        <w:t>решениями руководителя финансового органа без внесения изменений в закон (решение) о бюджете</w:t>
      </w:r>
      <w:r w:rsidRPr="00935DEB">
        <w:t>.</w:t>
      </w:r>
    </w:p>
    <w:p w:rsidR="003B7535" w:rsidRPr="00935DEB" w:rsidRDefault="003B7530" w:rsidP="00935DEB">
      <w:pPr>
        <w:ind w:firstLine="567"/>
        <w:jc w:val="both"/>
      </w:pPr>
      <w:r w:rsidRPr="00935DEB">
        <w:t>На основании п.3 ст.217 БК РФ Отделом финансов и экономики администрации муниципального образования «Город Кедровый» внесены изменения в сводную бюджетную роспись на 2022 год  без внесения изменений в Решение Думы города Кедрового о бюджете на 2022 год (реш. от 28.12.2021 № 74) в общей сумме 5 380,01 тыс. рублей</w:t>
      </w:r>
      <w:r w:rsidR="00FA5F53" w:rsidRPr="00935DEB">
        <w:t xml:space="preserve"> (уведомления по расчетам между бюджетами № 31303 от 20.12.2022, № 1806-25/2022 от 23.12.2022; уведомление о предоставлении субсидии, субвенции, иного межбюджетного трансферта, имеющего целевое назначение на 2021 год и плановый период 2022 и 2023 годов № 04-726 от 30.12.2022)</w:t>
      </w:r>
      <w:r w:rsidRPr="00935DEB">
        <w:t>.</w:t>
      </w:r>
    </w:p>
    <w:p w:rsidR="000A0C86" w:rsidRPr="00935DEB" w:rsidRDefault="000A0C86" w:rsidP="00935DEB">
      <w:pPr>
        <w:tabs>
          <w:tab w:val="left" w:pos="3420"/>
        </w:tabs>
        <w:ind w:firstLine="567"/>
        <w:jc w:val="both"/>
      </w:pPr>
      <w:r w:rsidRPr="00935DEB">
        <w:t>Отделом финансов и экономики администрации муниципального образования «Город Кедровый» проведена экспертная оценка эффективности реализации муниципальных программ (подпрограмм), реализуемых в 2022 году (на основании постановления Администрации города Кедрового от 01.09.2020 № 301 «Об утверждении Порядка принятия решений о разработке муниципальных программ муниципального образования «Город Кедровый», их формирования и реализации, а также осуществления мониторинга за ходом их реализации»,  в соответствии с Методикой проведения оценки эффективности реализации муниципальных программ муниципального образования «Город Кедровый», утвержденной приказом отдела финансов и экономики администрации муниципального образования «Город Кедровый»  от 30.12.2020 № 24-п).</w:t>
      </w:r>
    </w:p>
    <w:p w:rsidR="001142CB" w:rsidRPr="00935DEB" w:rsidRDefault="00B416DF" w:rsidP="00935DEB">
      <w:pPr>
        <w:ind w:firstLine="567"/>
        <w:jc w:val="both"/>
      </w:pPr>
      <w:r w:rsidRPr="00935DEB">
        <w:t xml:space="preserve"> Согласно проведенной экспертной оценки</w:t>
      </w:r>
      <w:r w:rsidR="001142CB" w:rsidRPr="00935DEB">
        <w:t xml:space="preserve"> отделом финансов и экономики администрации муниципального образования «Город Кедровый», </w:t>
      </w:r>
      <w:r w:rsidRPr="00935DEB">
        <w:t>эффективность реализации муниципальных программ в 2022 году признана высокой по 6</w:t>
      </w:r>
      <w:r w:rsidR="001142CB" w:rsidRPr="00935DEB">
        <w:t>-ти</w:t>
      </w:r>
      <w:r w:rsidRPr="00935DEB">
        <w:t xml:space="preserve"> муниципальным программам</w:t>
      </w:r>
      <w:r w:rsidR="001142CB" w:rsidRPr="00935DEB">
        <w:t>, удовлетворительную оценку эффективности получили 7 программ, неудовлетворительную оценку - 2 программы.</w:t>
      </w:r>
      <w:r w:rsidRPr="00935DEB">
        <w:t xml:space="preserve"> </w:t>
      </w:r>
    </w:p>
    <w:p w:rsidR="00F1203C" w:rsidRPr="00935DEB" w:rsidRDefault="00F1203C" w:rsidP="00935DEB">
      <w:pPr>
        <w:tabs>
          <w:tab w:val="left" w:pos="1134"/>
          <w:tab w:val="left" w:pos="1276"/>
        </w:tabs>
        <w:autoSpaceDE w:val="0"/>
        <w:autoSpaceDN w:val="0"/>
        <w:adjustRightInd w:val="0"/>
        <w:ind w:firstLine="567"/>
        <w:contextualSpacing/>
        <w:jc w:val="both"/>
      </w:pPr>
      <w:r w:rsidRPr="00935DEB">
        <w:t>По результатам оценки эффективности реализации муниципальных программ за 2022 год, Отделом финансов и экономики администрации муниципального образования «Город Кедровый» поставлена задача ответственным исполнителям муниципальных программ о необходимости осуществления своевременного, качественного промежуточного мониторинга реализации муниципальных программ в течении года; проведения своевременных корректировок муниципальных программ в части пересмотра значений целевых показателей, изменения объема финансирования, перечня программных мероприятий, для достижения поставленных целей и задач программы; проведения анализа и установления реальных плановых значений показателей, отражающих качественное исполнение целей и задач муниципальных программ (подпрограмм) и характеризующих основную деятельность программ</w:t>
      </w:r>
      <w:r w:rsidR="00B97311" w:rsidRPr="00935DEB">
        <w:t xml:space="preserve">; </w:t>
      </w:r>
      <w:r w:rsidRPr="00935DEB">
        <w:t>повы</w:t>
      </w:r>
      <w:r w:rsidR="00B97311" w:rsidRPr="00935DEB">
        <w:t xml:space="preserve">шение </w:t>
      </w:r>
      <w:r w:rsidRPr="00935DEB">
        <w:t>ответственност</w:t>
      </w:r>
      <w:r w:rsidR="00B97311" w:rsidRPr="00935DEB">
        <w:t>и</w:t>
      </w:r>
      <w:r w:rsidRPr="00935DEB">
        <w:t xml:space="preserve"> исполнителей за своевременное и качественное выполнение отчетов о реализации муниципальных программ, за реализацию мероприятий программ и достижение целевых показателей.</w:t>
      </w:r>
    </w:p>
    <w:p w:rsidR="0040277C" w:rsidRDefault="0040277C" w:rsidP="003E5392">
      <w:pPr>
        <w:jc w:val="both"/>
        <w:rPr>
          <w:b/>
        </w:rPr>
      </w:pPr>
    </w:p>
    <w:p w:rsidR="00152B7F" w:rsidRPr="00747053" w:rsidRDefault="00152B7F" w:rsidP="00152B7F">
      <w:pPr>
        <w:ind w:firstLine="720"/>
        <w:jc w:val="center"/>
        <w:rPr>
          <w:b/>
        </w:rPr>
      </w:pPr>
      <w:r w:rsidRPr="00747053">
        <w:rPr>
          <w:b/>
        </w:rPr>
        <w:t>Исполнение источников финансирования дефицита бюджета города Кедрового за 2022 год</w:t>
      </w:r>
    </w:p>
    <w:p w:rsidR="00FF2A9B" w:rsidRDefault="00FF2A9B" w:rsidP="00FF2A9B">
      <w:pPr>
        <w:tabs>
          <w:tab w:val="left" w:pos="360"/>
        </w:tabs>
        <w:ind w:firstLine="567"/>
        <w:jc w:val="center"/>
        <w:rPr>
          <w:i/>
        </w:rPr>
      </w:pPr>
    </w:p>
    <w:p w:rsidR="00FF2A9B" w:rsidRPr="00535F7C" w:rsidRDefault="00FF2A9B" w:rsidP="00FF2A9B">
      <w:pPr>
        <w:tabs>
          <w:tab w:val="left" w:pos="360"/>
        </w:tabs>
        <w:ind w:firstLine="567"/>
        <w:jc w:val="center"/>
        <w:rPr>
          <w:i/>
        </w:rPr>
      </w:pPr>
      <w:r w:rsidRPr="00535F7C">
        <w:rPr>
          <w:i/>
        </w:rPr>
        <w:t>Пр</w:t>
      </w:r>
      <w:r>
        <w:rPr>
          <w:i/>
        </w:rPr>
        <w:t>иложение № 4 к проекту решения</w:t>
      </w:r>
    </w:p>
    <w:p w:rsidR="00152B7F" w:rsidRPr="00747053" w:rsidRDefault="00152B7F" w:rsidP="00CA59C0">
      <w:pPr>
        <w:ind w:firstLine="720"/>
        <w:jc w:val="both"/>
      </w:pPr>
      <w:r w:rsidRPr="00747053">
        <w:t>Проектом решения «Об итогах исполнении бюджета города Кедрового за 2022 год» предлагается утвердить «Отчет об исполнении</w:t>
      </w:r>
      <w:r w:rsidR="00CA59C0" w:rsidRPr="00747053">
        <w:t xml:space="preserve"> источников финансирования дефицита бюджета города Кедрового по кодам классификации источников финансирования дефицитов бюджетов за 2022 год</w:t>
      </w:r>
      <w:r w:rsidRPr="00747053">
        <w:t xml:space="preserve">» (приложение № </w:t>
      </w:r>
      <w:r w:rsidR="00CA59C0" w:rsidRPr="00747053">
        <w:t>4</w:t>
      </w:r>
      <w:r w:rsidRPr="00747053">
        <w:t xml:space="preserve"> к проекту решения).</w:t>
      </w:r>
    </w:p>
    <w:p w:rsidR="00CA59C0" w:rsidRPr="00747053" w:rsidRDefault="00CA59C0" w:rsidP="00CA59C0">
      <w:pPr>
        <w:ind w:firstLine="720"/>
        <w:jc w:val="both"/>
      </w:pPr>
    </w:p>
    <w:p w:rsidR="00F747A1" w:rsidRPr="00747053" w:rsidRDefault="00F747A1" w:rsidP="00F747A1">
      <w:pPr>
        <w:ind w:firstLine="360"/>
        <w:jc w:val="center"/>
        <w:rPr>
          <w:b/>
        </w:rPr>
      </w:pPr>
      <w:r w:rsidRPr="00747053">
        <w:rPr>
          <w:b/>
        </w:rPr>
        <w:t>Исполнение источников финансирования дефицита бюджета</w:t>
      </w:r>
    </w:p>
    <w:p w:rsidR="00152B7F" w:rsidRPr="00747053" w:rsidRDefault="00F747A1" w:rsidP="00F747A1">
      <w:pPr>
        <w:ind w:firstLine="360"/>
        <w:jc w:val="center"/>
        <w:rPr>
          <w:b/>
        </w:rPr>
      </w:pPr>
      <w:r w:rsidRPr="00747053">
        <w:rPr>
          <w:b/>
        </w:rPr>
        <w:t>города Кедрового</w:t>
      </w:r>
      <w:r w:rsidR="00152B7F" w:rsidRPr="00747053">
        <w:rPr>
          <w:b/>
        </w:rPr>
        <w:t xml:space="preserve"> з</w:t>
      </w:r>
      <w:r w:rsidRPr="00747053">
        <w:rPr>
          <w:b/>
        </w:rPr>
        <w:t>а 2022 год</w:t>
      </w:r>
    </w:p>
    <w:p w:rsidR="00152B7F" w:rsidRPr="00747053" w:rsidRDefault="00152B7F" w:rsidP="00152B7F">
      <w:pPr>
        <w:ind w:firstLine="360"/>
        <w:jc w:val="right"/>
      </w:pPr>
      <w:r w:rsidRPr="00747053">
        <w:t xml:space="preserve"> (тыс. руб.)</w:t>
      </w:r>
    </w:p>
    <w:tbl>
      <w:tblPr>
        <w:tblStyle w:val="a6"/>
        <w:tblW w:w="9498" w:type="dxa"/>
        <w:tblInd w:w="108" w:type="dxa"/>
        <w:tblLayout w:type="fixed"/>
        <w:tblLook w:val="01E0" w:firstRow="1" w:lastRow="1" w:firstColumn="1" w:lastColumn="1" w:noHBand="0" w:noVBand="0"/>
      </w:tblPr>
      <w:tblGrid>
        <w:gridCol w:w="3998"/>
        <w:gridCol w:w="2693"/>
        <w:gridCol w:w="2807"/>
      </w:tblGrid>
      <w:tr w:rsidR="00F747A1" w:rsidRPr="00747053" w:rsidTr="00DE0DF1">
        <w:tc>
          <w:tcPr>
            <w:tcW w:w="3998" w:type="dxa"/>
            <w:vAlign w:val="center"/>
          </w:tcPr>
          <w:p w:rsidR="00F747A1" w:rsidRPr="00747053" w:rsidRDefault="00F747A1" w:rsidP="00F2250C">
            <w:pPr>
              <w:jc w:val="center"/>
              <w:rPr>
                <w:b/>
                <w:sz w:val="20"/>
                <w:szCs w:val="20"/>
              </w:rPr>
            </w:pPr>
            <w:r w:rsidRPr="00747053">
              <w:rPr>
                <w:b/>
                <w:sz w:val="20"/>
                <w:szCs w:val="20"/>
              </w:rPr>
              <w:t>Наименование показателя</w:t>
            </w:r>
          </w:p>
        </w:tc>
        <w:tc>
          <w:tcPr>
            <w:tcW w:w="2693" w:type="dxa"/>
            <w:vAlign w:val="center"/>
          </w:tcPr>
          <w:p w:rsidR="00F747A1" w:rsidRPr="00747053" w:rsidRDefault="00F747A1" w:rsidP="00F2250C">
            <w:pPr>
              <w:jc w:val="center"/>
              <w:rPr>
                <w:b/>
                <w:sz w:val="20"/>
                <w:szCs w:val="20"/>
              </w:rPr>
            </w:pPr>
            <w:r w:rsidRPr="00747053">
              <w:rPr>
                <w:b/>
                <w:sz w:val="20"/>
                <w:szCs w:val="20"/>
              </w:rPr>
              <w:t xml:space="preserve">Утвержденные бюджетные назначения </w:t>
            </w:r>
          </w:p>
        </w:tc>
        <w:tc>
          <w:tcPr>
            <w:tcW w:w="2807" w:type="dxa"/>
            <w:vAlign w:val="center"/>
          </w:tcPr>
          <w:p w:rsidR="00F747A1" w:rsidRPr="00747053" w:rsidRDefault="00F747A1" w:rsidP="00F2250C">
            <w:pPr>
              <w:jc w:val="center"/>
              <w:rPr>
                <w:b/>
                <w:sz w:val="20"/>
                <w:szCs w:val="20"/>
              </w:rPr>
            </w:pPr>
            <w:r w:rsidRPr="00747053">
              <w:rPr>
                <w:b/>
                <w:sz w:val="20"/>
                <w:szCs w:val="20"/>
              </w:rPr>
              <w:t>Исполнено</w:t>
            </w:r>
          </w:p>
        </w:tc>
      </w:tr>
      <w:tr w:rsidR="00F747A1" w:rsidRPr="00747053" w:rsidTr="00DE0DF1">
        <w:tc>
          <w:tcPr>
            <w:tcW w:w="3998" w:type="dxa"/>
          </w:tcPr>
          <w:p w:rsidR="00F747A1" w:rsidRPr="00747053" w:rsidRDefault="00F747A1" w:rsidP="00F2250C">
            <w:pPr>
              <w:jc w:val="center"/>
              <w:rPr>
                <w:sz w:val="20"/>
                <w:szCs w:val="20"/>
              </w:rPr>
            </w:pPr>
            <w:r w:rsidRPr="00747053">
              <w:rPr>
                <w:sz w:val="20"/>
                <w:szCs w:val="20"/>
              </w:rPr>
              <w:t>1</w:t>
            </w:r>
          </w:p>
        </w:tc>
        <w:tc>
          <w:tcPr>
            <w:tcW w:w="2693" w:type="dxa"/>
          </w:tcPr>
          <w:p w:rsidR="00F747A1" w:rsidRPr="00747053" w:rsidRDefault="00F747A1" w:rsidP="00F2250C">
            <w:pPr>
              <w:jc w:val="center"/>
              <w:rPr>
                <w:sz w:val="20"/>
                <w:szCs w:val="20"/>
              </w:rPr>
            </w:pPr>
            <w:r w:rsidRPr="00747053">
              <w:rPr>
                <w:sz w:val="20"/>
                <w:szCs w:val="20"/>
              </w:rPr>
              <w:t>2</w:t>
            </w:r>
          </w:p>
        </w:tc>
        <w:tc>
          <w:tcPr>
            <w:tcW w:w="2807" w:type="dxa"/>
          </w:tcPr>
          <w:p w:rsidR="00F747A1" w:rsidRPr="00747053" w:rsidRDefault="00F747A1" w:rsidP="00CA59C0">
            <w:pPr>
              <w:jc w:val="center"/>
              <w:rPr>
                <w:sz w:val="20"/>
                <w:szCs w:val="20"/>
              </w:rPr>
            </w:pPr>
            <w:r w:rsidRPr="00747053">
              <w:rPr>
                <w:sz w:val="20"/>
                <w:szCs w:val="20"/>
              </w:rPr>
              <w:t>3</w:t>
            </w:r>
          </w:p>
        </w:tc>
      </w:tr>
      <w:tr w:rsidR="00F747A1" w:rsidRPr="00747053" w:rsidTr="00DE0DF1">
        <w:tc>
          <w:tcPr>
            <w:tcW w:w="3998" w:type="dxa"/>
          </w:tcPr>
          <w:p w:rsidR="00F747A1" w:rsidRPr="00747053" w:rsidRDefault="00F747A1" w:rsidP="00F2250C">
            <w:pPr>
              <w:jc w:val="both"/>
              <w:rPr>
                <w:sz w:val="20"/>
                <w:szCs w:val="20"/>
              </w:rPr>
            </w:pPr>
            <w:r w:rsidRPr="00747053">
              <w:t>Источники финансирования дефицита бюджета</w:t>
            </w:r>
          </w:p>
        </w:tc>
        <w:tc>
          <w:tcPr>
            <w:tcW w:w="2693" w:type="dxa"/>
          </w:tcPr>
          <w:p w:rsidR="00F747A1" w:rsidRPr="00747053" w:rsidRDefault="00F747A1" w:rsidP="00CA59C0">
            <w:pPr>
              <w:jc w:val="center"/>
              <w:rPr>
                <w:sz w:val="20"/>
                <w:szCs w:val="20"/>
              </w:rPr>
            </w:pPr>
            <w:r w:rsidRPr="00747053">
              <w:rPr>
                <w:sz w:val="20"/>
                <w:szCs w:val="20"/>
              </w:rPr>
              <w:t>15 434,35</w:t>
            </w:r>
          </w:p>
        </w:tc>
        <w:tc>
          <w:tcPr>
            <w:tcW w:w="2807" w:type="dxa"/>
          </w:tcPr>
          <w:p w:rsidR="00F747A1" w:rsidRPr="00747053" w:rsidRDefault="00F747A1" w:rsidP="00CA59C0">
            <w:pPr>
              <w:jc w:val="center"/>
              <w:rPr>
                <w:sz w:val="20"/>
                <w:szCs w:val="20"/>
              </w:rPr>
            </w:pPr>
            <w:r w:rsidRPr="00747053">
              <w:rPr>
                <w:sz w:val="20"/>
                <w:szCs w:val="20"/>
              </w:rPr>
              <w:t>- 732,17</w:t>
            </w:r>
          </w:p>
        </w:tc>
      </w:tr>
      <w:tr w:rsidR="00010A60" w:rsidRPr="00747053" w:rsidTr="00DE0DF1">
        <w:tc>
          <w:tcPr>
            <w:tcW w:w="3998" w:type="dxa"/>
          </w:tcPr>
          <w:p w:rsidR="00010A60" w:rsidRPr="00747053" w:rsidRDefault="00010A60" w:rsidP="00F2250C">
            <w:pPr>
              <w:jc w:val="both"/>
            </w:pPr>
            <w:r w:rsidRPr="00747053">
              <w:t>Изменение остатков средств на счетах по учету средств бюджета</w:t>
            </w:r>
          </w:p>
        </w:tc>
        <w:tc>
          <w:tcPr>
            <w:tcW w:w="2693" w:type="dxa"/>
          </w:tcPr>
          <w:p w:rsidR="00010A60" w:rsidRPr="00747053" w:rsidRDefault="00010A60" w:rsidP="00CA59C0">
            <w:pPr>
              <w:jc w:val="center"/>
              <w:rPr>
                <w:sz w:val="20"/>
                <w:szCs w:val="20"/>
              </w:rPr>
            </w:pPr>
            <w:r w:rsidRPr="00747053">
              <w:rPr>
                <w:sz w:val="20"/>
                <w:szCs w:val="20"/>
              </w:rPr>
              <w:t>15 434,35</w:t>
            </w:r>
          </w:p>
        </w:tc>
        <w:tc>
          <w:tcPr>
            <w:tcW w:w="2807" w:type="dxa"/>
          </w:tcPr>
          <w:p w:rsidR="00010A60" w:rsidRPr="00747053" w:rsidRDefault="00010A60" w:rsidP="00CA59C0">
            <w:pPr>
              <w:jc w:val="center"/>
              <w:rPr>
                <w:sz w:val="20"/>
                <w:szCs w:val="20"/>
              </w:rPr>
            </w:pPr>
            <w:r w:rsidRPr="00747053">
              <w:rPr>
                <w:sz w:val="20"/>
                <w:szCs w:val="20"/>
              </w:rPr>
              <w:t>- 732,17</w:t>
            </w:r>
          </w:p>
        </w:tc>
      </w:tr>
    </w:tbl>
    <w:p w:rsidR="00DF7071" w:rsidRPr="00747053" w:rsidRDefault="00DF7071" w:rsidP="003E5392">
      <w:pPr>
        <w:jc w:val="both"/>
      </w:pPr>
    </w:p>
    <w:p w:rsidR="00DF7071" w:rsidRPr="00747053" w:rsidRDefault="00DF7071" w:rsidP="00747053">
      <w:pPr>
        <w:ind w:firstLine="567"/>
        <w:jc w:val="both"/>
      </w:pPr>
      <w:r w:rsidRPr="00747053">
        <w:t>Бюджет исполнен с профицитом 732,17 тыс. рублей при планируемом дефиците 15 434,35 тыс. рублей.</w:t>
      </w:r>
    </w:p>
    <w:p w:rsidR="00F747A1" w:rsidRPr="00747053" w:rsidRDefault="00DF7071" w:rsidP="00747053">
      <w:pPr>
        <w:ind w:firstLine="567"/>
        <w:jc w:val="both"/>
        <w:rPr>
          <w:b/>
        </w:rPr>
      </w:pPr>
      <w:r w:rsidRPr="00747053">
        <w:t xml:space="preserve">Следует отметить, что решением Думы города Кедрового от 28.12.2021 № 74 </w:t>
      </w:r>
      <w:r w:rsidR="00DE0DF1">
        <w:t xml:space="preserve">         </w:t>
      </w:r>
      <w:r w:rsidRPr="00747053">
        <w:t xml:space="preserve">«О бюджете города Кедрового на 2022 год и на плановый период 2023 и 2024 годов» дефицит бюджета города Кедрового был запланирован в объеме 17 062,64 тыс. рублей </w:t>
      </w:r>
      <w:r w:rsidR="00DE0DF1">
        <w:t xml:space="preserve">         </w:t>
      </w:r>
      <w:r w:rsidRPr="00747053">
        <w:t>(</w:t>
      </w:r>
      <w:r w:rsidR="00747053">
        <w:t xml:space="preserve">с учетом изменений, </w:t>
      </w:r>
      <w:r w:rsidRPr="00747053">
        <w:t xml:space="preserve">приложение № 2). </w:t>
      </w:r>
    </w:p>
    <w:p w:rsidR="008675A2" w:rsidRPr="00747053" w:rsidRDefault="008675A2" w:rsidP="008675A2">
      <w:pPr>
        <w:pStyle w:val="ConsPlusNormal"/>
        <w:tabs>
          <w:tab w:val="left" w:pos="720"/>
        </w:tabs>
        <w:ind w:firstLine="709"/>
        <w:jc w:val="center"/>
        <w:rPr>
          <w:rFonts w:ascii="Times New Roman" w:hAnsi="Times New Roman" w:cs="Times New Roman"/>
          <w:b/>
          <w:sz w:val="24"/>
          <w:szCs w:val="24"/>
        </w:rPr>
      </w:pPr>
      <w:r w:rsidRPr="00747053">
        <w:rPr>
          <w:rFonts w:ascii="Times New Roman" w:hAnsi="Times New Roman" w:cs="Times New Roman"/>
          <w:b/>
          <w:sz w:val="24"/>
          <w:szCs w:val="24"/>
        </w:rPr>
        <w:t>Соблюдение ограничений, установленных бюджетным законодательством</w:t>
      </w:r>
    </w:p>
    <w:p w:rsidR="008675A2" w:rsidRPr="00747053" w:rsidRDefault="008675A2" w:rsidP="008675A2">
      <w:pPr>
        <w:pStyle w:val="ConsPlusNormal"/>
        <w:tabs>
          <w:tab w:val="left" w:pos="720"/>
        </w:tabs>
        <w:ind w:firstLine="709"/>
        <w:jc w:val="center"/>
        <w:rPr>
          <w:rFonts w:ascii="Times New Roman" w:hAnsi="Times New Roman" w:cs="Times New Roman"/>
          <w:b/>
          <w:sz w:val="24"/>
          <w:szCs w:val="24"/>
        </w:rPr>
      </w:pPr>
    </w:p>
    <w:p w:rsidR="008675A2" w:rsidRDefault="008675A2" w:rsidP="008675A2">
      <w:pPr>
        <w:pStyle w:val="ae"/>
        <w:spacing w:before="0" w:beforeAutospacing="0" w:after="0" w:afterAutospacing="0" w:line="276" w:lineRule="auto"/>
        <w:ind w:firstLine="709"/>
        <w:jc w:val="both"/>
        <w:rPr>
          <w:color w:val="000000"/>
        </w:rPr>
      </w:pPr>
      <w:r w:rsidRPr="00747053">
        <w:rPr>
          <w:color w:val="000000"/>
        </w:rPr>
        <w:t>Согласно Сведениям о государственном (муниципальном) долге, предоставленных бюджетных кредитах консолидированного бюджета (ф.0503372), пояснительной записки к отчету об исполнении консолидированного бюджета (ф. 0503360): бюджетные кредиты, муниципальные гарантии, муниципальный долг и расходы на обслуживание муниципального долга у муниципального образования «Город Кедровый»  по состоянию на 01.01.2023 отсутствуют. Что соответственно не превышает верхних пределов,  установленных ст.107, 111 Бюджетного кодекса Российской Федерации и п. 12-16 Решения Думы города Кедрового от 28.12.2021 № 74 «О бюджете города Кедрового на 2022 год и на плановый период 2023 и 2024 годов».</w:t>
      </w:r>
    </w:p>
    <w:p w:rsidR="00747053" w:rsidRDefault="00747053" w:rsidP="007B2DC4">
      <w:pPr>
        <w:autoSpaceDE w:val="0"/>
        <w:autoSpaceDN w:val="0"/>
        <w:adjustRightInd w:val="0"/>
        <w:jc w:val="center"/>
        <w:rPr>
          <w:b/>
          <w:highlight w:val="yellow"/>
        </w:rPr>
      </w:pPr>
    </w:p>
    <w:p w:rsidR="007B2DC4" w:rsidRPr="00747053" w:rsidRDefault="007B2DC4" w:rsidP="007B2DC4">
      <w:pPr>
        <w:autoSpaceDE w:val="0"/>
        <w:autoSpaceDN w:val="0"/>
        <w:adjustRightInd w:val="0"/>
        <w:jc w:val="center"/>
        <w:rPr>
          <w:b/>
        </w:rPr>
      </w:pPr>
      <w:r w:rsidRPr="00747053">
        <w:rPr>
          <w:b/>
        </w:rPr>
        <w:t>Анализ годовой бюджетной (бухгалтерской) отчетности</w:t>
      </w:r>
    </w:p>
    <w:p w:rsidR="007B2DC4" w:rsidRPr="00747053" w:rsidRDefault="007B2DC4" w:rsidP="007B2DC4">
      <w:pPr>
        <w:autoSpaceDE w:val="0"/>
        <w:autoSpaceDN w:val="0"/>
        <w:adjustRightInd w:val="0"/>
        <w:jc w:val="center"/>
        <w:rPr>
          <w:b/>
        </w:rPr>
      </w:pPr>
    </w:p>
    <w:p w:rsidR="007B2DC4" w:rsidRPr="00747053" w:rsidRDefault="007B2DC4" w:rsidP="007B2DC4">
      <w:pPr>
        <w:autoSpaceDE w:val="0"/>
        <w:autoSpaceDN w:val="0"/>
        <w:adjustRightInd w:val="0"/>
        <w:jc w:val="both"/>
      </w:pPr>
      <w:r w:rsidRPr="00747053">
        <w:rPr>
          <w:bCs/>
        </w:rPr>
        <w:tab/>
        <w:t xml:space="preserve">Годовая отчетность об исполнении бюджета представлена в виде форм бюджетной (бухгалтерской) отчетности, установленных </w:t>
      </w:r>
      <w:r w:rsidRPr="00747053">
        <w:t xml:space="preserve">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w:t>
      </w:r>
    </w:p>
    <w:p w:rsidR="007B2DC4" w:rsidRPr="00747053" w:rsidRDefault="007B2DC4" w:rsidP="007B2DC4">
      <w:pPr>
        <w:autoSpaceDE w:val="0"/>
        <w:autoSpaceDN w:val="0"/>
        <w:adjustRightInd w:val="0"/>
        <w:jc w:val="both"/>
      </w:pPr>
      <w:r w:rsidRPr="00747053">
        <w:tab/>
        <w:t>В состав бюджетной отчетности об исполнении консолидированного бюджета в соответствии с п. 11.3 Инструкции №191н включены следующие формы:</w:t>
      </w:r>
    </w:p>
    <w:p w:rsidR="007B2DC4" w:rsidRPr="00747053" w:rsidRDefault="007B2DC4" w:rsidP="007B2DC4">
      <w:pPr>
        <w:autoSpaceDE w:val="0"/>
        <w:autoSpaceDN w:val="0"/>
        <w:adjustRightInd w:val="0"/>
        <w:ind w:firstLine="540"/>
        <w:jc w:val="both"/>
      </w:pPr>
      <w:r w:rsidRPr="00747053">
        <w:t xml:space="preserve">- 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r:id="rId10" w:history="1">
        <w:r w:rsidRPr="00747053">
          <w:t>(ф. 0503320)</w:t>
        </w:r>
      </w:hyperlink>
      <w:r w:rsidRPr="00747053">
        <w:t>;</w:t>
      </w:r>
    </w:p>
    <w:p w:rsidR="007B2DC4" w:rsidRPr="00747053" w:rsidRDefault="007B2DC4" w:rsidP="007B2DC4">
      <w:pPr>
        <w:autoSpaceDE w:val="0"/>
        <w:autoSpaceDN w:val="0"/>
        <w:adjustRightInd w:val="0"/>
        <w:ind w:firstLine="540"/>
        <w:jc w:val="both"/>
      </w:pPr>
      <w:r w:rsidRPr="00747053">
        <w:t xml:space="preserve">- справка по консолидируемым расчетам </w:t>
      </w:r>
      <w:hyperlink r:id="rId11" w:history="1">
        <w:r w:rsidRPr="00747053">
          <w:t>(ф. 0503125)</w:t>
        </w:r>
      </w:hyperlink>
      <w:r w:rsidRPr="00747053">
        <w:t>;</w:t>
      </w:r>
    </w:p>
    <w:p w:rsidR="007B2DC4" w:rsidRPr="00747053" w:rsidRDefault="007B2DC4" w:rsidP="007B2DC4">
      <w:pPr>
        <w:autoSpaceDE w:val="0"/>
        <w:autoSpaceDN w:val="0"/>
        <w:adjustRightInd w:val="0"/>
        <w:ind w:firstLine="540"/>
        <w:jc w:val="both"/>
      </w:pPr>
      <w:r w:rsidRPr="00747053">
        <w:t xml:space="preserve">- отчет об исполнении консолидированного бюджета субъекта Российской Федерации и бюджета территориального государственного внебюджетного фонда </w:t>
      </w:r>
      <w:r w:rsidR="00DE0DF1">
        <w:t xml:space="preserve">          </w:t>
      </w:r>
      <w:hyperlink r:id="rId12" w:history="1">
        <w:r w:rsidRPr="00747053">
          <w:t>(ф. 0503317)</w:t>
        </w:r>
      </w:hyperlink>
      <w:r w:rsidRPr="00747053">
        <w:t>;</w:t>
      </w:r>
    </w:p>
    <w:p w:rsidR="007B2DC4" w:rsidRPr="00747053" w:rsidRDefault="007B2DC4" w:rsidP="007B2DC4">
      <w:pPr>
        <w:autoSpaceDE w:val="0"/>
        <w:autoSpaceDN w:val="0"/>
        <w:adjustRightInd w:val="0"/>
        <w:ind w:firstLine="540"/>
        <w:jc w:val="both"/>
      </w:pPr>
      <w:r w:rsidRPr="00747053">
        <w:t xml:space="preserve">- консолидированный отчет о движении денежных средств </w:t>
      </w:r>
      <w:hyperlink r:id="rId13" w:history="1">
        <w:r w:rsidRPr="00747053">
          <w:t>(ф. 0503323)</w:t>
        </w:r>
      </w:hyperlink>
      <w:r w:rsidRPr="00747053">
        <w:t>;</w:t>
      </w:r>
    </w:p>
    <w:p w:rsidR="007B2DC4" w:rsidRPr="00747053" w:rsidRDefault="007B2DC4" w:rsidP="007B2DC4">
      <w:pPr>
        <w:autoSpaceDE w:val="0"/>
        <w:autoSpaceDN w:val="0"/>
        <w:adjustRightInd w:val="0"/>
        <w:ind w:firstLine="540"/>
        <w:jc w:val="both"/>
      </w:pPr>
      <w:r w:rsidRPr="00747053">
        <w:t xml:space="preserve">- консолидированный отчет о финансовых результатах деятельности </w:t>
      </w:r>
      <w:hyperlink r:id="rId14" w:history="1">
        <w:r w:rsidRPr="00747053">
          <w:t>(ф. 0503321)</w:t>
        </w:r>
      </w:hyperlink>
      <w:r w:rsidRPr="00747053">
        <w:t>;</w:t>
      </w:r>
    </w:p>
    <w:p w:rsidR="007B2DC4" w:rsidRPr="00747053" w:rsidRDefault="007B2DC4" w:rsidP="007B2DC4">
      <w:pPr>
        <w:autoSpaceDE w:val="0"/>
        <w:autoSpaceDN w:val="0"/>
        <w:adjustRightInd w:val="0"/>
        <w:ind w:firstLine="540"/>
        <w:jc w:val="both"/>
      </w:pPr>
      <w:r w:rsidRPr="00747053">
        <w:t xml:space="preserve">- справка по заключению счетов бюджетного учета отчетного финансового года </w:t>
      </w:r>
      <w:r w:rsidR="00DE0DF1">
        <w:t xml:space="preserve">      </w:t>
      </w:r>
      <w:hyperlink r:id="rId15" w:history="1">
        <w:r w:rsidRPr="00747053">
          <w:t>(ф. 0503110)</w:t>
        </w:r>
      </w:hyperlink>
      <w:r w:rsidRPr="00747053">
        <w:t>;</w:t>
      </w:r>
    </w:p>
    <w:p w:rsidR="007B2DC4" w:rsidRPr="00747053" w:rsidRDefault="007B2DC4" w:rsidP="007B2DC4">
      <w:pPr>
        <w:autoSpaceDE w:val="0"/>
        <w:autoSpaceDN w:val="0"/>
        <w:adjustRightInd w:val="0"/>
        <w:ind w:firstLine="540"/>
        <w:jc w:val="both"/>
      </w:pPr>
      <w:r w:rsidRPr="00747053">
        <w:t xml:space="preserve">- пояснительная записка к отчету об исполнении консолидированного бюджета </w:t>
      </w:r>
      <w:r w:rsidR="00DE0DF1">
        <w:t xml:space="preserve">      </w:t>
      </w:r>
      <w:hyperlink r:id="rId16" w:history="1">
        <w:r w:rsidRPr="00747053">
          <w:t>(ф. 0503360)</w:t>
        </w:r>
      </w:hyperlink>
      <w:r w:rsidRPr="00747053">
        <w:t>.</w:t>
      </w:r>
    </w:p>
    <w:p w:rsidR="007B2DC4" w:rsidRPr="00747053" w:rsidRDefault="007B2DC4" w:rsidP="007B2DC4">
      <w:pPr>
        <w:autoSpaceDE w:val="0"/>
        <w:autoSpaceDN w:val="0"/>
        <w:adjustRightInd w:val="0"/>
        <w:ind w:firstLine="540"/>
        <w:jc w:val="both"/>
      </w:pPr>
      <w:r w:rsidRPr="00747053">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состав бюджетной отчётности  в соответствии с п. 11.1 п.11 Инструкции № 191н включены следующие формы отчетов: </w:t>
      </w:r>
    </w:p>
    <w:p w:rsidR="007B2DC4" w:rsidRPr="00747053" w:rsidRDefault="007B2DC4" w:rsidP="007B2DC4">
      <w:pPr>
        <w:autoSpaceDE w:val="0"/>
        <w:autoSpaceDN w:val="0"/>
        <w:adjustRightInd w:val="0"/>
        <w:ind w:firstLine="540"/>
        <w:jc w:val="both"/>
      </w:pPr>
      <w:r w:rsidRPr="00747053">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7" w:history="1">
        <w:r w:rsidRPr="00747053">
          <w:t>(ф. 0503130)</w:t>
        </w:r>
      </w:hyperlink>
      <w:r w:rsidRPr="00747053">
        <w:t>;</w:t>
      </w:r>
    </w:p>
    <w:p w:rsidR="007B2DC4" w:rsidRPr="00747053" w:rsidRDefault="007B2DC4" w:rsidP="007B2DC4">
      <w:pPr>
        <w:autoSpaceDE w:val="0"/>
        <w:autoSpaceDN w:val="0"/>
        <w:adjustRightInd w:val="0"/>
        <w:ind w:firstLine="540"/>
        <w:jc w:val="both"/>
      </w:pPr>
      <w:r w:rsidRPr="00747053">
        <w:t xml:space="preserve">- справка по консолидируемым расчетам </w:t>
      </w:r>
      <w:hyperlink r:id="rId18" w:history="1">
        <w:r w:rsidRPr="00747053">
          <w:t>(ф. 0503125)</w:t>
        </w:r>
      </w:hyperlink>
      <w:r w:rsidRPr="00747053">
        <w:t>;</w:t>
      </w:r>
    </w:p>
    <w:p w:rsidR="007B2DC4" w:rsidRPr="00747053" w:rsidRDefault="007B2DC4" w:rsidP="007B2DC4">
      <w:pPr>
        <w:autoSpaceDE w:val="0"/>
        <w:autoSpaceDN w:val="0"/>
        <w:adjustRightInd w:val="0"/>
        <w:ind w:firstLine="540"/>
        <w:jc w:val="both"/>
      </w:pPr>
      <w:r w:rsidRPr="00747053">
        <w:t xml:space="preserve">- справка по заключению счетов бюджетного учета отчетного финансового года </w:t>
      </w:r>
      <w:r w:rsidR="00DE0DF1">
        <w:t xml:space="preserve">     </w:t>
      </w:r>
      <w:hyperlink r:id="rId19" w:history="1">
        <w:r w:rsidRPr="00747053">
          <w:t>(ф. 0503110)</w:t>
        </w:r>
      </w:hyperlink>
      <w:r w:rsidRPr="00747053">
        <w:t>;</w:t>
      </w:r>
    </w:p>
    <w:p w:rsidR="007B2DC4" w:rsidRPr="00747053" w:rsidRDefault="007B2DC4" w:rsidP="007B2DC4">
      <w:pPr>
        <w:autoSpaceDE w:val="0"/>
        <w:autoSpaceDN w:val="0"/>
        <w:adjustRightInd w:val="0"/>
        <w:ind w:firstLine="540"/>
        <w:jc w:val="both"/>
      </w:pPr>
      <w:r w:rsidRPr="00747053">
        <w:t xml:space="preserve">- справка о суммах консолидируемых поступлений, подлежащих зачислению на счет бюджета </w:t>
      </w:r>
      <w:hyperlink r:id="rId20" w:history="1">
        <w:r w:rsidRPr="00747053">
          <w:t>(ф. 0503184)</w:t>
        </w:r>
      </w:hyperlink>
      <w:r w:rsidRPr="00747053">
        <w:t>;</w:t>
      </w:r>
    </w:p>
    <w:p w:rsidR="007B2DC4" w:rsidRPr="00747053" w:rsidRDefault="007B2DC4" w:rsidP="007B2DC4">
      <w:pPr>
        <w:autoSpaceDE w:val="0"/>
        <w:autoSpaceDN w:val="0"/>
        <w:adjustRightInd w:val="0"/>
        <w:ind w:firstLine="540"/>
        <w:jc w:val="both"/>
      </w:pPr>
      <w:r w:rsidRPr="00747053">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1" w:history="1">
        <w:r w:rsidRPr="00747053">
          <w:t>(ф. 0503127)</w:t>
        </w:r>
      </w:hyperlink>
      <w:r w:rsidRPr="00747053">
        <w:t>;</w:t>
      </w:r>
    </w:p>
    <w:p w:rsidR="007B2DC4" w:rsidRPr="00747053" w:rsidRDefault="007B2DC4" w:rsidP="007B2DC4">
      <w:pPr>
        <w:autoSpaceDE w:val="0"/>
        <w:autoSpaceDN w:val="0"/>
        <w:adjustRightInd w:val="0"/>
        <w:ind w:firstLine="540"/>
        <w:jc w:val="both"/>
      </w:pPr>
      <w:r w:rsidRPr="00747053">
        <w:t xml:space="preserve">- отчет о принятых бюджетных обязательствах </w:t>
      </w:r>
      <w:hyperlink r:id="rId22" w:history="1">
        <w:r w:rsidRPr="00747053">
          <w:t>(ф. 0503128)</w:t>
        </w:r>
      </w:hyperlink>
      <w:r w:rsidRPr="00747053">
        <w:t>;</w:t>
      </w:r>
    </w:p>
    <w:p w:rsidR="007B2DC4" w:rsidRPr="00747053" w:rsidRDefault="007B2DC4" w:rsidP="007B2DC4">
      <w:pPr>
        <w:autoSpaceDE w:val="0"/>
        <w:autoSpaceDN w:val="0"/>
        <w:adjustRightInd w:val="0"/>
        <w:ind w:firstLine="540"/>
        <w:jc w:val="both"/>
      </w:pPr>
      <w:r w:rsidRPr="00747053">
        <w:t xml:space="preserve">- отчет о финансовых результатах деятельности </w:t>
      </w:r>
      <w:hyperlink r:id="rId23" w:history="1">
        <w:r w:rsidRPr="00747053">
          <w:t>(ф. 0503121)</w:t>
        </w:r>
      </w:hyperlink>
      <w:r w:rsidRPr="00747053">
        <w:t>;</w:t>
      </w:r>
    </w:p>
    <w:p w:rsidR="007B2DC4" w:rsidRPr="00747053" w:rsidRDefault="007B2DC4" w:rsidP="007B2DC4">
      <w:pPr>
        <w:autoSpaceDE w:val="0"/>
        <w:autoSpaceDN w:val="0"/>
        <w:adjustRightInd w:val="0"/>
        <w:ind w:firstLine="540"/>
        <w:jc w:val="both"/>
      </w:pPr>
      <w:r w:rsidRPr="00747053">
        <w:t xml:space="preserve">- отчет о движении денежных средств </w:t>
      </w:r>
      <w:hyperlink r:id="rId24" w:history="1">
        <w:r w:rsidRPr="00747053">
          <w:t>(ф. 0503123)</w:t>
        </w:r>
      </w:hyperlink>
      <w:r w:rsidRPr="00747053">
        <w:t>;</w:t>
      </w:r>
    </w:p>
    <w:p w:rsidR="007B2DC4" w:rsidRPr="00747053" w:rsidRDefault="007B2DC4" w:rsidP="007B2DC4">
      <w:pPr>
        <w:autoSpaceDE w:val="0"/>
        <w:autoSpaceDN w:val="0"/>
        <w:adjustRightInd w:val="0"/>
        <w:ind w:firstLine="540"/>
        <w:jc w:val="both"/>
      </w:pPr>
      <w:r w:rsidRPr="00747053">
        <w:t xml:space="preserve">- пояснительная записка </w:t>
      </w:r>
      <w:hyperlink r:id="rId25" w:history="1">
        <w:r w:rsidRPr="00747053">
          <w:t>(ф. 0503160)</w:t>
        </w:r>
      </w:hyperlink>
      <w:r w:rsidRPr="00747053">
        <w:t>.</w:t>
      </w:r>
    </w:p>
    <w:p w:rsidR="007B2DC4" w:rsidRPr="00747053" w:rsidRDefault="007B2DC4" w:rsidP="0098638D">
      <w:pPr>
        <w:autoSpaceDE w:val="0"/>
        <w:autoSpaceDN w:val="0"/>
        <w:adjustRightInd w:val="0"/>
        <w:ind w:firstLine="567"/>
        <w:jc w:val="both"/>
      </w:pPr>
      <w:r w:rsidRPr="00747053">
        <w:t>В соответствии с пунктом 12 Инструкции №33н в состав бухгалтерской отчетности включаются следующие формы отчетов:</w:t>
      </w:r>
    </w:p>
    <w:p w:rsidR="007B2DC4" w:rsidRPr="00747053" w:rsidRDefault="007B2DC4" w:rsidP="007B2DC4">
      <w:pPr>
        <w:autoSpaceDE w:val="0"/>
        <w:autoSpaceDN w:val="0"/>
        <w:adjustRightInd w:val="0"/>
        <w:ind w:firstLine="540"/>
        <w:jc w:val="both"/>
      </w:pPr>
      <w:r w:rsidRPr="00747053">
        <w:t xml:space="preserve">- баланс государственного (муниципального) учреждения </w:t>
      </w:r>
      <w:hyperlink r:id="rId26" w:history="1">
        <w:r w:rsidRPr="00747053">
          <w:t>(ф. 0503730)</w:t>
        </w:r>
      </w:hyperlink>
      <w:r w:rsidRPr="00747053">
        <w:t>;</w:t>
      </w:r>
    </w:p>
    <w:p w:rsidR="007B2DC4" w:rsidRPr="00747053" w:rsidRDefault="007B2DC4" w:rsidP="007B2DC4">
      <w:pPr>
        <w:autoSpaceDE w:val="0"/>
        <w:autoSpaceDN w:val="0"/>
        <w:adjustRightInd w:val="0"/>
        <w:ind w:firstLine="540"/>
        <w:jc w:val="both"/>
      </w:pPr>
      <w:r w:rsidRPr="00747053">
        <w:t xml:space="preserve">- справка по консолидируемым расчетам учреждения </w:t>
      </w:r>
      <w:hyperlink r:id="rId27" w:history="1">
        <w:r w:rsidRPr="00747053">
          <w:t>(ф. 0503725)</w:t>
        </w:r>
      </w:hyperlink>
      <w:r w:rsidRPr="00747053">
        <w:t>;</w:t>
      </w:r>
    </w:p>
    <w:p w:rsidR="007B2DC4" w:rsidRPr="00747053" w:rsidRDefault="007B2DC4" w:rsidP="007B2DC4">
      <w:pPr>
        <w:autoSpaceDE w:val="0"/>
        <w:autoSpaceDN w:val="0"/>
        <w:adjustRightInd w:val="0"/>
        <w:ind w:firstLine="540"/>
        <w:jc w:val="both"/>
      </w:pPr>
      <w:r w:rsidRPr="00747053">
        <w:t xml:space="preserve">- справка по заключению учреждением счетов бухгалтерского учета отчетного финансового года </w:t>
      </w:r>
      <w:hyperlink r:id="rId28" w:history="1">
        <w:r w:rsidRPr="00747053">
          <w:t>(ф. 0503710)</w:t>
        </w:r>
      </w:hyperlink>
      <w:r w:rsidRPr="00747053">
        <w:t>;</w:t>
      </w:r>
    </w:p>
    <w:p w:rsidR="007B2DC4" w:rsidRPr="00747053" w:rsidRDefault="007B2DC4" w:rsidP="007B2DC4">
      <w:pPr>
        <w:autoSpaceDE w:val="0"/>
        <w:autoSpaceDN w:val="0"/>
        <w:adjustRightInd w:val="0"/>
        <w:ind w:firstLine="540"/>
        <w:jc w:val="both"/>
      </w:pPr>
      <w:r w:rsidRPr="00747053">
        <w:t xml:space="preserve">- отчет об исполнении учреждением плана его финансово-хозяйственной деятельности </w:t>
      </w:r>
      <w:hyperlink r:id="rId29" w:history="1">
        <w:r w:rsidRPr="00747053">
          <w:t>(ф. 0503737)</w:t>
        </w:r>
      </w:hyperlink>
      <w:r w:rsidRPr="00747053">
        <w:t>;</w:t>
      </w:r>
    </w:p>
    <w:p w:rsidR="007B2DC4" w:rsidRPr="00747053" w:rsidRDefault="007B2DC4" w:rsidP="007B2DC4">
      <w:pPr>
        <w:autoSpaceDE w:val="0"/>
        <w:autoSpaceDN w:val="0"/>
        <w:adjustRightInd w:val="0"/>
        <w:ind w:firstLine="540"/>
        <w:jc w:val="both"/>
      </w:pPr>
      <w:r w:rsidRPr="00747053">
        <w:t>- о</w:t>
      </w:r>
      <w:r w:rsidR="008C4C09" w:rsidRPr="00747053">
        <w:t xml:space="preserve">тчет об </w:t>
      </w:r>
      <w:r w:rsidRPr="00747053">
        <w:t>обязательствах</w:t>
      </w:r>
      <w:r w:rsidR="008C4C09" w:rsidRPr="00747053">
        <w:t xml:space="preserve"> учреждения</w:t>
      </w:r>
      <w:r w:rsidRPr="00747053">
        <w:t xml:space="preserve"> </w:t>
      </w:r>
      <w:hyperlink r:id="rId30" w:history="1">
        <w:r w:rsidRPr="00747053">
          <w:t>(ф. 0503738)</w:t>
        </w:r>
      </w:hyperlink>
      <w:r w:rsidRPr="00747053">
        <w:t>;</w:t>
      </w:r>
    </w:p>
    <w:p w:rsidR="007B2DC4" w:rsidRPr="00747053" w:rsidRDefault="007B2DC4" w:rsidP="007B2DC4">
      <w:pPr>
        <w:autoSpaceDE w:val="0"/>
        <w:autoSpaceDN w:val="0"/>
        <w:adjustRightInd w:val="0"/>
        <w:ind w:firstLine="540"/>
        <w:jc w:val="both"/>
      </w:pPr>
      <w:r w:rsidRPr="00747053">
        <w:t xml:space="preserve">- отчет о финансовых результатах деятельности учреждения </w:t>
      </w:r>
      <w:hyperlink r:id="rId31" w:history="1">
        <w:r w:rsidRPr="00747053">
          <w:t>(ф. 0503721)</w:t>
        </w:r>
      </w:hyperlink>
      <w:r w:rsidRPr="00747053">
        <w:t>;</w:t>
      </w:r>
    </w:p>
    <w:p w:rsidR="008C4C09" w:rsidRPr="00747053" w:rsidRDefault="008C4C09" w:rsidP="007B2DC4">
      <w:pPr>
        <w:autoSpaceDE w:val="0"/>
        <w:autoSpaceDN w:val="0"/>
        <w:adjustRightInd w:val="0"/>
        <w:ind w:firstLine="540"/>
        <w:jc w:val="both"/>
      </w:pPr>
      <w:r w:rsidRPr="00747053">
        <w:t>- отчет о движении денежных средств учреждения (ф. 0503723);</w:t>
      </w:r>
    </w:p>
    <w:p w:rsidR="007B2DC4" w:rsidRPr="00747053" w:rsidRDefault="007B2DC4" w:rsidP="007B2DC4">
      <w:pPr>
        <w:autoSpaceDE w:val="0"/>
        <w:autoSpaceDN w:val="0"/>
        <w:adjustRightInd w:val="0"/>
        <w:ind w:firstLine="540"/>
        <w:jc w:val="both"/>
      </w:pPr>
      <w:r w:rsidRPr="00747053">
        <w:t xml:space="preserve">- пояснительная записка к Балансу учреждения </w:t>
      </w:r>
      <w:hyperlink r:id="rId32" w:history="1">
        <w:r w:rsidRPr="00747053">
          <w:t>(ф. 0503760)</w:t>
        </w:r>
      </w:hyperlink>
      <w:r w:rsidRPr="00747053">
        <w:t>.</w:t>
      </w:r>
    </w:p>
    <w:p w:rsidR="007B2DC4" w:rsidRPr="00747053" w:rsidRDefault="007B2DC4" w:rsidP="007B2DC4">
      <w:pPr>
        <w:autoSpaceDE w:val="0"/>
        <w:autoSpaceDN w:val="0"/>
        <w:adjustRightInd w:val="0"/>
        <w:ind w:firstLine="540"/>
        <w:jc w:val="both"/>
      </w:pPr>
      <w:r w:rsidRPr="00747053">
        <w:t xml:space="preserve">В результате проверки годовой бюджетной (бухгалтерской) отчетности, было установлено, что требования Инструкций №191н, №33н, в целом соблюдались, а показатели годовой бюджетной (бухгалтерской) отчетности достоверны. </w:t>
      </w:r>
    </w:p>
    <w:p w:rsidR="007B2DC4" w:rsidRPr="00747053" w:rsidRDefault="007B2DC4" w:rsidP="007B2DC4">
      <w:pPr>
        <w:ind w:firstLine="567"/>
        <w:jc w:val="both"/>
      </w:pPr>
      <w:r w:rsidRPr="00747053">
        <w:t>Состав представленной бюджетной отчетности за 2022 год соответствует  требованиям Инструкций №191н, №33н.</w:t>
      </w:r>
    </w:p>
    <w:p w:rsidR="004A501E" w:rsidRPr="00747053" w:rsidRDefault="004A501E" w:rsidP="004A501E">
      <w:r w:rsidRPr="00747053">
        <w:t xml:space="preserve">         Проведен выборочный анализ по формированию форм годовой отчетности.</w:t>
      </w:r>
    </w:p>
    <w:p w:rsidR="007B2DC4" w:rsidRPr="00747053" w:rsidRDefault="004A501E" w:rsidP="007B2DC4">
      <w:pPr>
        <w:autoSpaceDE w:val="0"/>
        <w:autoSpaceDN w:val="0"/>
        <w:adjustRightInd w:val="0"/>
        <w:ind w:firstLine="540"/>
        <w:jc w:val="both"/>
      </w:pPr>
      <w:r w:rsidRPr="00747053">
        <w:t>О</w:t>
      </w:r>
      <w:r w:rsidR="007B2DC4" w:rsidRPr="00747053">
        <w:t>тдельные представленные формы заполнены с нарушением требований Инструкци</w:t>
      </w:r>
      <w:r w:rsidR="00BD71D6" w:rsidRPr="00747053">
        <w:t>и</w:t>
      </w:r>
      <w:r w:rsidR="007B2DC4" w:rsidRPr="00747053">
        <w:t xml:space="preserve"> </w:t>
      </w:r>
      <w:r w:rsidR="00BD71D6" w:rsidRPr="00747053">
        <w:t>о порядке составления, представления годовой бухгалтерской отчетности</w:t>
      </w:r>
      <w:r w:rsidR="007B2DC4" w:rsidRPr="00747053">
        <w:t>.</w:t>
      </w:r>
    </w:p>
    <w:p w:rsidR="007B2DC4" w:rsidRPr="00747053" w:rsidRDefault="007B2DC4" w:rsidP="007B2DC4">
      <w:pPr>
        <w:autoSpaceDE w:val="0"/>
        <w:autoSpaceDN w:val="0"/>
        <w:adjustRightInd w:val="0"/>
        <w:ind w:firstLine="540"/>
        <w:jc w:val="both"/>
      </w:pPr>
      <w:r w:rsidRPr="00747053">
        <w:t>В ходе внешней проверки бюджетной (бухгалтерской) отчетности за 2022 год выявлены следующие нарушения:</w:t>
      </w:r>
    </w:p>
    <w:p w:rsidR="007B2DC4" w:rsidRPr="00747053" w:rsidRDefault="007B2DC4" w:rsidP="00B36709">
      <w:pPr>
        <w:autoSpaceDE w:val="0"/>
        <w:autoSpaceDN w:val="0"/>
        <w:adjustRightInd w:val="0"/>
        <w:ind w:firstLine="540"/>
        <w:jc w:val="both"/>
      </w:pPr>
      <w:r w:rsidRPr="00747053">
        <w:t xml:space="preserve">- в форме «Сведения о движении нефинансовых активов» (ф.0503168) по строке 073 «Вложения в основные средства </w:t>
      </w:r>
      <w:r w:rsidR="0098638D">
        <w:t>-</w:t>
      </w:r>
      <w:r w:rsidRPr="00747053">
        <w:t xml:space="preserve"> иное движимое имущество» по счету 10631000 не заполнены графа 5 «Поступление (увеличение)» и графа 8 «Выбытие (уменьшение)». При этом, исходя из главной книги, дебетовый и кредитовый обороты по счету 10631000 у учреждения имеются (нарушение п.166 Приказа Минфина России от 28.12.2010 N 191н). Главные распорядители бюджетных средств, у которых выявлено данное нарушение: Муниципальное учреждение «Кедровская централизованная библиотечная система»</w:t>
      </w:r>
      <w:r w:rsidR="00B36709" w:rsidRPr="00747053">
        <w:t xml:space="preserve">; </w:t>
      </w:r>
      <w:r w:rsidRPr="00747053">
        <w:t>Муниципальное казенное общеобразовательное учреждение средняя общеобразовательная школа № 1 г. Кедрового</w:t>
      </w:r>
      <w:r w:rsidR="00B36709" w:rsidRPr="00747053">
        <w:t xml:space="preserve">; </w:t>
      </w:r>
      <w:r w:rsidRPr="00747053">
        <w:t>Муниципальное казенное образовательное учреждение дополнительного образования «Детская школа искусств г. Кедрового»</w:t>
      </w:r>
      <w:r w:rsidR="00B36709" w:rsidRPr="00747053">
        <w:t xml:space="preserve">; </w:t>
      </w:r>
      <w:r w:rsidRPr="00747053">
        <w:t xml:space="preserve">Муниципальное казенное образовательное учреждение </w:t>
      </w:r>
      <w:r w:rsidR="0098638D">
        <w:t>-</w:t>
      </w:r>
      <w:r w:rsidRPr="00747053">
        <w:t xml:space="preserve"> детский с</w:t>
      </w:r>
      <w:r w:rsidR="00B36709" w:rsidRPr="00747053">
        <w:t xml:space="preserve">ад № 1 «Родничок» </w:t>
      </w:r>
      <w:r w:rsidR="005138F5">
        <w:t xml:space="preserve">      </w:t>
      </w:r>
      <w:r w:rsidR="00B36709" w:rsidRPr="00747053">
        <w:t xml:space="preserve"> г.Кедрового; </w:t>
      </w:r>
      <w:r w:rsidRPr="00747053">
        <w:t>Муни</w:t>
      </w:r>
      <w:r w:rsidR="00B36709" w:rsidRPr="00747053">
        <w:t xml:space="preserve">ципальное учреждение «Культура»; </w:t>
      </w:r>
      <w:r w:rsidRPr="00747053">
        <w:t>Отдел образования Администрации муниципально</w:t>
      </w:r>
      <w:r w:rsidR="00B36709" w:rsidRPr="00747053">
        <w:t xml:space="preserve">го образования «Город Кедровый»; </w:t>
      </w:r>
      <w:r w:rsidRPr="00747053">
        <w:t>Муниципальное учреждение «Централизованная бухгалтерия» города Кедрового</w:t>
      </w:r>
      <w:r w:rsidR="004A501E" w:rsidRPr="00747053">
        <w:t>;</w:t>
      </w:r>
    </w:p>
    <w:p w:rsidR="005C3E7E" w:rsidRPr="00747053" w:rsidRDefault="006D2B2E" w:rsidP="0098638D">
      <w:pPr>
        <w:ind w:firstLine="567"/>
        <w:jc w:val="both"/>
      </w:pPr>
      <w:r w:rsidRPr="00747053">
        <w:t xml:space="preserve">- в форме «Сведения об исполнении бюджета» (ф.0503164) в графе 8 раздела 2 «Расходы бюджета» указан код причин отклонений от доведенного планового процента исполнения на отчетную дату </w:t>
      </w:r>
      <w:r w:rsidR="00587574" w:rsidRPr="00747053">
        <w:t>-</w:t>
      </w:r>
      <w:r w:rsidRPr="00747053">
        <w:t xml:space="preserve"> 99 «Иные причины». При этом информация о причинах отклонения от планового процента исполнения, отраженная по коду 99 «Иные причины» не раскрыта в текстовой части Пояснительной записки (ф.0503160)</w:t>
      </w:r>
      <w:r w:rsidR="00587574" w:rsidRPr="00747053">
        <w:t xml:space="preserve"> </w:t>
      </w:r>
      <w:r w:rsidRPr="00747053">
        <w:t>(нарушение п.163 Приказа Минфина России от 28.12.2010 N 191н). Главные распорядители бюджетных средств, у которых выявлено данное нарушение:</w:t>
      </w:r>
      <w:r w:rsidR="00587574" w:rsidRPr="00747053">
        <w:t xml:space="preserve"> </w:t>
      </w:r>
      <w:r w:rsidRPr="00747053">
        <w:t xml:space="preserve">Муниципальное казенное общеобразовательное учреждение средняя общеобразовательная школа № 1 г. Кедрового; Муниципальное казенное образовательное учреждение дополнительного образования «Детская школа искусств г. Кедрового»; Муниципальное казенное образовательное учреждение </w:t>
      </w:r>
      <w:r w:rsidR="0098638D">
        <w:t>-</w:t>
      </w:r>
      <w:r w:rsidRPr="00747053">
        <w:t xml:space="preserve"> детский сад № 1 «Родничок»  г. Кедрового; Муниципальное учреждение «Культура»; Отдел образования Администрации муниципально</w:t>
      </w:r>
      <w:r w:rsidR="00201CD4" w:rsidRPr="00747053">
        <w:t>го образования «Город Кедровый»;</w:t>
      </w:r>
      <w:r w:rsidR="005C3E7E" w:rsidRPr="00747053">
        <w:t xml:space="preserve"> Администрация муниципального образования «Город Кедровый»;</w:t>
      </w:r>
    </w:p>
    <w:p w:rsidR="0059260A" w:rsidRPr="00747053" w:rsidRDefault="0059260A" w:rsidP="0098638D">
      <w:pPr>
        <w:ind w:firstLine="567"/>
        <w:jc w:val="both"/>
      </w:pPr>
      <w:r w:rsidRPr="00747053">
        <w:t>- в</w:t>
      </w:r>
      <w:r w:rsidR="00201CD4" w:rsidRPr="00747053">
        <w:t xml:space="preserve"> Пояснительной записке (ф.0503160)</w:t>
      </w:r>
      <w:r w:rsidRPr="00747053">
        <w:t xml:space="preserve"> </w:t>
      </w:r>
      <w:r w:rsidR="00201CD4" w:rsidRPr="00747053">
        <w:t xml:space="preserve">в </w:t>
      </w:r>
      <w:r w:rsidRPr="00747053">
        <w:t>разделе 4</w:t>
      </w:r>
      <w:r w:rsidR="00201CD4" w:rsidRPr="00747053">
        <w:t xml:space="preserve"> </w:t>
      </w:r>
      <w:r w:rsidRPr="00747053">
        <w:t>«Анализ показателей бухгалтерской отчетности субъекта бюджетной отчетности»</w:t>
      </w:r>
      <w:r w:rsidR="00201CD4" w:rsidRPr="00747053">
        <w:t xml:space="preserve"> </w:t>
      </w:r>
      <w:r w:rsidRPr="00747053">
        <w:t xml:space="preserve"> не отражена информация о </w:t>
      </w:r>
      <w:r w:rsidR="00201CD4" w:rsidRPr="00747053">
        <w:t xml:space="preserve">причинах увеличения дебиторской и кредиторской </w:t>
      </w:r>
      <w:r w:rsidRPr="00747053">
        <w:t>задолженности по состоянию на отчетную дату в сравнении с данными за аналогичный отчетный период прошлого финансового года</w:t>
      </w:r>
      <w:r w:rsidR="00201CD4" w:rsidRPr="00747053">
        <w:t xml:space="preserve"> (нарушение п.152 Приказа Минфина России от 28.12.2010 N 191н). </w:t>
      </w:r>
      <w:r w:rsidRPr="00747053">
        <w:t>Главные распорядители бюджетных средств, у которых выявлено данное нарушение:</w:t>
      </w:r>
      <w:r w:rsidR="00201CD4" w:rsidRPr="00747053">
        <w:t xml:space="preserve"> </w:t>
      </w:r>
      <w:r w:rsidRPr="00747053">
        <w:t>Муниципальное учреждение «Кедровская централизованная библиотечная система»</w:t>
      </w:r>
      <w:r w:rsidR="00201CD4" w:rsidRPr="00747053">
        <w:t xml:space="preserve">; </w:t>
      </w:r>
      <w:r w:rsidRPr="00747053">
        <w:t>Муниципальное казенное общеобразовательное учреждение средняя общеобразов</w:t>
      </w:r>
      <w:r w:rsidR="00201CD4" w:rsidRPr="00747053">
        <w:t xml:space="preserve">ательная школа № 1 г. Кедрового; </w:t>
      </w:r>
      <w:r w:rsidRPr="00747053">
        <w:t xml:space="preserve">Муниципальное казенное образовательное учреждение </w:t>
      </w:r>
      <w:r w:rsidR="0098638D">
        <w:t>-</w:t>
      </w:r>
      <w:r w:rsidRPr="00747053">
        <w:t xml:space="preserve"> детский с</w:t>
      </w:r>
      <w:r w:rsidR="00201CD4" w:rsidRPr="00747053">
        <w:t xml:space="preserve">ад № 1 «Родничок»  г. Кедрового; </w:t>
      </w:r>
      <w:r w:rsidRPr="00747053">
        <w:t>Муни</w:t>
      </w:r>
      <w:r w:rsidR="009632B8" w:rsidRPr="00747053">
        <w:t>ципальное учреждение «Культура»;</w:t>
      </w:r>
      <w:r w:rsidR="005C3E7E" w:rsidRPr="00747053">
        <w:t xml:space="preserve"> Администрация муниципального образования «Город Кедровый»;</w:t>
      </w:r>
    </w:p>
    <w:p w:rsidR="00BB1114" w:rsidRPr="00747053" w:rsidRDefault="00DE209A" w:rsidP="008F3906">
      <w:pPr>
        <w:autoSpaceDE w:val="0"/>
        <w:autoSpaceDN w:val="0"/>
        <w:adjustRightInd w:val="0"/>
        <w:ind w:firstLine="540"/>
        <w:jc w:val="both"/>
      </w:pPr>
      <w:r w:rsidRPr="00747053">
        <w:t>- в Пояснительной записке (ф.0503160) в разделе 5 «Прочие вопросы деятельности субъекта бюджетной отчетности» не отражена информация о факте проведения годовой инвентаризации</w:t>
      </w:r>
      <w:r w:rsidR="00BD71D6" w:rsidRPr="00747053">
        <w:t xml:space="preserve"> (нарушение п.158 Приказа Минфина России от 28.12.2010 N 191н), </w:t>
      </w:r>
      <w:r w:rsidRPr="00747053">
        <w:t>при этом таблица № 6 «Сведения о проведении инвентаризаций» не заполнена</w:t>
      </w:r>
      <w:r w:rsidR="003C63CA">
        <w:t>, либо заполнена, но при этом расхождения</w:t>
      </w:r>
      <w:r w:rsidR="003C63CA" w:rsidRPr="003C63CA">
        <w:t xml:space="preserve"> </w:t>
      </w:r>
      <w:r w:rsidR="003C63CA" w:rsidRPr="00747053">
        <w:t>по результатам инвентаризации</w:t>
      </w:r>
      <w:r w:rsidR="003C63CA">
        <w:t xml:space="preserve"> отсутствуют. </w:t>
      </w:r>
      <w:r w:rsidRPr="00747053">
        <w:t>В соответствии с Инструкцией 191н при отсутствии расхождений по результатам инвентаризации, проведенной в целях подтверждения показателей годовой бюджетной отчетности, таблица № 6 не заполняется, а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r w:rsidR="00BD71D6" w:rsidRPr="00747053">
        <w:t>.</w:t>
      </w:r>
      <w:r w:rsidR="00C25325" w:rsidRPr="00747053">
        <w:t xml:space="preserve"> Следует отметить, что проведение годовой инвентаризации активов и обязательств, в целях составления годовой бюджетной отчетности, является требованием п. 7 Приказа Минфина России от 28.12.2010 N 191н.</w:t>
      </w:r>
      <w:r w:rsidR="003C63CA">
        <w:t xml:space="preserve"> </w:t>
      </w:r>
      <w:r w:rsidRPr="00747053">
        <w:t xml:space="preserve">Главные распорядители бюджетных средств, у которых выявлено данное нарушение: Муниципальное учреждение «Кедровская централизованная библиотечная система»; Муниципальное казенное общеобразовательное учреждение средняя общеобразовательная школа № 1 г. Кедрового; Муниципальное казенное образовательное учреждение дополнительного образования «Детская школа искусств г. Кедрового»; Муниципальное казенное образовательное учреждение </w:t>
      </w:r>
      <w:r w:rsidR="003C63CA">
        <w:t>-</w:t>
      </w:r>
      <w:r w:rsidRPr="00747053">
        <w:t xml:space="preserve"> детский сад № 1 «Родничок»  </w:t>
      </w:r>
      <w:r w:rsidR="00DE0DF1">
        <w:t xml:space="preserve">    </w:t>
      </w:r>
      <w:r w:rsidRPr="00747053">
        <w:t>г.Кедрового; Муниципальное учреждение «Культура»; Отдел образования Администрации муниципального образования «Город Кедровый»; Муниципальное учреждение «Централизованная бухгалтерия» города Кедрового</w:t>
      </w:r>
      <w:r w:rsidR="00C5440B" w:rsidRPr="00747053">
        <w:t xml:space="preserve">; Отдел финансов и экономики </w:t>
      </w:r>
      <w:r w:rsidR="003C63CA">
        <w:t>а</w:t>
      </w:r>
      <w:r w:rsidR="00C5440B" w:rsidRPr="00747053">
        <w:t>дминистрации муниципального образования «Город Кедровый»</w:t>
      </w:r>
      <w:r w:rsidR="003C63CA" w:rsidRPr="003C63CA">
        <w:t xml:space="preserve">; </w:t>
      </w:r>
      <w:r w:rsidR="003C63CA" w:rsidRPr="00747053">
        <w:t>Администрация муниципального образования «Город Кедровый»</w:t>
      </w:r>
      <w:r w:rsidRPr="00747053">
        <w:t>;</w:t>
      </w:r>
    </w:p>
    <w:p w:rsidR="00BB1114" w:rsidRPr="00747053" w:rsidRDefault="008F3906" w:rsidP="008F3906">
      <w:pPr>
        <w:autoSpaceDE w:val="0"/>
        <w:autoSpaceDN w:val="0"/>
        <w:adjustRightInd w:val="0"/>
        <w:ind w:firstLine="540"/>
        <w:jc w:val="both"/>
      </w:pPr>
      <w:r w:rsidRPr="00747053">
        <w:t xml:space="preserve">- </w:t>
      </w:r>
      <w:r w:rsidR="00BB1114" w:rsidRPr="00747053">
        <w:t>в Пояснительной записке (ф.0503160) в разделе 5 «Прочие вопросы деятельности субъекта бюджетной отчетности» не отражен перечень форм отчетности, не включенных в состав бюджетной отчетности за отчетный период ввиду отсутствия числовых значений показателей (нарушение п.8</w:t>
      </w:r>
      <w:r w:rsidR="003C63CA">
        <w:t xml:space="preserve"> и п.152</w:t>
      </w:r>
      <w:r w:rsidR="00BB1114" w:rsidRPr="00747053">
        <w:t xml:space="preserve"> Приказа Минфина России от 28.12.2010 N 191н). Главные распорядители бюджетных средств, у которых выявлено данное нарушение: Муниципальное учреждение «Кедровская централизованная библиотечная система»; Муниципальное казенное общеобразовательное учреждение средняя общеобразовательная школа № 1 г. Кедрового; Муниципальное казенное образовательное учреждение дополнительного образования «Детская школа искусств г. Кедрового»; Муниципальное казенное образовательное учреждение </w:t>
      </w:r>
      <w:r w:rsidR="003C63CA">
        <w:t>-</w:t>
      </w:r>
      <w:r w:rsidR="00BB1114" w:rsidRPr="00747053">
        <w:t xml:space="preserve"> детский сад № 1 «Родничок» </w:t>
      </w:r>
      <w:r w:rsidR="00DE0DF1">
        <w:t xml:space="preserve">        </w:t>
      </w:r>
      <w:r w:rsidR="00BB1114" w:rsidRPr="00747053">
        <w:t xml:space="preserve"> г.Кедрового; Муниципальное учреждение «Культура»; Отдел образования Администрации муниципального образования «Город Кедровый»; Муниципальное учреждение «Централизованная бухгалтерия» города Кедрового</w:t>
      </w:r>
      <w:r w:rsidR="00C5440B" w:rsidRPr="00747053">
        <w:t xml:space="preserve">; Отдел финансов и экономики </w:t>
      </w:r>
      <w:r w:rsidR="003C63CA">
        <w:t>а</w:t>
      </w:r>
      <w:r w:rsidR="00C5440B" w:rsidRPr="00747053">
        <w:t>дминистрации муниципального образования «Город Кедровый»</w:t>
      </w:r>
      <w:r w:rsidR="00537FB7" w:rsidRPr="00747053">
        <w:t>.</w:t>
      </w:r>
    </w:p>
    <w:p w:rsidR="00537FB7" w:rsidRPr="00747053" w:rsidRDefault="005F78F8" w:rsidP="008F3906">
      <w:pPr>
        <w:autoSpaceDE w:val="0"/>
        <w:autoSpaceDN w:val="0"/>
        <w:adjustRightInd w:val="0"/>
        <w:ind w:firstLine="540"/>
        <w:jc w:val="both"/>
      </w:pPr>
      <w:r w:rsidRPr="00747053">
        <w:t>Также следует отметить</w:t>
      </w:r>
      <w:r w:rsidR="00587306" w:rsidRPr="00747053">
        <w:t xml:space="preserve"> следующее</w:t>
      </w:r>
      <w:r w:rsidRPr="00747053">
        <w:t>:</w:t>
      </w:r>
    </w:p>
    <w:p w:rsidR="00537FB7" w:rsidRPr="00747053" w:rsidRDefault="00537FB7" w:rsidP="00537FB7">
      <w:pPr>
        <w:autoSpaceDE w:val="0"/>
        <w:autoSpaceDN w:val="0"/>
        <w:adjustRightInd w:val="0"/>
        <w:ind w:firstLine="540"/>
        <w:jc w:val="both"/>
      </w:pPr>
      <w:r w:rsidRPr="00747053">
        <w:t>- в форме «Отчет о бюджетных обязательствах» (ф.0503128) в разделе 3 «Обязательства финансовых годов, следующих за текущим (отчетным) финансовым годом» не отражена информация о лимитах бюджетных обязательств на очередные финансовые года. При этом Решением Думы города Кедрового о бюджете и сводной бюджетной росписью бюджет доводится на три года. Главная книга не содержит оборотов по счетам санкционирования на очередные финансовые года, что говорит о том, что лимиты бюджетных обязательств на очередные финансовые года учреждением не принимались</w:t>
      </w:r>
      <w:r w:rsidR="005F78F8" w:rsidRPr="00747053">
        <w:t xml:space="preserve"> (г</w:t>
      </w:r>
      <w:r w:rsidRPr="00747053">
        <w:t>лавные распорядители бюджетных средств</w:t>
      </w:r>
      <w:r w:rsidR="005F78F8" w:rsidRPr="00747053">
        <w:t xml:space="preserve">: </w:t>
      </w:r>
      <w:r w:rsidRPr="00747053">
        <w:t xml:space="preserve">Муниципальное учреждение «Кедровская централизованная библиотечная система»; Муниципальное казенное общеобразовательное учреждение средняя общеобразовательная школа № 1 г. Кедрового; Муниципальное казенное образовательное учреждение дополнительного образования «Детская школа искусств г. Кедрового»; Муниципальное казенное образовательное учреждение </w:t>
      </w:r>
      <w:r w:rsidR="00E52D36">
        <w:t>-</w:t>
      </w:r>
      <w:r w:rsidRPr="00747053">
        <w:t xml:space="preserve"> детский сад № 1 «Родничок»  г. Кедрового; Муниципальное учреждение «Культура»; Отдел образования Администрации муниципального образования «Город Кедровый»; Муниципальное учреждение «Централизованная бухгалтерия» города Кедрового</w:t>
      </w:r>
      <w:r w:rsidR="005C3E7E" w:rsidRPr="00747053">
        <w:t>; Администрация муниципального образования «Город Кедровый»</w:t>
      </w:r>
      <w:r w:rsidR="00C5440B" w:rsidRPr="00747053">
        <w:t xml:space="preserve">; Отдел финансов и экономики </w:t>
      </w:r>
      <w:r w:rsidR="00E52D36">
        <w:t>а</w:t>
      </w:r>
      <w:r w:rsidR="00C5440B" w:rsidRPr="00747053">
        <w:t>дминистрации муниципального образования «Город Кедровый»</w:t>
      </w:r>
      <w:r w:rsidR="005C3E7E" w:rsidRPr="00747053">
        <w:t>);</w:t>
      </w:r>
    </w:p>
    <w:p w:rsidR="00537FB7" w:rsidRPr="00747053" w:rsidRDefault="00537FB7" w:rsidP="00537FB7">
      <w:pPr>
        <w:autoSpaceDE w:val="0"/>
        <w:autoSpaceDN w:val="0"/>
        <w:adjustRightInd w:val="0"/>
        <w:ind w:firstLine="540"/>
        <w:jc w:val="both"/>
      </w:pPr>
      <w:r w:rsidRPr="00747053">
        <w:t>- в форме «Отчет о бюджетных обязательствах» (ф.0503128) в разделе 3 «Обязательства финансовых годов, следующих за текущим (отчетным) финансовым годом» не отражена информация по приему бюджетных обязательств на очередной финансовый год. При этом, исходя из главной книги за 2022 год, обороты у учреждения по приему бюджетных обязательств на очередной финансовый год имеются</w:t>
      </w:r>
      <w:r w:rsidR="005F78F8" w:rsidRPr="00747053">
        <w:t xml:space="preserve"> (г</w:t>
      </w:r>
      <w:r w:rsidRPr="00747053">
        <w:t>лавный распорядитель</w:t>
      </w:r>
      <w:r w:rsidR="005F78F8" w:rsidRPr="00747053">
        <w:t xml:space="preserve"> бюджетных средств</w:t>
      </w:r>
      <w:r w:rsidRPr="00747053">
        <w:t>: Муниципальное казенное общеобразовательное учреждение средняя общеобразовательная школа № 1 г. Кедрового</w:t>
      </w:r>
      <w:r w:rsidR="005F78F8" w:rsidRPr="00747053">
        <w:t>)</w:t>
      </w:r>
      <w:r w:rsidRPr="00747053">
        <w:t>;</w:t>
      </w:r>
    </w:p>
    <w:p w:rsidR="00537FB7" w:rsidRPr="00747053" w:rsidRDefault="00537FB7" w:rsidP="008E6EBD">
      <w:pPr>
        <w:autoSpaceDE w:val="0"/>
        <w:autoSpaceDN w:val="0"/>
        <w:adjustRightInd w:val="0"/>
        <w:ind w:firstLine="540"/>
        <w:jc w:val="both"/>
      </w:pPr>
      <w:r w:rsidRPr="00747053">
        <w:t xml:space="preserve">- </w:t>
      </w:r>
      <w:r w:rsidR="008E6EBD" w:rsidRPr="00747053">
        <w:t>т</w:t>
      </w:r>
      <w:hyperlink r:id="rId33">
        <w:r w:rsidRPr="00747053">
          <w:t>аблица</w:t>
        </w:r>
      </w:hyperlink>
      <w:r w:rsidRPr="00747053">
        <w:t xml:space="preserve"> № 4 «Сведения об основных положениях учетной политики учреждения» не заполнена. </w:t>
      </w:r>
      <w:r w:rsidR="00587306" w:rsidRPr="00747053">
        <w:t>И</w:t>
      </w:r>
      <w:r w:rsidRPr="00747053">
        <w:t xml:space="preserve">нформация о передаче полномочий по ведению бухгалтерского учета иному учреждению (централизованной бухгалтерии) </w:t>
      </w:r>
      <w:r w:rsidR="008E6EBD" w:rsidRPr="00747053">
        <w:t xml:space="preserve">в пояснительной </w:t>
      </w:r>
      <w:r w:rsidRPr="00747053">
        <w:t>записк</w:t>
      </w:r>
      <w:r w:rsidR="008E6EBD" w:rsidRPr="00747053">
        <w:t xml:space="preserve">е не отражена (главные распорядители бюджетных средств: </w:t>
      </w:r>
      <w:r w:rsidRPr="00747053">
        <w:t>Муниципальное учреждение «Кедровская централизованная библиотечная система»</w:t>
      </w:r>
      <w:r w:rsidR="008E6EBD" w:rsidRPr="00747053">
        <w:t xml:space="preserve">, </w:t>
      </w:r>
      <w:r w:rsidRPr="00747053">
        <w:t>Муниципальное казенное общеобразовательное учреждение средняя общеобразов</w:t>
      </w:r>
      <w:r w:rsidR="008E6EBD" w:rsidRPr="00747053">
        <w:t xml:space="preserve">ательная школа № 1 г. Кедрового, </w:t>
      </w:r>
      <w:r w:rsidRPr="00747053">
        <w:t>Отдел образования Администрации муниципального образования «Город Кедровый»</w:t>
      </w:r>
      <w:r w:rsidR="008E6EBD" w:rsidRPr="00747053">
        <w:t>);</w:t>
      </w:r>
    </w:p>
    <w:p w:rsidR="00587306" w:rsidRPr="00747053" w:rsidRDefault="009D14D8" w:rsidP="00587306">
      <w:pPr>
        <w:ind w:firstLine="708"/>
        <w:jc w:val="both"/>
      </w:pPr>
      <w:r w:rsidRPr="00747053">
        <w:t>- в р</w:t>
      </w:r>
      <w:r w:rsidR="00DF743B" w:rsidRPr="00747053">
        <w:t>аздел</w:t>
      </w:r>
      <w:r w:rsidRPr="00747053">
        <w:t>е</w:t>
      </w:r>
      <w:r w:rsidR="00DF743B" w:rsidRPr="00747053">
        <w:t xml:space="preserve"> 2 Пояснительной записки «Результаты деятельности субъекта бюджетной отчетности»</w:t>
      </w:r>
      <w:r w:rsidRPr="00747053">
        <w:t xml:space="preserve"> </w:t>
      </w:r>
      <w:r w:rsidR="00DC4B6B" w:rsidRPr="00747053">
        <w:t>н</w:t>
      </w:r>
      <w:r w:rsidR="00CE24A2" w:rsidRPr="00747053">
        <w:t>е отражена информация</w:t>
      </w:r>
      <w:r w:rsidR="00DF743B" w:rsidRPr="00747053">
        <w:t xml:space="preserve"> о техническом состоянии, эффективности использования, обеспеченности</w:t>
      </w:r>
      <w:r w:rsidR="00E3374E" w:rsidRPr="00747053">
        <w:t xml:space="preserve"> учреждения</w:t>
      </w:r>
      <w:r w:rsidR="00DF743B" w:rsidRPr="00747053">
        <w:t xml:space="preserve"> основными фондами</w:t>
      </w:r>
      <w:r w:rsidR="00CE1518" w:rsidRPr="00747053">
        <w:t>, об</w:t>
      </w:r>
      <w:r w:rsidR="00DF743B" w:rsidRPr="00747053">
        <w:t xml:space="preserve"> основных мероприятиях по улучшению состояния и сохранности основных средств</w:t>
      </w:r>
      <w:r w:rsidRPr="00747053">
        <w:t>.</w:t>
      </w:r>
      <w:r w:rsidR="00E3374E" w:rsidRPr="00747053">
        <w:t xml:space="preserve"> </w:t>
      </w:r>
      <w:r w:rsidR="00DC4B6B" w:rsidRPr="00747053">
        <w:t>Что говорит об отсутствии проводимых мероприяти</w:t>
      </w:r>
      <w:r w:rsidR="005831F4" w:rsidRPr="00747053">
        <w:t>й</w:t>
      </w:r>
      <w:r w:rsidR="00DC4B6B" w:rsidRPr="00747053">
        <w:t xml:space="preserve"> по улучшению состояния и сохранности основных средств</w:t>
      </w:r>
      <w:r w:rsidR="00607F3A" w:rsidRPr="00747053">
        <w:t xml:space="preserve"> за отчетный период</w:t>
      </w:r>
      <w:r w:rsidR="005831F4" w:rsidRPr="00747053">
        <w:t>, либо искажении информации в годовой отчетности</w:t>
      </w:r>
      <w:r w:rsidR="00587306" w:rsidRPr="00747053">
        <w:t xml:space="preserve"> (главные распорядители бюджетных средств: Муниципальное учреждение «Кедровская централизованная библиотечная система»; Муниципальное казенное общеобразовательное учреждение средняя общеобразовательная школа № 1 г. Кедрового; Муниципальное казенное образовательное учреждение дополнительного образования «Детская школа искусств г. Кедрового»; Муниципальное казенное образовательное учреждение </w:t>
      </w:r>
      <w:r w:rsidR="00E52D36">
        <w:t>-</w:t>
      </w:r>
      <w:r w:rsidR="00587306" w:rsidRPr="00747053">
        <w:t xml:space="preserve"> детский сад № 1 «Родничок»  г. Кедрового; Муниципальное учреждение «Культура»; Отдел образования Администрации муниципального образования «Город Кедровый»; Муниципальное учреждение «Централизованная бухгалтерия» города Кедрового</w:t>
      </w:r>
      <w:r w:rsidR="00FE3447" w:rsidRPr="00747053">
        <w:t>; Администрация муниципального образования «Город Кедровый»</w:t>
      </w:r>
      <w:r w:rsidR="00C5440B" w:rsidRPr="00747053">
        <w:t xml:space="preserve">; Отдел финансов и экономики </w:t>
      </w:r>
      <w:r w:rsidR="00E52D36">
        <w:t>а</w:t>
      </w:r>
      <w:r w:rsidR="00C5440B" w:rsidRPr="00747053">
        <w:t>дминистрации муниципального образования «Город Кедровый»</w:t>
      </w:r>
      <w:r w:rsidR="00FE3447" w:rsidRPr="00747053">
        <w:t>).</w:t>
      </w:r>
    </w:p>
    <w:p w:rsidR="00B56BEA" w:rsidRDefault="00B56BEA" w:rsidP="00DE0DF1">
      <w:pPr>
        <w:widowControl w:val="0"/>
        <w:autoSpaceDE w:val="0"/>
        <w:autoSpaceDN w:val="0"/>
        <w:ind w:firstLine="567"/>
        <w:jc w:val="center"/>
        <w:rPr>
          <w:b/>
        </w:rPr>
      </w:pPr>
    </w:p>
    <w:p w:rsidR="00DF66D1" w:rsidRDefault="00DF66D1" w:rsidP="00DE0DF1">
      <w:pPr>
        <w:widowControl w:val="0"/>
        <w:autoSpaceDE w:val="0"/>
        <w:autoSpaceDN w:val="0"/>
        <w:ind w:firstLine="567"/>
        <w:jc w:val="center"/>
        <w:rPr>
          <w:b/>
        </w:rPr>
      </w:pPr>
      <w:r w:rsidRPr="00747053">
        <w:rPr>
          <w:b/>
        </w:rPr>
        <w:t>Формирование резерва на оплату отпусков</w:t>
      </w:r>
    </w:p>
    <w:p w:rsidR="00B56BEA" w:rsidRPr="00747053" w:rsidRDefault="00B56BEA" w:rsidP="00DE0DF1">
      <w:pPr>
        <w:widowControl w:val="0"/>
        <w:autoSpaceDE w:val="0"/>
        <w:autoSpaceDN w:val="0"/>
        <w:ind w:firstLine="567"/>
        <w:jc w:val="center"/>
      </w:pPr>
    </w:p>
    <w:p w:rsidR="008F2AF4" w:rsidRPr="00747053" w:rsidRDefault="008F2AF4" w:rsidP="008F2AF4">
      <w:pPr>
        <w:widowControl w:val="0"/>
        <w:autoSpaceDE w:val="0"/>
        <w:autoSpaceDN w:val="0"/>
        <w:ind w:firstLine="567"/>
        <w:jc w:val="both"/>
      </w:pPr>
      <w:r w:rsidRPr="00747053">
        <w:t>Оплачиваемый отпуск за фактически отработанное время должен предоставляться работникам (служащим) ежегодно. Также они вправе претендовать на получение денежной компенсации за неиспользованные отпуска (</w:t>
      </w:r>
      <w:hyperlink r:id="rId34">
        <w:r w:rsidRPr="00747053">
          <w:t>ст. 114</w:t>
        </w:r>
      </w:hyperlink>
      <w:r w:rsidRPr="00747053">
        <w:t xml:space="preserve">, </w:t>
      </w:r>
      <w:hyperlink r:id="rId35">
        <w:r w:rsidRPr="00747053">
          <w:t>126</w:t>
        </w:r>
      </w:hyperlink>
      <w:r w:rsidRPr="00747053">
        <w:t xml:space="preserve">, </w:t>
      </w:r>
      <w:hyperlink r:id="rId36">
        <w:r w:rsidRPr="00747053">
          <w:t>127</w:t>
        </w:r>
      </w:hyperlink>
      <w:r w:rsidRPr="00747053">
        <w:t xml:space="preserve"> Трудового кодекса РФ, </w:t>
      </w:r>
      <w:hyperlink r:id="rId37">
        <w:r w:rsidRPr="00747053">
          <w:t>ст. 21</w:t>
        </w:r>
      </w:hyperlink>
      <w:r w:rsidRPr="00747053">
        <w:t xml:space="preserve"> </w:t>
      </w:r>
      <w:bookmarkStart w:id="0" w:name="P3"/>
      <w:bookmarkEnd w:id="0"/>
      <w:r w:rsidRPr="00747053">
        <w:t>ФЗ от 02.03.2007 N 25-ФЗ «О муниципальной службе в Российской Федерации»).</w:t>
      </w:r>
    </w:p>
    <w:p w:rsidR="008F2AF4" w:rsidRPr="00747053" w:rsidRDefault="008F2AF4" w:rsidP="008F2AF4">
      <w:pPr>
        <w:widowControl w:val="0"/>
        <w:autoSpaceDE w:val="0"/>
        <w:autoSpaceDN w:val="0"/>
        <w:ind w:firstLine="567"/>
        <w:jc w:val="both"/>
      </w:pPr>
      <w:r w:rsidRPr="00747053">
        <w:t>Соответственно у учреждения возникают обязательства перед своими сотрудниками по гарантированной выплате отпускных</w:t>
      </w:r>
      <w:r w:rsidR="00E52D36">
        <w:t xml:space="preserve">, </w:t>
      </w:r>
      <w:r w:rsidRPr="00747053">
        <w:t>компенсаций за неиспользованный отпуск. При этом до момента фактического предоставления отпуска (назначения компенсации) размер отпускных (компенсации) и дата их выплаты остаются неопределенными.</w:t>
      </w:r>
    </w:p>
    <w:p w:rsidR="008F2AF4" w:rsidRPr="00747053" w:rsidRDefault="008F2AF4" w:rsidP="008F2AF4">
      <w:pPr>
        <w:autoSpaceDE w:val="0"/>
        <w:autoSpaceDN w:val="0"/>
        <w:adjustRightInd w:val="0"/>
        <w:ind w:firstLine="567"/>
        <w:jc w:val="both"/>
        <w:rPr>
          <w:lang w:eastAsia="en-US"/>
        </w:rPr>
      </w:pPr>
      <w:r w:rsidRPr="00747053">
        <w:rPr>
          <w:lang w:eastAsia="en-US"/>
        </w:rPr>
        <w:t xml:space="preserve">Бухгалтерский учет ведется методом начисления, по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 (п. 3 Инструкции по </w:t>
      </w:r>
      <w:r w:rsidRPr="00747053">
        <w:rPr>
          <w:rFonts w:eastAsiaTheme="minorHAnsi"/>
          <w:lang w:eastAsia="en-US"/>
        </w:rPr>
        <w:t xml:space="preserve">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DE0DF1">
        <w:rPr>
          <w:rFonts w:eastAsiaTheme="minorHAnsi"/>
          <w:lang w:eastAsia="en-US"/>
        </w:rPr>
        <w:t xml:space="preserve">     </w:t>
      </w:r>
      <w:r w:rsidRPr="00747053">
        <w:rPr>
          <w:rFonts w:eastAsiaTheme="minorHAnsi"/>
          <w:lang w:eastAsia="en-US"/>
        </w:rPr>
        <w:t xml:space="preserve">N 157н (далее </w:t>
      </w:r>
      <w:r w:rsidR="00E52D36">
        <w:rPr>
          <w:rFonts w:eastAsiaTheme="minorHAnsi"/>
          <w:lang w:eastAsia="en-US"/>
        </w:rPr>
        <w:t>-</w:t>
      </w:r>
      <w:r w:rsidRPr="00747053">
        <w:rPr>
          <w:rFonts w:eastAsiaTheme="minorHAnsi"/>
          <w:lang w:eastAsia="en-US"/>
        </w:rPr>
        <w:t xml:space="preserve"> Инструкция 157н).</w:t>
      </w:r>
    </w:p>
    <w:p w:rsidR="008F2AF4" w:rsidRPr="00747053" w:rsidRDefault="008F2AF4" w:rsidP="008F2AF4">
      <w:pPr>
        <w:widowControl w:val="0"/>
        <w:autoSpaceDE w:val="0"/>
        <w:autoSpaceDN w:val="0"/>
        <w:ind w:firstLine="567"/>
        <w:jc w:val="both"/>
      </w:pPr>
      <w:r w:rsidRPr="00747053">
        <w:t>В целях равномерного отнесения расходов на финансовый результат по обязательствам учреждения, не определенным по величине и (или) времени исполнения, в бюджетном учете создаются резервы предстоящих расходов (</w:t>
      </w:r>
      <w:hyperlink r:id="rId38">
        <w:r w:rsidRPr="00747053">
          <w:t>п. 302.1</w:t>
        </w:r>
      </w:hyperlink>
      <w:r w:rsidRPr="00747053">
        <w:t xml:space="preserve"> Инструкции N 157н, счет 1 40160 000 «Резервы предстоящих расходов»)</w:t>
      </w:r>
      <w:r w:rsidR="00DF66D1" w:rsidRPr="00747053">
        <w:t>.</w:t>
      </w:r>
    </w:p>
    <w:p w:rsidR="008F2AF4" w:rsidRPr="00747053" w:rsidRDefault="008F2AF4" w:rsidP="008F2AF4">
      <w:pPr>
        <w:widowControl w:val="0"/>
        <w:autoSpaceDE w:val="0"/>
        <w:autoSpaceDN w:val="0"/>
        <w:ind w:firstLine="567"/>
        <w:jc w:val="both"/>
      </w:pPr>
      <w:r w:rsidRPr="00747053">
        <w:t>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являются отложенными обязательствами (</w:t>
      </w:r>
      <w:hyperlink r:id="rId39">
        <w:r w:rsidRPr="00747053">
          <w:t>п. 308</w:t>
        </w:r>
      </w:hyperlink>
      <w:r w:rsidRPr="00747053">
        <w:t xml:space="preserve"> Инструкции </w:t>
      </w:r>
      <w:r w:rsidR="00DE0DF1">
        <w:t xml:space="preserve">        </w:t>
      </w:r>
      <w:r w:rsidRPr="00747053">
        <w:t>N 157н).</w:t>
      </w:r>
    </w:p>
    <w:p w:rsidR="008F2AF4" w:rsidRPr="00747053" w:rsidRDefault="008F2AF4" w:rsidP="008F2AF4">
      <w:pPr>
        <w:widowControl w:val="0"/>
        <w:autoSpaceDE w:val="0"/>
        <w:autoSpaceDN w:val="0"/>
        <w:ind w:firstLine="567"/>
        <w:jc w:val="both"/>
      </w:pPr>
      <w:bookmarkStart w:id="1" w:name="_GoBack"/>
      <w:r w:rsidRPr="00747053">
        <w:t xml:space="preserve">С учетом вышеизложенного, резервы на оплату отпусков необходимо создавать в целях отражения полной и достоверной информации об отложенных обязательствах учреждения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 </w:t>
      </w:r>
    </w:p>
    <w:bookmarkEnd w:id="1"/>
    <w:p w:rsidR="008F2AF4" w:rsidRPr="00747053" w:rsidRDefault="00DF66D1" w:rsidP="008F2AF4">
      <w:pPr>
        <w:widowControl w:val="0"/>
        <w:autoSpaceDE w:val="0"/>
        <w:autoSpaceDN w:val="0"/>
        <w:ind w:firstLine="567"/>
        <w:jc w:val="both"/>
      </w:pPr>
      <w:r w:rsidRPr="00747053">
        <w:t>П</w:t>
      </w:r>
      <w:r w:rsidR="008F2AF4" w:rsidRPr="00747053">
        <w:t>о отпускным, которые выдаются авансом (</w:t>
      </w:r>
      <w:r w:rsidR="008F2AF4" w:rsidRPr="00747053">
        <w:rPr>
          <w:rFonts w:eastAsiaTheme="minorEastAsia"/>
        </w:rPr>
        <w:t xml:space="preserve">за неотработанные дни отпуска) </w:t>
      </w:r>
      <w:r w:rsidR="008F2AF4" w:rsidRPr="00747053">
        <w:t>резерв не создается - их отражают в составе расходов будущих периодов (</w:t>
      </w:r>
      <w:hyperlink r:id="rId40">
        <w:r w:rsidR="008F2AF4" w:rsidRPr="00747053">
          <w:t>п. 302</w:t>
        </w:r>
      </w:hyperlink>
      <w:r w:rsidR="008F2AF4" w:rsidRPr="00747053">
        <w:t xml:space="preserve"> Инструкции</w:t>
      </w:r>
      <w:r w:rsidR="00DE0DF1">
        <w:t xml:space="preserve">     </w:t>
      </w:r>
      <w:r w:rsidR="008F2AF4" w:rsidRPr="00747053">
        <w:t xml:space="preserve"> N 157н, счет 1 40150 000 «Расходы будущих периодов»).</w:t>
      </w:r>
    </w:p>
    <w:p w:rsidR="00DF66D1" w:rsidRPr="00747053" w:rsidRDefault="00DF66D1" w:rsidP="00FE3447">
      <w:pPr>
        <w:autoSpaceDE w:val="0"/>
        <w:autoSpaceDN w:val="0"/>
        <w:adjustRightInd w:val="0"/>
        <w:ind w:firstLine="540"/>
        <w:jc w:val="both"/>
        <w:rPr>
          <w:rFonts w:eastAsiaTheme="minorHAnsi"/>
          <w:lang w:eastAsia="en-US"/>
        </w:rPr>
      </w:pPr>
      <w:r w:rsidRPr="00747053">
        <w:t xml:space="preserve">Исходя из форм годовой отчетности «Сведениях по дебиторской и кредиторской задолженности» (ф.0503169), баланс (ф.0503130), «Отчет </w:t>
      </w:r>
      <w:r w:rsidRPr="00747053">
        <w:rPr>
          <w:rFonts w:eastAsiaTheme="minorHAnsi"/>
          <w:lang w:eastAsia="en-US"/>
        </w:rPr>
        <w:t xml:space="preserve">о бюджетных обязательствах» (ф. 0503128), </w:t>
      </w:r>
      <w:r w:rsidRPr="00747053">
        <w:t xml:space="preserve">а также из показателей, содержащихся в главной книге, резерв предстоящих расходов на оплату отпусков у учреждений не формировался, отложенные обязательства не принимались, расходов будущих периодов также не принимались (главные распорядители бюджетных средств: Муниципальное учреждение «Кедровская централизованная библиотечная система»; Муниципальное казенное общеобразовательное учреждение средняя общеобразовательная школа № 1 г. Кедрового; Муниципальное казенное образовательное учреждение дополнительного образования «Детская школа искусств г. Кедрового»; Муниципальное казенное образовательное учреждение </w:t>
      </w:r>
      <w:r w:rsidR="00E323AD">
        <w:t>-</w:t>
      </w:r>
      <w:r w:rsidRPr="00747053">
        <w:t xml:space="preserve"> детский сад № 1 «Родничок»  г. Кедрового; Муниципальное учреждение «Культура»; Отдел образования Администрации муниципального образования «Город Кедровый»; Муниципальное учреждение «Централизованная бухгалтерия» города Кедрового</w:t>
      </w:r>
      <w:r w:rsidR="00FE3447" w:rsidRPr="00747053">
        <w:t>; Администрация муниципального образования «Город Кедровый»</w:t>
      </w:r>
      <w:r w:rsidR="00C5440B" w:rsidRPr="00747053">
        <w:t xml:space="preserve">; Отдел финансов и экономики </w:t>
      </w:r>
      <w:r w:rsidR="00E323AD">
        <w:t>а</w:t>
      </w:r>
      <w:r w:rsidR="00C5440B" w:rsidRPr="00747053">
        <w:t>дминистрации муниципального образования «Город Кедровый»</w:t>
      </w:r>
      <w:r w:rsidRPr="00747053">
        <w:t>).</w:t>
      </w:r>
    </w:p>
    <w:p w:rsidR="00062787" w:rsidRDefault="00062787" w:rsidP="00062787">
      <w:pPr>
        <w:jc w:val="both"/>
      </w:pPr>
    </w:p>
    <w:p w:rsidR="00B56BEA" w:rsidRDefault="00B56BEA" w:rsidP="00062787">
      <w:pPr>
        <w:jc w:val="both"/>
      </w:pPr>
    </w:p>
    <w:p w:rsidR="00B56BEA" w:rsidRPr="00747053" w:rsidRDefault="00B56BEA" w:rsidP="00062787">
      <w:pPr>
        <w:jc w:val="both"/>
      </w:pPr>
    </w:p>
    <w:p w:rsidR="00BE4F07" w:rsidRPr="00E323AD" w:rsidRDefault="00BE4F07" w:rsidP="00BE4F07">
      <w:pPr>
        <w:pStyle w:val="ConsPlusNormal"/>
        <w:tabs>
          <w:tab w:val="left" w:pos="720"/>
        </w:tabs>
        <w:jc w:val="center"/>
        <w:rPr>
          <w:rFonts w:ascii="Times New Roman" w:hAnsi="Times New Roman" w:cs="Times New Roman"/>
          <w:b/>
          <w:color w:val="000000" w:themeColor="text1"/>
          <w:sz w:val="24"/>
          <w:szCs w:val="24"/>
        </w:rPr>
      </w:pPr>
      <w:r w:rsidRPr="00E323AD">
        <w:rPr>
          <w:rFonts w:ascii="Times New Roman" w:hAnsi="Times New Roman" w:cs="Times New Roman"/>
          <w:b/>
          <w:color w:val="000000" w:themeColor="text1"/>
          <w:sz w:val="24"/>
          <w:szCs w:val="24"/>
        </w:rPr>
        <w:t>Характеристика бюджета 202</w:t>
      </w:r>
      <w:r w:rsidR="00BB01BB" w:rsidRPr="00E323AD">
        <w:rPr>
          <w:rFonts w:ascii="Times New Roman" w:hAnsi="Times New Roman" w:cs="Times New Roman"/>
          <w:b/>
          <w:color w:val="000000" w:themeColor="text1"/>
          <w:sz w:val="24"/>
          <w:szCs w:val="24"/>
        </w:rPr>
        <w:t>2</w:t>
      </w:r>
      <w:r w:rsidRPr="00E323AD">
        <w:rPr>
          <w:rFonts w:ascii="Times New Roman" w:hAnsi="Times New Roman" w:cs="Times New Roman"/>
          <w:b/>
          <w:color w:val="000000" w:themeColor="text1"/>
          <w:sz w:val="24"/>
          <w:szCs w:val="24"/>
        </w:rPr>
        <w:t xml:space="preserve"> года</w:t>
      </w:r>
    </w:p>
    <w:p w:rsidR="00BE4F07" w:rsidRPr="00E323AD" w:rsidRDefault="00BE4F07" w:rsidP="00BE4F07">
      <w:pPr>
        <w:pStyle w:val="ConsPlusNormal"/>
        <w:tabs>
          <w:tab w:val="left" w:pos="720"/>
        </w:tabs>
        <w:jc w:val="center"/>
        <w:rPr>
          <w:rFonts w:ascii="Times New Roman" w:hAnsi="Times New Roman" w:cs="Times New Roman"/>
          <w:b/>
          <w:color w:val="000000" w:themeColor="text1"/>
          <w:sz w:val="24"/>
          <w:szCs w:val="24"/>
        </w:rPr>
      </w:pPr>
    </w:p>
    <w:p w:rsidR="00BE4F07" w:rsidRPr="00E323AD" w:rsidRDefault="00BE4F07" w:rsidP="00BE4F07">
      <w:pPr>
        <w:ind w:firstLine="709"/>
        <w:jc w:val="both"/>
        <w:rPr>
          <w:color w:val="000000" w:themeColor="text1"/>
        </w:rPr>
      </w:pPr>
      <w:r w:rsidRPr="00E323AD">
        <w:rPr>
          <w:color w:val="000000" w:themeColor="text1"/>
        </w:rPr>
        <w:t>Бюджет на 202</w:t>
      </w:r>
      <w:r w:rsidR="00BB01BB" w:rsidRPr="00E323AD">
        <w:rPr>
          <w:color w:val="000000" w:themeColor="text1"/>
        </w:rPr>
        <w:t>2</w:t>
      </w:r>
      <w:r w:rsidRPr="00E323AD">
        <w:rPr>
          <w:color w:val="000000" w:themeColor="text1"/>
        </w:rPr>
        <w:t xml:space="preserve"> год  утвержден до начала финансового года решением Думы </w:t>
      </w:r>
      <w:r w:rsidR="00BB01BB" w:rsidRPr="00E323AD">
        <w:rPr>
          <w:color w:val="000000" w:themeColor="text1"/>
        </w:rPr>
        <w:t xml:space="preserve">города Кедрового </w:t>
      </w:r>
      <w:r w:rsidRPr="00E323AD">
        <w:rPr>
          <w:color w:val="000000" w:themeColor="text1"/>
        </w:rPr>
        <w:t>от 2</w:t>
      </w:r>
      <w:r w:rsidR="00BB01BB" w:rsidRPr="00E323AD">
        <w:rPr>
          <w:color w:val="000000" w:themeColor="text1"/>
        </w:rPr>
        <w:t>8</w:t>
      </w:r>
      <w:r w:rsidRPr="00E323AD">
        <w:rPr>
          <w:color w:val="000000" w:themeColor="text1"/>
        </w:rPr>
        <w:t>.</w:t>
      </w:r>
      <w:r w:rsidR="00BB01BB" w:rsidRPr="00E323AD">
        <w:rPr>
          <w:color w:val="000000" w:themeColor="text1"/>
        </w:rPr>
        <w:t>12</w:t>
      </w:r>
      <w:r w:rsidRPr="00E323AD">
        <w:rPr>
          <w:color w:val="000000" w:themeColor="text1"/>
        </w:rPr>
        <w:t>.202</w:t>
      </w:r>
      <w:r w:rsidR="00BB01BB" w:rsidRPr="00E323AD">
        <w:rPr>
          <w:color w:val="000000" w:themeColor="text1"/>
        </w:rPr>
        <w:t>1</w:t>
      </w:r>
      <w:r w:rsidRPr="00E323AD">
        <w:rPr>
          <w:color w:val="000000" w:themeColor="text1"/>
        </w:rPr>
        <w:t xml:space="preserve"> № </w:t>
      </w:r>
      <w:r w:rsidR="00BB01BB" w:rsidRPr="00E323AD">
        <w:rPr>
          <w:color w:val="000000" w:themeColor="text1"/>
        </w:rPr>
        <w:t>74</w:t>
      </w:r>
      <w:r w:rsidRPr="00E323AD">
        <w:rPr>
          <w:color w:val="000000" w:themeColor="text1"/>
        </w:rPr>
        <w:t xml:space="preserve"> «О бюджете </w:t>
      </w:r>
      <w:r w:rsidR="00BB01BB" w:rsidRPr="00E323AD">
        <w:rPr>
          <w:color w:val="000000" w:themeColor="text1"/>
        </w:rPr>
        <w:t>города Кедрового на 2022 год и на плановый период 2023 и 2024 годов</w:t>
      </w:r>
      <w:r w:rsidRPr="00E323AD">
        <w:rPr>
          <w:color w:val="000000" w:themeColor="text1"/>
        </w:rPr>
        <w:t>» в соответствии со ст. 184.1 БК РФ.</w:t>
      </w:r>
    </w:p>
    <w:p w:rsidR="00BE4F07" w:rsidRPr="00E323AD" w:rsidRDefault="00BE4F07" w:rsidP="00BE4F07">
      <w:pPr>
        <w:ind w:firstLine="709"/>
        <w:jc w:val="both"/>
        <w:rPr>
          <w:color w:val="000000" w:themeColor="text1"/>
        </w:rPr>
      </w:pPr>
      <w:r w:rsidRPr="00E323AD">
        <w:rPr>
          <w:color w:val="000000" w:themeColor="text1"/>
        </w:rPr>
        <w:t xml:space="preserve">Согласно представленному </w:t>
      </w:r>
      <w:r w:rsidR="00C444A0" w:rsidRPr="00E323AD">
        <w:rPr>
          <w:color w:val="000000" w:themeColor="text1"/>
        </w:rPr>
        <w:t>проекту решения Думы города Кедрового «Об</w:t>
      </w:r>
      <w:r w:rsidR="00962AF6" w:rsidRPr="00E323AD">
        <w:rPr>
          <w:color w:val="000000" w:themeColor="text1"/>
        </w:rPr>
        <w:t xml:space="preserve"> итогах</w:t>
      </w:r>
      <w:r w:rsidR="00C444A0" w:rsidRPr="00E323AD">
        <w:rPr>
          <w:color w:val="000000" w:themeColor="text1"/>
        </w:rPr>
        <w:t xml:space="preserve"> исполнении бюджета города Кедрового за 2022 год»</w:t>
      </w:r>
      <w:r w:rsidRPr="00E323AD">
        <w:rPr>
          <w:color w:val="000000" w:themeColor="text1"/>
        </w:rPr>
        <w:t xml:space="preserve"> доходы бюджета составили</w:t>
      </w:r>
      <w:r w:rsidR="00C444A0" w:rsidRPr="00E323AD">
        <w:rPr>
          <w:color w:val="000000" w:themeColor="text1"/>
        </w:rPr>
        <w:t xml:space="preserve">: бюджетные назначения - 368 489,14 тыс. рублей, исполнение 369 506,69 </w:t>
      </w:r>
      <w:r w:rsidRPr="00E323AD">
        <w:rPr>
          <w:color w:val="000000" w:themeColor="text1"/>
        </w:rPr>
        <w:t>тыс.</w:t>
      </w:r>
      <w:r w:rsidR="00C444A0" w:rsidRPr="00E323AD">
        <w:rPr>
          <w:color w:val="000000" w:themeColor="text1"/>
        </w:rPr>
        <w:t xml:space="preserve"> </w:t>
      </w:r>
      <w:r w:rsidRPr="00E323AD">
        <w:rPr>
          <w:color w:val="000000" w:themeColor="text1"/>
        </w:rPr>
        <w:t>рублей, расходы</w:t>
      </w:r>
      <w:r w:rsidR="00962AF6" w:rsidRPr="00E323AD">
        <w:rPr>
          <w:color w:val="000000" w:themeColor="text1"/>
        </w:rPr>
        <w:t>:</w:t>
      </w:r>
      <w:r w:rsidRPr="00E323AD">
        <w:rPr>
          <w:color w:val="000000" w:themeColor="text1"/>
        </w:rPr>
        <w:t xml:space="preserve"> </w:t>
      </w:r>
      <w:r w:rsidR="00962AF6" w:rsidRPr="00E323AD">
        <w:rPr>
          <w:color w:val="000000" w:themeColor="text1"/>
        </w:rPr>
        <w:t>ассигнования 383 923,49</w:t>
      </w:r>
      <w:r w:rsidRPr="00E323AD">
        <w:rPr>
          <w:color w:val="000000" w:themeColor="text1"/>
        </w:rPr>
        <w:t xml:space="preserve"> тыс. рублей</w:t>
      </w:r>
      <w:r w:rsidR="00962AF6" w:rsidRPr="00E323AD">
        <w:rPr>
          <w:color w:val="000000" w:themeColor="text1"/>
        </w:rPr>
        <w:t>, исполнение 368 774,52 тыс. рублей</w:t>
      </w:r>
      <w:r w:rsidRPr="00E323AD">
        <w:rPr>
          <w:color w:val="000000" w:themeColor="text1"/>
        </w:rPr>
        <w:t>. По результатам исполнения местного бюджета по доходам и расходам за 202</w:t>
      </w:r>
      <w:r w:rsidR="00962AF6" w:rsidRPr="00E323AD">
        <w:rPr>
          <w:color w:val="000000" w:themeColor="text1"/>
        </w:rPr>
        <w:t>2</w:t>
      </w:r>
      <w:r w:rsidRPr="00E323AD">
        <w:rPr>
          <w:color w:val="000000" w:themeColor="text1"/>
        </w:rPr>
        <w:t xml:space="preserve"> год сложился профицит бюджета в сумме </w:t>
      </w:r>
      <w:r w:rsidR="00962AF6" w:rsidRPr="00E323AD">
        <w:rPr>
          <w:color w:val="000000" w:themeColor="text1"/>
        </w:rPr>
        <w:t>732,17</w:t>
      </w:r>
      <w:r w:rsidRPr="00E323AD">
        <w:rPr>
          <w:color w:val="000000" w:themeColor="text1"/>
        </w:rPr>
        <w:t xml:space="preserve"> тыс. рублей. </w:t>
      </w:r>
    </w:p>
    <w:p w:rsidR="00962AF6" w:rsidRPr="00E323AD" w:rsidRDefault="00BE4F07" w:rsidP="00BE4F07">
      <w:pPr>
        <w:pStyle w:val="ConsPlusNormal"/>
        <w:tabs>
          <w:tab w:val="left" w:pos="720"/>
        </w:tabs>
        <w:ind w:firstLine="709"/>
        <w:jc w:val="both"/>
        <w:rPr>
          <w:rFonts w:ascii="Times New Roman" w:hAnsi="Times New Roman" w:cs="Times New Roman"/>
          <w:color w:val="000000" w:themeColor="text1"/>
          <w:sz w:val="24"/>
          <w:szCs w:val="24"/>
        </w:rPr>
      </w:pPr>
      <w:r w:rsidRPr="00E323AD">
        <w:rPr>
          <w:rFonts w:ascii="Times New Roman" w:hAnsi="Times New Roman" w:cs="Times New Roman"/>
          <w:color w:val="000000" w:themeColor="text1"/>
          <w:sz w:val="24"/>
          <w:szCs w:val="24"/>
        </w:rPr>
        <w:t xml:space="preserve">В течение отчетного финансового года </w:t>
      </w:r>
      <w:r w:rsidR="00962AF6" w:rsidRPr="00E323AD">
        <w:rPr>
          <w:rFonts w:ascii="Times New Roman" w:hAnsi="Times New Roman" w:cs="Times New Roman"/>
          <w:color w:val="000000" w:themeColor="text1"/>
          <w:sz w:val="24"/>
          <w:szCs w:val="24"/>
        </w:rPr>
        <w:t>решение Думы города Кедрового от 28.12.2021 № 74 «О бюджете города Кедрового на 2022 год и на плановый период 2023 и 2024 годов»</w:t>
      </w:r>
      <w:r w:rsidRPr="00E323AD">
        <w:rPr>
          <w:rFonts w:ascii="Times New Roman" w:hAnsi="Times New Roman" w:cs="Times New Roman"/>
          <w:color w:val="000000" w:themeColor="text1"/>
          <w:sz w:val="24"/>
          <w:szCs w:val="24"/>
        </w:rPr>
        <w:t xml:space="preserve"> редактировалось </w:t>
      </w:r>
      <w:r w:rsidR="00962AF6" w:rsidRPr="00E323AD">
        <w:rPr>
          <w:rFonts w:ascii="Times New Roman" w:hAnsi="Times New Roman" w:cs="Times New Roman"/>
          <w:color w:val="000000" w:themeColor="text1"/>
          <w:sz w:val="24"/>
          <w:szCs w:val="24"/>
        </w:rPr>
        <w:t>4</w:t>
      </w:r>
      <w:r w:rsidRPr="00E323AD">
        <w:rPr>
          <w:rFonts w:ascii="Times New Roman" w:hAnsi="Times New Roman" w:cs="Times New Roman"/>
          <w:color w:val="000000" w:themeColor="text1"/>
          <w:sz w:val="24"/>
          <w:szCs w:val="24"/>
        </w:rPr>
        <w:t xml:space="preserve"> раз</w:t>
      </w:r>
      <w:r w:rsidR="00962AF6" w:rsidRPr="00E323AD">
        <w:rPr>
          <w:rFonts w:ascii="Times New Roman" w:hAnsi="Times New Roman" w:cs="Times New Roman"/>
          <w:color w:val="000000" w:themeColor="text1"/>
          <w:sz w:val="24"/>
          <w:szCs w:val="24"/>
        </w:rPr>
        <w:t>а.</w:t>
      </w:r>
    </w:p>
    <w:p w:rsidR="00BE4F07" w:rsidRPr="00E323AD" w:rsidRDefault="00BE4F07" w:rsidP="00BE4F07">
      <w:pPr>
        <w:pStyle w:val="ConsPlusNormal"/>
        <w:tabs>
          <w:tab w:val="left" w:pos="720"/>
        </w:tabs>
        <w:ind w:firstLine="709"/>
        <w:jc w:val="both"/>
        <w:rPr>
          <w:rFonts w:ascii="Times New Roman" w:hAnsi="Times New Roman" w:cs="Times New Roman"/>
          <w:color w:val="000000" w:themeColor="text1"/>
          <w:sz w:val="24"/>
          <w:szCs w:val="24"/>
        </w:rPr>
      </w:pPr>
      <w:r w:rsidRPr="00E323AD">
        <w:rPr>
          <w:rFonts w:ascii="Times New Roman" w:hAnsi="Times New Roman" w:cs="Times New Roman"/>
          <w:color w:val="000000" w:themeColor="text1"/>
          <w:sz w:val="24"/>
          <w:szCs w:val="24"/>
        </w:rPr>
        <w:t xml:space="preserve"> </w:t>
      </w:r>
    </w:p>
    <w:p w:rsidR="00BE4F07" w:rsidRPr="00E323AD" w:rsidRDefault="00BE4F07" w:rsidP="00BE4F07">
      <w:pPr>
        <w:pStyle w:val="ConsPlusNormal"/>
        <w:tabs>
          <w:tab w:val="left" w:pos="720"/>
        </w:tabs>
        <w:ind w:right="-142"/>
        <w:jc w:val="center"/>
        <w:rPr>
          <w:rFonts w:ascii="Times New Roman" w:hAnsi="Times New Roman" w:cs="Times New Roman"/>
          <w:b/>
          <w:color w:val="000000" w:themeColor="text1"/>
          <w:sz w:val="24"/>
          <w:szCs w:val="24"/>
        </w:rPr>
      </w:pPr>
      <w:r w:rsidRPr="00E323AD">
        <w:rPr>
          <w:rFonts w:ascii="Times New Roman" w:hAnsi="Times New Roman" w:cs="Times New Roman"/>
          <w:b/>
          <w:color w:val="000000" w:themeColor="text1"/>
          <w:sz w:val="24"/>
          <w:szCs w:val="24"/>
        </w:rPr>
        <w:t>Изменения основных характеристик бюджета на 202</w:t>
      </w:r>
      <w:r w:rsidR="00962AF6" w:rsidRPr="00E323AD">
        <w:rPr>
          <w:rFonts w:ascii="Times New Roman" w:hAnsi="Times New Roman" w:cs="Times New Roman"/>
          <w:b/>
          <w:color w:val="000000" w:themeColor="text1"/>
          <w:sz w:val="24"/>
          <w:szCs w:val="24"/>
        </w:rPr>
        <w:t>2</w:t>
      </w:r>
      <w:r w:rsidRPr="00E323AD">
        <w:rPr>
          <w:rFonts w:ascii="Times New Roman" w:hAnsi="Times New Roman" w:cs="Times New Roman"/>
          <w:b/>
          <w:color w:val="000000" w:themeColor="text1"/>
          <w:sz w:val="24"/>
          <w:szCs w:val="24"/>
        </w:rPr>
        <w:t xml:space="preserve"> год </w:t>
      </w:r>
    </w:p>
    <w:p w:rsidR="00BE4F07" w:rsidRPr="00E323AD" w:rsidRDefault="00BE4F07" w:rsidP="00BE4F07">
      <w:pPr>
        <w:pStyle w:val="ConsPlusNormal"/>
        <w:tabs>
          <w:tab w:val="left" w:pos="720"/>
        </w:tabs>
        <w:ind w:right="-142"/>
        <w:jc w:val="center"/>
        <w:rPr>
          <w:rFonts w:ascii="Times New Roman" w:hAnsi="Times New Roman" w:cs="Times New Roman"/>
          <w:b/>
          <w:color w:val="000000" w:themeColor="text1"/>
          <w:sz w:val="24"/>
          <w:szCs w:val="24"/>
        </w:rPr>
      </w:pPr>
      <w:r w:rsidRPr="00E323AD">
        <w:rPr>
          <w:rFonts w:ascii="Times New Roman" w:hAnsi="Times New Roman" w:cs="Times New Roman"/>
          <w:b/>
          <w:color w:val="000000" w:themeColor="text1"/>
          <w:sz w:val="24"/>
          <w:szCs w:val="24"/>
        </w:rPr>
        <w:t>в течение финансового года</w:t>
      </w:r>
    </w:p>
    <w:p w:rsidR="00BE4F07" w:rsidRPr="00E323AD" w:rsidRDefault="00BE4F07" w:rsidP="00BE4F07">
      <w:pPr>
        <w:pStyle w:val="ConsPlusNormal"/>
        <w:tabs>
          <w:tab w:val="left" w:pos="720"/>
        </w:tabs>
        <w:ind w:right="-142"/>
        <w:jc w:val="center"/>
        <w:rPr>
          <w:rFonts w:ascii="Times New Roman" w:hAnsi="Times New Roman" w:cs="Times New Roman"/>
          <w:b/>
          <w:color w:val="000000" w:themeColor="text1"/>
          <w:sz w:val="24"/>
          <w:szCs w:val="24"/>
        </w:rPr>
      </w:pPr>
      <w:r w:rsidRPr="00E323AD">
        <w:rPr>
          <w:rFonts w:ascii="Times New Roman" w:hAnsi="Times New Roman" w:cs="Times New Roman"/>
          <w:color w:val="000000" w:themeColor="text1"/>
          <w:sz w:val="24"/>
          <w:szCs w:val="24"/>
        </w:rPr>
        <w:t xml:space="preserve">                                                                                                                                            (тыс. руб.)</w:t>
      </w:r>
    </w:p>
    <w:tbl>
      <w:tblPr>
        <w:tblW w:w="9426" w:type="dxa"/>
        <w:jc w:val="center"/>
        <w:tblLayout w:type="fixed"/>
        <w:tblCellMar>
          <w:left w:w="30" w:type="dxa"/>
          <w:right w:w="30" w:type="dxa"/>
        </w:tblCellMar>
        <w:tblLook w:val="0000" w:firstRow="0" w:lastRow="0" w:firstColumn="0" w:lastColumn="0" w:noHBand="0" w:noVBand="0"/>
      </w:tblPr>
      <w:tblGrid>
        <w:gridCol w:w="1488"/>
        <w:gridCol w:w="1276"/>
        <w:gridCol w:w="1559"/>
        <w:gridCol w:w="1276"/>
        <w:gridCol w:w="1418"/>
        <w:gridCol w:w="1134"/>
        <w:gridCol w:w="1275"/>
      </w:tblGrid>
      <w:tr w:rsidR="00BE4F07" w:rsidRPr="00E323AD" w:rsidTr="00DE0DF1">
        <w:trPr>
          <w:trHeight w:val="1205"/>
          <w:jc w:val="center"/>
        </w:trPr>
        <w:tc>
          <w:tcPr>
            <w:tcW w:w="1488" w:type="dxa"/>
            <w:tcBorders>
              <w:top w:val="single" w:sz="6" w:space="0" w:color="auto"/>
              <w:left w:val="single" w:sz="6" w:space="0" w:color="auto"/>
              <w:bottom w:val="single" w:sz="6" w:space="0" w:color="auto"/>
              <w:right w:val="single" w:sz="6" w:space="0" w:color="auto"/>
            </w:tcBorders>
          </w:tcPr>
          <w:p w:rsidR="00BE4F07" w:rsidRPr="00E323AD" w:rsidRDefault="00BE4F07" w:rsidP="00C96C76">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 xml:space="preserve">Решение Думы </w:t>
            </w:r>
            <w:r w:rsidR="00C96C76" w:rsidRPr="00E323AD">
              <w:rPr>
                <w:rFonts w:eastAsiaTheme="minorHAnsi"/>
                <w:b/>
                <w:bCs/>
                <w:color w:val="000000"/>
                <w:sz w:val="20"/>
                <w:szCs w:val="20"/>
                <w:lang w:eastAsia="en-US"/>
              </w:rPr>
              <w:t>города Кедрового</w:t>
            </w:r>
          </w:p>
        </w:tc>
        <w:tc>
          <w:tcPr>
            <w:tcW w:w="1276" w:type="dxa"/>
            <w:tcBorders>
              <w:top w:val="single" w:sz="6" w:space="0" w:color="auto"/>
              <w:left w:val="single" w:sz="6" w:space="0" w:color="auto"/>
              <w:bottom w:val="single" w:sz="6" w:space="0" w:color="auto"/>
              <w:right w:val="single" w:sz="6" w:space="0" w:color="auto"/>
            </w:tcBorders>
          </w:tcPr>
          <w:p w:rsidR="00BE4F07" w:rsidRPr="00E323AD" w:rsidRDefault="00BE4F07" w:rsidP="00AD1619">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Доходы</w:t>
            </w:r>
          </w:p>
        </w:tc>
        <w:tc>
          <w:tcPr>
            <w:tcW w:w="1559" w:type="dxa"/>
            <w:tcBorders>
              <w:top w:val="single" w:sz="6" w:space="0" w:color="auto"/>
              <w:left w:val="single" w:sz="6" w:space="0" w:color="auto"/>
              <w:bottom w:val="single" w:sz="6" w:space="0" w:color="auto"/>
              <w:right w:val="single" w:sz="6" w:space="0" w:color="auto"/>
            </w:tcBorders>
          </w:tcPr>
          <w:p w:rsidR="00BE4F07" w:rsidRPr="00E323AD" w:rsidRDefault="00BE4F07" w:rsidP="00CA64DE">
            <w:pPr>
              <w:autoSpaceDE w:val="0"/>
              <w:autoSpaceDN w:val="0"/>
              <w:adjustRightInd w:val="0"/>
              <w:ind w:left="-314"/>
              <w:jc w:val="center"/>
              <w:rPr>
                <w:rFonts w:eastAsiaTheme="minorHAnsi"/>
                <w:b/>
                <w:bCs/>
                <w:color w:val="000000"/>
                <w:sz w:val="20"/>
                <w:szCs w:val="20"/>
                <w:lang w:eastAsia="en-US"/>
              </w:rPr>
            </w:pPr>
            <w:r w:rsidRPr="00E323AD">
              <w:rPr>
                <w:rFonts w:eastAsiaTheme="minorHAnsi"/>
                <w:b/>
                <w:bCs/>
                <w:color w:val="000000"/>
                <w:sz w:val="20"/>
                <w:szCs w:val="20"/>
                <w:lang w:eastAsia="en-US"/>
              </w:rPr>
              <w:t>Изменения</w:t>
            </w:r>
          </w:p>
          <w:p w:rsidR="00CA64DE" w:rsidRPr="00E323AD" w:rsidRDefault="00BE4F07" w:rsidP="00CA64DE">
            <w:pPr>
              <w:autoSpaceDE w:val="0"/>
              <w:autoSpaceDN w:val="0"/>
              <w:adjustRightInd w:val="0"/>
              <w:ind w:left="-314"/>
              <w:jc w:val="center"/>
              <w:rPr>
                <w:rFonts w:eastAsiaTheme="minorHAnsi"/>
                <w:b/>
                <w:bCs/>
                <w:color w:val="000000"/>
                <w:sz w:val="20"/>
                <w:szCs w:val="20"/>
                <w:lang w:eastAsia="en-US"/>
              </w:rPr>
            </w:pPr>
            <w:r w:rsidRPr="00E323AD">
              <w:rPr>
                <w:rFonts w:eastAsiaTheme="minorHAnsi"/>
                <w:b/>
                <w:bCs/>
                <w:color w:val="000000"/>
                <w:sz w:val="20"/>
                <w:szCs w:val="20"/>
                <w:lang w:eastAsia="en-US"/>
              </w:rPr>
              <w:t>«+»</w:t>
            </w:r>
          </w:p>
          <w:p w:rsidR="00BE4F07" w:rsidRPr="00E323AD" w:rsidRDefault="00BE4F07" w:rsidP="00CA64DE">
            <w:pPr>
              <w:autoSpaceDE w:val="0"/>
              <w:autoSpaceDN w:val="0"/>
              <w:adjustRightInd w:val="0"/>
              <w:ind w:left="-314"/>
              <w:jc w:val="center"/>
              <w:rPr>
                <w:rFonts w:eastAsiaTheme="minorHAnsi"/>
                <w:b/>
                <w:bCs/>
                <w:color w:val="000000"/>
                <w:sz w:val="20"/>
                <w:szCs w:val="20"/>
                <w:lang w:eastAsia="en-US"/>
              </w:rPr>
            </w:pPr>
            <w:r w:rsidRPr="00E323AD">
              <w:rPr>
                <w:rFonts w:eastAsiaTheme="minorHAnsi"/>
                <w:b/>
                <w:bCs/>
                <w:color w:val="000000"/>
                <w:sz w:val="20"/>
                <w:szCs w:val="20"/>
                <w:lang w:eastAsia="en-US"/>
              </w:rPr>
              <w:t xml:space="preserve">  увеличение,</w:t>
            </w:r>
          </w:p>
          <w:p w:rsidR="00CA64DE" w:rsidRPr="00E323AD" w:rsidRDefault="00CA64DE" w:rsidP="00CA64DE">
            <w:pPr>
              <w:autoSpaceDE w:val="0"/>
              <w:autoSpaceDN w:val="0"/>
              <w:adjustRightInd w:val="0"/>
              <w:ind w:left="-314"/>
              <w:jc w:val="center"/>
              <w:rPr>
                <w:rFonts w:eastAsiaTheme="minorHAnsi"/>
                <w:b/>
                <w:bCs/>
                <w:color w:val="000000"/>
                <w:sz w:val="20"/>
                <w:szCs w:val="20"/>
                <w:lang w:eastAsia="en-US"/>
              </w:rPr>
            </w:pPr>
            <w:r w:rsidRPr="00E323AD">
              <w:rPr>
                <w:rFonts w:eastAsiaTheme="minorHAnsi"/>
                <w:b/>
                <w:bCs/>
                <w:color w:val="000000"/>
                <w:sz w:val="20"/>
                <w:szCs w:val="20"/>
                <w:lang w:eastAsia="en-US"/>
              </w:rPr>
              <w:t xml:space="preserve">      </w:t>
            </w:r>
            <w:r w:rsidR="00BE4F07" w:rsidRPr="00E323AD">
              <w:rPr>
                <w:rFonts w:eastAsiaTheme="minorHAnsi"/>
                <w:b/>
                <w:bCs/>
                <w:color w:val="000000"/>
                <w:sz w:val="20"/>
                <w:szCs w:val="20"/>
                <w:lang w:eastAsia="en-US"/>
              </w:rPr>
              <w:t>«-»</w:t>
            </w:r>
          </w:p>
          <w:p w:rsidR="00BE4F07" w:rsidRPr="00E323AD" w:rsidRDefault="00BE4F07" w:rsidP="00CA64DE">
            <w:pPr>
              <w:autoSpaceDE w:val="0"/>
              <w:autoSpaceDN w:val="0"/>
              <w:adjustRightInd w:val="0"/>
              <w:ind w:left="-314"/>
              <w:jc w:val="center"/>
              <w:rPr>
                <w:rFonts w:eastAsiaTheme="minorHAnsi"/>
                <w:b/>
                <w:bCs/>
                <w:color w:val="000000"/>
                <w:sz w:val="20"/>
                <w:szCs w:val="20"/>
                <w:lang w:eastAsia="en-US"/>
              </w:rPr>
            </w:pPr>
            <w:r w:rsidRPr="00E323AD">
              <w:rPr>
                <w:rFonts w:eastAsiaTheme="minorHAnsi"/>
                <w:b/>
                <w:bCs/>
                <w:color w:val="000000"/>
                <w:sz w:val="20"/>
                <w:szCs w:val="20"/>
                <w:lang w:eastAsia="en-US"/>
              </w:rPr>
              <w:t xml:space="preserve"> уменьшение</w:t>
            </w:r>
          </w:p>
        </w:tc>
        <w:tc>
          <w:tcPr>
            <w:tcW w:w="1276" w:type="dxa"/>
            <w:tcBorders>
              <w:top w:val="single" w:sz="6" w:space="0" w:color="auto"/>
              <w:left w:val="single" w:sz="6" w:space="0" w:color="auto"/>
              <w:bottom w:val="single" w:sz="6" w:space="0" w:color="auto"/>
              <w:right w:val="single" w:sz="6" w:space="0" w:color="auto"/>
            </w:tcBorders>
          </w:tcPr>
          <w:p w:rsidR="00BE4F07" w:rsidRPr="00E323AD" w:rsidRDefault="00BE4F07" w:rsidP="00AD1619">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Расходы</w:t>
            </w:r>
          </w:p>
        </w:tc>
        <w:tc>
          <w:tcPr>
            <w:tcW w:w="1418" w:type="dxa"/>
            <w:tcBorders>
              <w:top w:val="single" w:sz="6" w:space="0" w:color="auto"/>
              <w:left w:val="single" w:sz="6" w:space="0" w:color="auto"/>
              <w:bottom w:val="single" w:sz="6" w:space="0" w:color="auto"/>
              <w:right w:val="single" w:sz="6" w:space="0" w:color="auto"/>
            </w:tcBorders>
          </w:tcPr>
          <w:p w:rsidR="00CA64DE" w:rsidRPr="00E323AD" w:rsidRDefault="00BE4F07" w:rsidP="00AD1619">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Изм</w:t>
            </w:r>
            <w:r w:rsidR="00CA64DE" w:rsidRPr="00E323AD">
              <w:rPr>
                <w:rFonts w:eastAsiaTheme="minorHAnsi"/>
                <w:b/>
                <w:bCs/>
                <w:color w:val="000000"/>
                <w:sz w:val="20"/>
                <w:szCs w:val="20"/>
                <w:lang w:eastAsia="en-US"/>
              </w:rPr>
              <w:t>енения</w:t>
            </w:r>
          </w:p>
          <w:p w:rsidR="00BE4F07" w:rsidRPr="00E323AD" w:rsidRDefault="00BE4F07" w:rsidP="00AD1619">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 увеличение,</w:t>
            </w:r>
          </w:p>
          <w:p w:rsidR="00BE4F07" w:rsidRPr="00E323AD" w:rsidRDefault="00CA64DE" w:rsidP="00AD1619">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 xml:space="preserve"> «-» уменьшение</w:t>
            </w:r>
          </w:p>
        </w:tc>
        <w:tc>
          <w:tcPr>
            <w:tcW w:w="1134" w:type="dxa"/>
            <w:tcBorders>
              <w:top w:val="single" w:sz="6" w:space="0" w:color="auto"/>
              <w:left w:val="single" w:sz="6" w:space="0" w:color="auto"/>
              <w:bottom w:val="single" w:sz="6" w:space="0" w:color="auto"/>
              <w:right w:val="single" w:sz="6" w:space="0" w:color="auto"/>
            </w:tcBorders>
          </w:tcPr>
          <w:p w:rsidR="00D74508" w:rsidRPr="00E323AD" w:rsidRDefault="0028265F" w:rsidP="0028265F">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П</w:t>
            </w:r>
            <w:r w:rsidR="00BE4F07" w:rsidRPr="00E323AD">
              <w:rPr>
                <w:rFonts w:eastAsiaTheme="minorHAnsi"/>
                <w:b/>
                <w:bCs/>
                <w:color w:val="000000"/>
                <w:sz w:val="20"/>
                <w:szCs w:val="20"/>
                <w:lang w:eastAsia="en-US"/>
              </w:rPr>
              <w:t>рофицит</w:t>
            </w:r>
            <w:r w:rsidRPr="00E323AD">
              <w:rPr>
                <w:rFonts w:eastAsiaTheme="minorHAnsi"/>
                <w:b/>
                <w:bCs/>
                <w:color w:val="000000"/>
                <w:sz w:val="20"/>
                <w:szCs w:val="20"/>
                <w:lang w:eastAsia="en-US"/>
              </w:rPr>
              <w:t xml:space="preserve"> «+»</w:t>
            </w:r>
            <w:r w:rsidR="00BE4F07" w:rsidRPr="00E323AD">
              <w:rPr>
                <w:rFonts w:eastAsiaTheme="minorHAnsi"/>
                <w:b/>
                <w:bCs/>
                <w:color w:val="000000"/>
                <w:sz w:val="20"/>
                <w:szCs w:val="20"/>
                <w:lang w:eastAsia="en-US"/>
              </w:rPr>
              <w:t>; дефицит</w:t>
            </w:r>
            <w:r w:rsidRPr="00E323AD">
              <w:rPr>
                <w:rFonts w:eastAsiaTheme="minorHAnsi"/>
                <w:b/>
                <w:bCs/>
                <w:color w:val="000000"/>
                <w:sz w:val="20"/>
                <w:szCs w:val="20"/>
                <w:lang w:eastAsia="en-US"/>
              </w:rPr>
              <w:t xml:space="preserve"> </w:t>
            </w:r>
          </w:p>
          <w:p w:rsidR="00BE4F07" w:rsidRPr="00E323AD" w:rsidRDefault="0028265F" w:rsidP="0028265F">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w:t>
            </w:r>
          </w:p>
        </w:tc>
        <w:tc>
          <w:tcPr>
            <w:tcW w:w="1275" w:type="dxa"/>
            <w:tcBorders>
              <w:top w:val="single" w:sz="6" w:space="0" w:color="auto"/>
              <w:left w:val="single" w:sz="6" w:space="0" w:color="auto"/>
              <w:bottom w:val="single" w:sz="6" w:space="0" w:color="auto"/>
              <w:right w:val="single" w:sz="6" w:space="0" w:color="auto"/>
            </w:tcBorders>
          </w:tcPr>
          <w:p w:rsidR="00BE4F07" w:rsidRPr="00E323AD" w:rsidRDefault="00BE4F07" w:rsidP="00D74508">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 xml:space="preserve">Изменения </w:t>
            </w:r>
            <w:r w:rsidR="00D74508" w:rsidRPr="00E323AD">
              <w:rPr>
                <w:rFonts w:eastAsiaTheme="minorHAnsi"/>
                <w:b/>
                <w:bCs/>
                <w:color w:val="000000"/>
                <w:sz w:val="20"/>
                <w:szCs w:val="20"/>
                <w:lang w:eastAsia="en-US"/>
              </w:rPr>
              <w:t>«-» увеличение, «+» уменьшение</w:t>
            </w:r>
          </w:p>
        </w:tc>
      </w:tr>
      <w:tr w:rsidR="00BE4F07" w:rsidRPr="00E323AD" w:rsidTr="00DE0DF1">
        <w:trPr>
          <w:trHeight w:val="581"/>
          <w:jc w:val="center"/>
        </w:trPr>
        <w:tc>
          <w:tcPr>
            <w:tcW w:w="1488" w:type="dxa"/>
            <w:tcBorders>
              <w:top w:val="single" w:sz="6" w:space="0" w:color="auto"/>
              <w:left w:val="single" w:sz="6" w:space="0" w:color="auto"/>
              <w:bottom w:val="single" w:sz="6" w:space="0" w:color="auto"/>
              <w:right w:val="single" w:sz="6" w:space="0" w:color="auto"/>
            </w:tcBorders>
            <w:vAlign w:val="bottom"/>
          </w:tcPr>
          <w:p w:rsidR="00BE4F07" w:rsidRPr="00E323AD" w:rsidRDefault="002A1716" w:rsidP="0028265F">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 внесения изменений в 2022 году</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271 574,43</w:t>
            </w:r>
          </w:p>
        </w:tc>
        <w:tc>
          <w:tcPr>
            <w:tcW w:w="1559"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275 051,91</w:t>
            </w:r>
          </w:p>
        </w:tc>
        <w:tc>
          <w:tcPr>
            <w:tcW w:w="1418"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- 3 477,48</w:t>
            </w:r>
          </w:p>
        </w:tc>
        <w:tc>
          <w:tcPr>
            <w:tcW w:w="1275" w:type="dxa"/>
            <w:tcBorders>
              <w:top w:val="single" w:sz="6" w:space="0" w:color="auto"/>
              <w:left w:val="single" w:sz="6" w:space="0" w:color="auto"/>
              <w:bottom w:val="single" w:sz="6" w:space="0" w:color="auto"/>
              <w:right w:val="single" w:sz="6" w:space="0" w:color="auto"/>
            </w:tcBorders>
            <w:vAlign w:val="bottom"/>
          </w:tcPr>
          <w:p w:rsidR="00BE4F07" w:rsidRPr="00E323AD" w:rsidRDefault="00CA64DE"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w:t>
            </w:r>
          </w:p>
        </w:tc>
      </w:tr>
      <w:tr w:rsidR="00BE4F07" w:rsidRPr="00E323AD" w:rsidTr="00DE0DF1">
        <w:trPr>
          <w:trHeight w:val="290"/>
          <w:jc w:val="center"/>
        </w:trPr>
        <w:tc>
          <w:tcPr>
            <w:tcW w:w="1488" w:type="dxa"/>
            <w:tcBorders>
              <w:top w:val="single" w:sz="6" w:space="0" w:color="auto"/>
              <w:left w:val="single" w:sz="6" w:space="0" w:color="auto"/>
              <w:bottom w:val="single" w:sz="6" w:space="0" w:color="auto"/>
              <w:right w:val="single" w:sz="6" w:space="0" w:color="auto"/>
            </w:tcBorders>
          </w:tcPr>
          <w:p w:rsidR="00BE4F07" w:rsidRPr="00E323AD" w:rsidRDefault="00BE4F07" w:rsidP="0028265F">
            <w:pPr>
              <w:autoSpaceDE w:val="0"/>
              <w:autoSpaceDN w:val="0"/>
              <w:adjustRightInd w:val="0"/>
              <w:rPr>
                <w:rFonts w:eastAsiaTheme="minorHAnsi"/>
                <w:color w:val="000000"/>
                <w:sz w:val="20"/>
                <w:szCs w:val="20"/>
                <w:lang w:eastAsia="en-US"/>
              </w:rPr>
            </w:pPr>
            <w:r w:rsidRPr="00E323AD">
              <w:rPr>
                <w:rFonts w:eastAsiaTheme="minorHAnsi"/>
                <w:color w:val="000000"/>
                <w:sz w:val="20"/>
                <w:szCs w:val="20"/>
                <w:lang w:eastAsia="en-US"/>
              </w:rPr>
              <w:t xml:space="preserve">№ </w:t>
            </w:r>
            <w:r w:rsidR="0028265F" w:rsidRPr="00E323AD">
              <w:rPr>
                <w:rFonts w:eastAsiaTheme="minorHAnsi"/>
                <w:color w:val="000000"/>
                <w:sz w:val="20"/>
                <w:szCs w:val="20"/>
                <w:lang w:eastAsia="en-US"/>
              </w:rPr>
              <w:t>2</w:t>
            </w:r>
            <w:r w:rsidRPr="00E323AD">
              <w:rPr>
                <w:rFonts w:eastAsiaTheme="minorHAnsi"/>
                <w:color w:val="000000"/>
                <w:sz w:val="20"/>
                <w:szCs w:val="20"/>
                <w:lang w:eastAsia="en-US"/>
              </w:rPr>
              <w:t xml:space="preserve"> от 2</w:t>
            </w:r>
            <w:r w:rsidR="0028265F" w:rsidRPr="00E323AD">
              <w:rPr>
                <w:rFonts w:eastAsiaTheme="minorHAnsi"/>
                <w:color w:val="000000"/>
                <w:sz w:val="20"/>
                <w:szCs w:val="20"/>
                <w:lang w:eastAsia="en-US"/>
              </w:rPr>
              <w:t>2</w:t>
            </w:r>
            <w:r w:rsidRPr="00E323AD">
              <w:rPr>
                <w:rFonts w:eastAsiaTheme="minorHAnsi"/>
                <w:color w:val="000000"/>
                <w:sz w:val="20"/>
                <w:szCs w:val="20"/>
                <w:lang w:eastAsia="en-US"/>
              </w:rPr>
              <w:t>.0</w:t>
            </w:r>
            <w:r w:rsidR="0028265F" w:rsidRPr="00E323AD">
              <w:rPr>
                <w:rFonts w:eastAsiaTheme="minorHAnsi"/>
                <w:color w:val="000000"/>
                <w:sz w:val="20"/>
                <w:szCs w:val="20"/>
                <w:lang w:eastAsia="en-US"/>
              </w:rPr>
              <w:t>2</w:t>
            </w:r>
            <w:r w:rsidRPr="00E323AD">
              <w:rPr>
                <w:rFonts w:eastAsiaTheme="minorHAnsi"/>
                <w:color w:val="000000"/>
                <w:sz w:val="20"/>
                <w:szCs w:val="20"/>
                <w:lang w:eastAsia="en-US"/>
              </w:rPr>
              <w:t>.202</w:t>
            </w:r>
            <w:r w:rsidR="0028265F" w:rsidRPr="00E323AD">
              <w:rPr>
                <w:rFonts w:eastAsiaTheme="minorHAnsi"/>
                <w:color w:val="000000"/>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28265F">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316 527,63</w:t>
            </w:r>
          </w:p>
        </w:tc>
        <w:tc>
          <w:tcPr>
            <w:tcW w:w="1559"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+ 44 953,20</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326 797,69</w:t>
            </w:r>
          </w:p>
        </w:tc>
        <w:tc>
          <w:tcPr>
            <w:tcW w:w="1418"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+ 51 745,78</w:t>
            </w:r>
          </w:p>
        </w:tc>
        <w:tc>
          <w:tcPr>
            <w:tcW w:w="1134"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- 10 270,06</w:t>
            </w:r>
          </w:p>
        </w:tc>
        <w:tc>
          <w:tcPr>
            <w:tcW w:w="1275" w:type="dxa"/>
            <w:tcBorders>
              <w:top w:val="single" w:sz="6" w:space="0" w:color="auto"/>
              <w:left w:val="single" w:sz="6" w:space="0" w:color="auto"/>
              <w:bottom w:val="single" w:sz="6" w:space="0" w:color="auto"/>
              <w:right w:val="single" w:sz="6" w:space="0" w:color="auto"/>
            </w:tcBorders>
            <w:vAlign w:val="bottom"/>
          </w:tcPr>
          <w:p w:rsidR="00BE4F07" w:rsidRPr="00E323AD" w:rsidRDefault="00CA64DE" w:rsidP="00CA64DE">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- 6 792,58</w:t>
            </w:r>
          </w:p>
        </w:tc>
      </w:tr>
      <w:tr w:rsidR="00BE4F07" w:rsidRPr="00E323AD" w:rsidTr="00DE0DF1">
        <w:trPr>
          <w:trHeight w:val="290"/>
          <w:jc w:val="center"/>
        </w:trPr>
        <w:tc>
          <w:tcPr>
            <w:tcW w:w="1488" w:type="dxa"/>
            <w:tcBorders>
              <w:top w:val="single" w:sz="6" w:space="0" w:color="auto"/>
              <w:left w:val="single" w:sz="6" w:space="0" w:color="auto"/>
              <w:bottom w:val="single" w:sz="6" w:space="0" w:color="auto"/>
              <w:right w:val="single" w:sz="6" w:space="0" w:color="auto"/>
            </w:tcBorders>
          </w:tcPr>
          <w:p w:rsidR="00BE4F07" w:rsidRPr="00E323AD" w:rsidRDefault="0028265F" w:rsidP="0028265F">
            <w:pPr>
              <w:autoSpaceDE w:val="0"/>
              <w:autoSpaceDN w:val="0"/>
              <w:adjustRightInd w:val="0"/>
              <w:rPr>
                <w:rFonts w:eastAsiaTheme="minorHAnsi"/>
                <w:color w:val="000000"/>
                <w:sz w:val="20"/>
                <w:szCs w:val="20"/>
                <w:lang w:eastAsia="en-US"/>
              </w:rPr>
            </w:pPr>
            <w:r w:rsidRPr="00E323AD">
              <w:rPr>
                <w:rFonts w:eastAsiaTheme="minorHAnsi"/>
                <w:color w:val="000000"/>
                <w:sz w:val="20"/>
                <w:szCs w:val="20"/>
                <w:lang w:eastAsia="en-US"/>
              </w:rPr>
              <w:t>№ 14</w:t>
            </w:r>
            <w:r w:rsidR="00BE4F07" w:rsidRPr="00E323AD">
              <w:rPr>
                <w:rFonts w:eastAsiaTheme="minorHAnsi"/>
                <w:color w:val="000000"/>
                <w:sz w:val="20"/>
                <w:szCs w:val="20"/>
                <w:lang w:eastAsia="en-US"/>
              </w:rPr>
              <w:t xml:space="preserve"> от </w:t>
            </w:r>
            <w:r w:rsidRPr="00E323AD">
              <w:rPr>
                <w:rFonts w:eastAsiaTheme="minorHAnsi"/>
                <w:color w:val="000000"/>
                <w:sz w:val="20"/>
                <w:szCs w:val="20"/>
                <w:lang w:eastAsia="en-US"/>
              </w:rPr>
              <w:t>16</w:t>
            </w:r>
            <w:r w:rsidR="00BE4F07" w:rsidRPr="00E323AD">
              <w:rPr>
                <w:rFonts w:eastAsiaTheme="minorHAnsi"/>
                <w:color w:val="000000"/>
                <w:sz w:val="20"/>
                <w:szCs w:val="20"/>
                <w:lang w:eastAsia="en-US"/>
              </w:rPr>
              <w:t>.0</w:t>
            </w:r>
            <w:r w:rsidRPr="00E323AD">
              <w:rPr>
                <w:rFonts w:eastAsiaTheme="minorHAnsi"/>
                <w:color w:val="000000"/>
                <w:sz w:val="20"/>
                <w:szCs w:val="20"/>
                <w:lang w:eastAsia="en-US"/>
              </w:rPr>
              <w:t>6</w:t>
            </w:r>
            <w:r w:rsidR="00BE4F07" w:rsidRPr="00E323AD">
              <w:rPr>
                <w:rFonts w:eastAsiaTheme="minorHAnsi"/>
                <w:color w:val="000000"/>
                <w:sz w:val="20"/>
                <w:szCs w:val="20"/>
                <w:lang w:eastAsia="en-US"/>
              </w:rPr>
              <w:t>.202</w:t>
            </w:r>
            <w:r w:rsidRPr="00E323AD">
              <w:rPr>
                <w:rFonts w:eastAsiaTheme="minorHAnsi"/>
                <w:color w:val="000000"/>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336 208,11</w:t>
            </w:r>
          </w:p>
        </w:tc>
        <w:tc>
          <w:tcPr>
            <w:tcW w:w="1559"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+ 19 680,48</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353 270,75</w:t>
            </w:r>
          </w:p>
        </w:tc>
        <w:tc>
          <w:tcPr>
            <w:tcW w:w="1418"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+ 26 473,06</w:t>
            </w:r>
          </w:p>
        </w:tc>
        <w:tc>
          <w:tcPr>
            <w:tcW w:w="1134"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- 17 062,64</w:t>
            </w:r>
          </w:p>
        </w:tc>
        <w:tc>
          <w:tcPr>
            <w:tcW w:w="1275"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- 6 792,58</w:t>
            </w:r>
          </w:p>
        </w:tc>
      </w:tr>
      <w:tr w:rsidR="00BE4F07" w:rsidRPr="00E323AD" w:rsidTr="00DE0DF1">
        <w:trPr>
          <w:trHeight w:val="290"/>
          <w:jc w:val="center"/>
        </w:trPr>
        <w:tc>
          <w:tcPr>
            <w:tcW w:w="1488" w:type="dxa"/>
            <w:tcBorders>
              <w:top w:val="single" w:sz="6" w:space="0" w:color="auto"/>
              <w:left w:val="single" w:sz="6" w:space="0" w:color="auto"/>
              <w:bottom w:val="single" w:sz="6" w:space="0" w:color="auto"/>
              <w:right w:val="single" w:sz="6" w:space="0" w:color="auto"/>
            </w:tcBorders>
          </w:tcPr>
          <w:p w:rsidR="00BE4F07" w:rsidRPr="00E323AD" w:rsidRDefault="00BE4F07" w:rsidP="0028265F">
            <w:pPr>
              <w:autoSpaceDE w:val="0"/>
              <w:autoSpaceDN w:val="0"/>
              <w:adjustRightInd w:val="0"/>
              <w:rPr>
                <w:rFonts w:eastAsiaTheme="minorHAnsi"/>
                <w:color w:val="000000"/>
                <w:sz w:val="20"/>
                <w:szCs w:val="20"/>
                <w:lang w:eastAsia="en-US"/>
              </w:rPr>
            </w:pPr>
            <w:r w:rsidRPr="00E323AD">
              <w:rPr>
                <w:rFonts w:eastAsiaTheme="minorHAnsi"/>
                <w:color w:val="000000"/>
                <w:sz w:val="20"/>
                <w:szCs w:val="20"/>
                <w:lang w:eastAsia="en-US"/>
              </w:rPr>
              <w:t>№ 2</w:t>
            </w:r>
            <w:r w:rsidR="0028265F" w:rsidRPr="00E323AD">
              <w:rPr>
                <w:rFonts w:eastAsiaTheme="minorHAnsi"/>
                <w:color w:val="000000"/>
                <w:sz w:val="20"/>
                <w:szCs w:val="20"/>
                <w:lang w:eastAsia="en-US"/>
              </w:rPr>
              <w:t>4</w:t>
            </w:r>
            <w:r w:rsidRPr="00E323AD">
              <w:rPr>
                <w:rFonts w:eastAsiaTheme="minorHAnsi"/>
                <w:color w:val="000000"/>
                <w:sz w:val="20"/>
                <w:szCs w:val="20"/>
                <w:lang w:eastAsia="en-US"/>
              </w:rPr>
              <w:t xml:space="preserve"> от 2</w:t>
            </w:r>
            <w:r w:rsidR="0028265F" w:rsidRPr="00E323AD">
              <w:rPr>
                <w:rFonts w:eastAsiaTheme="minorHAnsi"/>
                <w:color w:val="000000"/>
                <w:sz w:val="20"/>
                <w:szCs w:val="20"/>
                <w:lang w:eastAsia="en-US"/>
              </w:rPr>
              <w:t>5</w:t>
            </w:r>
            <w:r w:rsidRPr="00E323AD">
              <w:rPr>
                <w:rFonts w:eastAsiaTheme="minorHAnsi"/>
                <w:color w:val="000000"/>
                <w:sz w:val="20"/>
                <w:szCs w:val="20"/>
                <w:lang w:eastAsia="en-US"/>
              </w:rPr>
              <w:t>.0</w:t>
            </w:r>
            <w:r w:rsidR="0028265F" w:rsidRPr="00E323AD">
              <w:rPr>
                <w:rFonts w:eastAsiaTheme="minorHAnsi"/>
                <w:color w:val="000000"/>
                <w:sz w:val="20"/>
                <w:szCs w:val="20"/>
                <w:lang w:eastAsia="en-US"/>
              </w:rPr>
              <w:t>8</w:t>
            </w:r>
            <w:r w:rsidRPr="00E323AD">
              <w:rPr>
                <w:rFonts w:eastAsiaTheme="minorHAnsi"/>
                <w:color w:val="000000"/>
                <w:sz w:val="20"/>
                <w:szCs w:val="20"/>
                <w:lang w:eastAsia="en-US"/>
              </w:rPr>
              <w:t>.202</w:t>
            </w:r>
            <w:r w:rsidR="0028265F" w:rsidRPr="00E323AD">
              <w:rPr>
                <w:rFonts w:eastAsiaTheme="minorHAnsi"/>
                <w:color w:val="000000"/>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352 536,44</w:t>
            </w:r>
          </w:p>
        </w:tc>
        <w:tc>
          <w:tcPr>
            <w:tcW w:w="1559"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+ 16 328,33</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369 599,08</w:t>
            </w:r>
          </w:p>
        </w:tc>
        <w:tc>
          <w:tcPr>
            <w:tcW w:w="1418"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+ 16 328,33</w:t>
            </w:r>
          </w:p>
        </w:tc>
        <w:tc>
          <w:tcPr>
            <w:tcW w:w="1134"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- 17 062,64</w:t>
            </w:r>
          </w:p>
        </w:tc>
        <w:tc>
          <w:tcPr>
            <w:tcW w:w="1275"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0,00</w:t>
            </w:r>
          </w:p>
        </w:tc>
      </w:tr>
      <w:tr w:rsidR="00BE4F07" w:rsidRPr="00E323AD" w:rsidTr="00DE0DF1">
        <w:trPr>
          <w:trHeight w:val="290"/>
          <w:jc w:val="center"/>
        </w:trPr>
        <w:tc>
          <w:tcPr>
            <w:tcW w:w="1488" w:type="dxa"/>
            <w:tcBorders>
              <w:top w:val="single" w:sz="6" w:space="0" w:color="auto"/>
              <w:left w:val="single" w:sz="6" w:space="0" w:color="auto"/>
              <w:bottom w:val="single" w:sz="6" w:space="0" w:color="auto"/>
              <w:right w:val="single" w:sz="6" w:space="0" w:color="auto"/>
            </w:tcBorders>
          </w:tcPr>
          <w:p w:rsidR="00BE4F07" w:rsidRPr="00E323AD" w:rsidRDefault="00BE4F07" w:rsidP="0028265F">
            <w:pPr>
              <w:autoSpaceDE w:val="0"/>
              <w:autoSpaceDN w:val="0"/>
              <w:adjustRightInd w:val="0"/>
              <w:rPr>
                <w:rFonts w:eastAsiaTheme="minorHAnsi"/>
                <w:color w:val="000000"/>
                <w:sz w:val="20"/>
                <w:szCs w:val="20"/>
                <w:lang w:eastAsia="en-US"/>
              </w:rPr>
            </w:pPr>
            <w:r w:rsidRPr="00E323AD">
              <w:rPr>
                <w:rFonts w:eastAsiaTheme="minorHAnsi"/>
                <w:color w:val="000000"/>
                <w:sz w:val="20"/>
                <w:szCs w:val="20"/>
                <w:lang w:eastAsia="en-US"/>
              </w:rPr>
              <w:t xml:space="preserve">№ </w:t>
            </w:r>
            <w:r w:rsidR="0028265F" w:rsidRPr="00E323AD">
              <w:rPr>
                <w:rFonts w:eastAsiaTheme="minorHAnsi"/>
                <w:color w:val="000000"/>
                <w:sz w:val="20"/>
                <w:szCs w:val="20"/>
                <w:lang w:eastAsia="en-US"/>
              </w:rPr>
              <w:t>49</w:t>
            </w:r>
            <w:r w:rsidRPr="00E323AD">
              <w:rPr>
                <w:rFonts w:eastAsiaTheme="minorHAnsi"/>
                <w:color w:val="000000"/>
                <w:sz w:val="20"/>
                <w:szCs w:val="20"/>
                <w:lang w:eastAsia="en-US"/>
              </w:rPr>
              <w:t xml:space="preserve"> от 2</w:t>
            </w:r>
            <w:r w:rsidR="0028265F" w:rsidRPr="00E323AD">
              <w:rPr>
                <w:rFonts w:eastAsiaTheme="minorHAnsi"/>
                <w:color w:val="000000"/>
                <w:sz w:val="20"/>
                <w:szCs w:val="20"/>
                <w:lang w:eastAsia="en-US"/>
              </w:rPr>
              <w:t>0</w:t>
            </w:r>
            <w:r w:rsidRPr="00E323AD">
              <w:rPr>
                <w:rFonts w:eastAsiaTheme="minorHAnsi"/>
                <w:color w:val="000000"/>
                <w:sz w:val="20"/>
                <w:szCs w:val="20"/>
                <w:lang w:eastAsia="en-US"/>
              </w:rPr>
              <w:t>.</w:t>
            </w:r>
            <w:r w:rsidR="0028265F" w:rsidRPr="00E323AD">
              <w:rPr>
                <w:rFonts w:eastAsiaTheme="minorHAnsi"/>
                <w:color w:val="000000"/>
                <w:sz w:val="20"/>
                <w:szCs w:val="20"/>
                <w:lang w:eastAsia="en-US"/>
              </w:rPr>
              <w:t>12</w:t>
            </w:r>
            <w:r w:rsidRPr="00E323AD">
              <w:rPr>
                <w:rFonts w:eastAsiaTheme="minorHAnsi"/>
                <w:color w:val="000000"/>
                <w:sz w:val="20"/>
                <w:szCs w:val="20"/>
                <w:lang w:eastAsia="en-US"/>
              </w:rPr>
              <w:t>.202</w:t>
            </w:r>
            <w:r w:rsidR="0028265F" w:rsidRPr="00E323AD">
              <w:rPr>
                <w:rFonts w:eastAsiaTheme="minorHAnsi"/>
                <w:color w:val="000000"/>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361 480,83</w:t>
            </w:r>
          </w:p>
        </w:tc>
        <w:tc>
          <w:tcPr>
            <w:tcW w:w="1559"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+ 8 944,39</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378 543,47</w:t>
            </w:r>
          </w:p>
        </w:tc>
        <w:tc>
          <w:tcPr>
            <w:tcW w:w="1418"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+ 8 944,39</w:t>
            </w:r>
          </w:p>
        </w:tc>
        <w:tc>
          <w:tcPr>
            <w:tcW w:w="1134" w:type="dxa"/>
            <w:tcBorders>
              <w:top w:val="single" w:sz="6" w:space="0" w:color="auto"/>
              <w:left w:val="single" w:sz="6" w:space="0" w:color="auto"/>
              <w:bottom w:val="single" w:sz="6" w:space="0" w:color="auto"/>
              <w:right w:val="single" w:sz="6" w:space="0" w:color="auto"/>
            </w:tcBorders>
            <w:vAlign w:val="bottom"/>
          </w:tcPr>
          <w:p w:rsidR="00BE4F07" w:rsidRPr="00E323AD" w:rsidRDefault="0028265F"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- 17 062,64</w:t>
            </w:r>
          </w:p>
        </w:tc>
        <w:tc>
          <w:tcPr>
            <w:tcW w:w="1275" w:type="dxa"/>
            <w:tcBorders>
              <w:top w:val="single" w:sz="6" w:space="0" w:color="auto"/>
              <w:left w:val="single" w:sz="6" w:space="0" w:color="auto"/>
              <w:bottom w:val="single" w:sz="6" w:space="0" w:color="auto"/>
              <w:right w:val="single" w:sz="6" w:space="0" w:color="auto"/>
            </w:tcBorders>
            <w:vAlign w:val="bottom"/>
          </w:tcPr>
          <w:p w:rsidR="00BE4F07" w:rsidRPr="00E323AD" w:rsidRDefault="00D12A68" w:rsidP="00AD1619">
            <w:pPr>
              <w:autoSpaceDE w:val="0"/>
              <w:autoSpaceDN w:val="0"/>
              <w:adjustRightInd w:val="0"/>
              <w:jc w:val="center"/>
              <w:rPr>
                <w:rFonts w:eastAsiaTheme="minorHAnsi"/>
                <w:color w:val="000000"/>
                <w:sz w:val="20"/>
                <w:szCs w:val="20"/>
                <w:lang w:eastAsia="en-US"/>
              </w:rPr>
            </w:pPr>
            <w:r w:rsidRPr="00E323AD">
              <w:rPr>
                <w:rFonts w:eastAsiaTheme="minorHAnsi"/>
                <w:color w:val="000000"/>
                <w:sz w:val="20"/>
                <w:szCs w:val="20"/>
                <w:lang w:eastAsia="en-US"/>
              </w:rPr>
              <w:t>0,00</w:t>
            </w:r>
          </w:p>
        </w:tc>
      </w:tr>
      <w:tr w:rsidR="00BE4F07" w:rsidRPr="00E323AD" w:rsidTr="00DE0DF1">
        <w:trPr>
          <w:trHeight w:val="552"/>
          <w:jc w:val="center"/>
        </w:trPr>
        <w:tc>
          <w:tcPr>
            <w:tcW w:w="1488" w:type="dxa"/>
            <w:tcBorders>
              <w:top w:val="single" w:sz="6" w:space="0" w:color="auto"/>
              <w:left w:val="single" w:sz="6" w:space="0" w:color="auto"/>
              <w:bottom w:val="single" w:sz="6" w:space="0" w:color="auto"/>
              <w:right w:val="single" w:sz="6" w:space="0" w:color="auto"/>
            </w:tcBorders>
          </w:tcPr>
          <w:p w:rsidR="00BE4F07" w:rsidRPr="00E323AD" w:rsidRDefault="00BE4F07" w:rsidP="00AD1619">
            <w:pPr>
              <w:autoSpaceDE w:val="0"/>
              <w:autoSpaceDN w:val="0"/>
              <w:adjustRightInd w:val="0"/>
              <w:rPr>
                <w:rFonts w:eastAsiaTheme="minorHAnsi"/>
                <w:b/>
                <w:bCs/>
                <w:color w:val="000000"/>
                <w:sz w:val="20"/>
                <w:szCs w:val="20"/>
                <w:lang w:eastAsia="en-US"/>
              </w:rPr>
            </w:pPr>
            <w:r w:rsidRPr="00E323AD">
              <w:rPr>
                <w:rFonts w:eastAsiaTheme="minorHAnsi"/>
                <w:b/>
                <w:bCs/>
                <w:color w:val="000000"/>
                <w:sz w:val="20"/>
                <w:szCs w:val="20"/>
                <w:lang w:eastAsia="en-US"/>
              </w:rPr>
              <w:t>Итого изменений</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BE4F07" w:rsidP="00AD1619">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х</w:t>
            </w:r>
          </w:p>
        </w:tc>
        <w:tc>
          <w:tcPr>
            <w:tcW w:w="1559" w:type="dxa"/>
            <w:tcBorders>
              <w:top w:val="single" w:sz="6" w:space="0" w:color="auto"/>
              <w:left w:val="single" w:sz="6" w:space="0" w:color="auto"/>
              <w:bottom w:val="single" w:sz="6" w:space="0" w:color="auto"/>
              <w:right w:val="single" w:sz="6" w:space="0" w:color="auto"/>
            </w:tcBorders>
            <w:vAlign w:val="bottom"/>
          </w:tcPr>
          <w:p w:rsidR="00BE4F07" w:rsidRPr="00E323AD" w:rsidRDefault="00CA64DE" w:rsidP="00CA64DE">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+ 89 906,40</w:t>
            </w:r>
          </w:p>
        </w:tc>
        <w:tc>
          <w:tcPr>
            <w:tcW w:w="1276" w:type="dxa"/>
            <w:tcBorders>
              <w:top w:val="single" w:sz="6" w:space="0" w:color="auto"/>
              <w:left w:val="single" w:sz="6" w:space="0" w:color="auto"/>
              <w:bottom w:val="single" w:sz="6" w:space="0" w:color="auto"/>
              <w:right w:val="single" w:sz="6" w:space="0" w:color="auto"/>
            </w:tcBorders>
            <w:vAlign w:val="bottom"/>
          </w:tcPr>
          <w:p w:rsidR="00BE4F07" w:rsidRPr="00E323AD" w:rsidRDefault="00BE4F07" w:rsidP="00AD1619">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х</w:t>
            </w:r>
          </w:p>
        </w:tc>
        <w:tc>
          <w:tcPr>
            <w:tcW w:w="1418" w:type="dxa"/>
            <w:tcBorders>
              <w:top w:val="single" w:sz="6" w:space="0" w:color="auto"/>
              <w:left w:val="single" w:sz="6" w:space="0" w:color="auto"/>
              <w:bottom w:val="single" w:sz="6" w:space="0" w:color="auto"/>
              <w:right w:val="single" w:sz="6" w:space="0" w:color="auto"/>
            </w:tcBorders>
            <w:vAlign w:val="bottom"/>
          </w:tcPr>
          <w:p w:rsidR="00BE4F07" w:rsidRPr="00E323AD" w:rsidRDefault="00CA64DE" w:rsidP="00CA64DE">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+ 103 491,56</w:t>
            </w:r>
          </w:p>
        </w:tc>
        <w:tc>
          <w:tcPr>
            <w:tcW w:w="1134" w:type="dxa"/>
            <w:tcBorders>
              <w:top w:val="single" w:sz="6" w:space="0" w:color="auto"/>
              <w:left w:val="single" w:sz="6" w:space="0" w:color="auto"/>
              <w:bottom w:val="single" w:sz="6" w:space="0" w:color="auto"/>
              <w:right w:val="single" w:sz="6" w:space="0" w:color="auto"/>
            </w:tcBorders>
            <w:vAlign w:val="bottom"/>
          </w:tcPr>
          <w:p w:rsidR="00BE4F07" w:rsidRPr="00E323AD" w:rsidRDefault="00BE4F07" w:rsidP="00AD1619">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х</w:t>
            </w:r>
          </w:p>
        </w:tc>
        <w:tc>
          <w:tcPr>
            <w:tcW w:w="1275" w:type="dxa"/>
            <w:tcBorders>
              <w:top w:val="single" w:sz="6" w:space="0" w:color="auto"/>
              <w:left w:val="single" w:sz="6" w:space="0" w:color="auto"/>
              <w:bottom w:val="single" w:sz="6" w:space="0" w:color="auto"/>
              <w:right w:val="single" w:sz="6" w:space="0" w:color="auto"/>
            </w:tcBorders>
            <w:vAlign w:val="bottom"/>
          </w:tcPr>
          <w:p w:rsidR="00BE4F07" w:rsidRPr="00E323AD" w:rsidRDefault="00D74508" w:rsidP="00D74508">
            <w:pPr>
              <w:autoSpaceDE w:val="0"/>
              <w:autoSpaceDN w:val="0"/>
              <w:adjustRightInd w:val="0"/>
              <w:jc w:val="center"/>
              <w:rPr>
                <w:rFonts w:eastAsiaTheme="minorHAnsi"/>
                <w:b/>
                <w:bCs/>
                <w:color w:val="000000"/>
                <w:sz w:val="20"/>
                <w:szCs w:val="20"/>
                <w:lang w:eastAsia="en-US"/>
              </w:rPr>
            </w:pPr>
            <w:r w:rsidRPr="00E323AD">
              <w:rPr>
                <w:rFonts w:eastAsiaTheme="minorHAnsi"/>
                <w:b/>
                <w:bCs/>
                <w:color w:val="000000"/>
                <w:sz w:val="20"/>
                <w:szCs w:val="20"/>
                <w:lang w:eastAsia="en-US"/>
              </w:rPr>
              <w:t>- 13 585,16</w:t>
            </w:r>
          </w:p>
        </w:tc>
      </w:tr>
    </w:tbl>
    <w:p w:rsidR="00962AF6" w:rsidRPr="00E323AD" w:rsidRDefault="00962AF6" w:rsidP="00BE4F07">
      <w:pPr>
        <w:ind w:firstLine="709"/>
        <w:jc w:val="both"/>
        <w:rPr>
          <w:color w:val="000000" w:themeColor="text1"/>
          <w:sz w:val="28"/>
          <w:szCs w:val="28"/>
        </w:rPr>
      </w:pPr>
    </w:p>
    <w:p w:rsidR="00BE4F07" w:rsidRPr="00E323AD" w:rsidRDefault="00BE4F07" w:rsidP="00BE4F07">
      <w:pPr>
        <w:ind w:firstLine="709"/>
        <w:jc w:val="both"/>
        <w:rPr>
          <w:color w:val="000000" w:themeColor="text1"/>
        </w:rPr>
      </w:pPr>
      <w:r w:rsidRPr="00E323AD">
        <w:rPr>
          <w:color w:val="000000" w:themeColor="text1"/>
        </w:rPr>
        <w:t xml:space="preserve">В результате внесенных изменений объем доходов и расходов местного бюджета увеличился на </w:t>
      </w:r>
      <w:r w:rsidR="00962AF6" w:rsidRPr="00E323AD">
        <w:rPr>
          <w:color w:val="000000" w:themeColor="text1"/>
        </w:rPr>
        <w:t xml:space="preserve">89 906,40 </w:t>
      </w:r>
      <w:r w:rsidRPr="00E323AD">
        <w:rPr>
          <w:color w:val="000000" w:themeColor="text1"/>
        </w:rPr>
        <w:t>тыс.</w:t>
      </w:r>
      <w:r w:rsidR="00962AF6" w:rsidRPr="00E323AD">
        <w:rPr>
          <w:color w:val="000000" w:themeColor="text1"/>
        </w:rPr>
        <w:t xml:space="preserve"> </w:t>
      </w:r>
      <w:r w:rsidRPr="00E323AD">
        <w:rPr>
          <w:color w:val="000000" w:themeColor="text1"/>
        </w:rPr>
        <w:t xml:space="preserve">рублей и на </w:t>
      </w:r>
      <w:r w:rsidR="00962AF6" w:rsidRPr="00E323AD">
        <w:rPr>
          <w:color w:val="000000" w:themeColor="text1"/>
        </w:rPr>
        <w:t xml:space="preserve">103 491,56 </w:t>
      </w:r>
      <w:r w:rsidRPr="00E323AD">
        <w:rPr>
          <w:color w:val="000000" w:themeColor="text1"/>
        </w:rPr>
        <w:t>тыс.</w:t>
      </w:r>
      <w:r w:rsidR="00962AF6" w:rsidRPr="00E323AD">
        <w:rPr>
          <w:color w:val="000000" w:themeColor="text1"/>
        </w:rPr>
        <w:t xml:space="preserve"> </w:t>
      </w:r>
      <w:r w:rsidRPr="00E323AD">
        <w:rPr>
          <w:color w:val="000000" w:themeColor="text1"/>
        </w:rPr>
        <w:t>рублей соответственно.</w:t>
      </w:r>
    </w:p>
    <w:p w:rsidR="008675A2" w:rsidRPr="00E323AD" w:rsidRDefault="008675A2" w:rsidP="008675A2">
      <w:pPr>
        <w:ind w:firstLine="708"/>
        <w:jc w:val="both"/>
      </w:pPr>
      <w:r w:rsidRPr="00E323AD">
        <w:t>Проект решения Думы города Кедрового «Об исполнении бюджета города Кедрового за 2022 год» и консолидированная годовая бюджетная отчетность представлена Администрацией города Кедрового в соответствии со ст. 264.4 Бюджетного Кодекса РФ и ст. 44 решения Думы города Кедрового от 24.12.2010 №82 «Об утверждении Положения о бюджетном процессе в муниципальном образовании «Город Кедровый» (далее - Положение). Документы и материалы, предоставленные в составе Проекта решения, соответствуют перечню документов и материалов, установленных ст. 264.6 Бюджетного Кодекса РФ и ст. 43 Положения.</w:t>
      </w:r>
    </w:p>
    <w:p w:rsidR="004A740A" w:rsidRDefault="004A740A" w:rsidP="004A740A">
      <w:pPr>
        <w:jc w:val="both"/>
        <w:rPr>
          <w:b/>
          <w:color w:val="FF0000"/>
          <w:sz w:val="20"/>
          <w:szCs w:val="20"/>
        </w:rPr>
      </w:pPr>
    </w:p>
    <w:p w:rsidR="004A740A" w:rsidRPr="002A1716" w:rsidRDefault="004A740A" w:rsidP="004A740A">
      <w:pPr>
        <w:jc w:val="center"/>
        <w:rPr>
          <w:b/>
        </w:rPr>
      </w:pPr>
      <w:r w:rsidRPr="002A1716">
        <w:rPr>
          <w:b/>
        </w:rPr>
        <w:t>Вывод:</w:t>
      </w:r>
    </w:p>
    <w:p w:rsidR="004A740A" w:rsidRPr="002A1716" w:rsidRDefault="004A740A" w:rsidP="004A740A">
      <w:pPr>
        <w:jc w:val="center"/>
        <w:rPr>
          <w:bCs/>
        </w:rPr>
      </w:pPr>
    </w:p>
    <w:p w:rsidR="002A1716" w:rsidRDefault="004A740A" w:rsidP="00AF7AD1">
      <w:pPr>
        <w:tabs>
          <w:tab w:val="left" w:pos="9214"/>
        </w:tabs>
        <w:jc w:val="both"/>
      </w:pPr>
      <w:r w:rsidRPr="002A1716">
        <w:rPr>
          <w:bCs/>
        </w:rPr>
        <w:t xml:space="preserve">            </w:t>
      </w:r>
      <w:r w:rsidR="0070086F" w:rsidRPr="002A1716">
        <w:t xml:space="preserve">Контрольно-счетный орган </w:t>
      </w:r>
      <w:r w:rsidR="002A1716">
        <w:t>-</w:t>
      </w:r>
      <w:r w:rsidR="0070086F" w:rsidRPr="002A1716">
        <w:t xml:space="preserve"> Ревизионная комиссия муниципального образования «Город Кедровый»</w:t>
      </w:r>
      <w:r w:rsidRPr="002A1716">
        <w:rPr>
          <w:bCs/>
        </w:rPr>
        <w:t xml:space="preserve">, основываясь на результатах внешней проверки отчета об исполнении бюджета </w:t>
      </w:r>
      <w:r w:rsidR="0070086F" w:rsidRPr="002A1716">
        <w:rPr>
          <w:bCs/>
        </w:rPr>
        <w:t xml:space="preserve">города Кедрового </w:t>
      </w:r>
      <w:r w:rsidRPr="002A1716">
        <w:rPr>
          <w:bCs/>
        </w:rPr>
        <w:t>и годовой бюджетной отчетности главных администраторов бюджетных средств за 202</w:t>
      </w:r>
      <w:r w:rsidR="0070086F" w:rsidRPr="002A1716">
        <w:rPr>
          <w:bCs/>
        </w:rPr>
        <w:t>2</w:t>
      </w:r>
      <w:r w:rsidRPr="002A1716">
        <w:rPr>
          <w:bCs/>
        </w:rPr>
        <w:t xml:space="preserve"> год, в целом подтверждает достоверность данных, представленных в проекте решения Думы </w:t>
      </w:r>
      <w:r w:rsidR="0070086F" w:rsidRPr="002A1716">
        <w:rPr>
          <w:bCs/>
        </w:rPr>
        <w:t xml:space="preserve">города Кедрового </w:t>
      </w:r>
      <w:r w:rsidRPr="002A1716">
        <w:t xml:space="preserve">«Об </w:t>
      </w:r>
      <w:r w:rsidR="0070086F" w:rsidRPr="002A1716">
        <w:t xml:space="preserve">итогах </w:t>
      </w:r>
      <w:r w:rsidRPr="002A1716">
        <w:t>исполнени</w:t>
      </w:r>
      <w:r w:rsidR="0070086F" w:rsidRPr="002A1716">
        <w:t>я</w:t>
      </w:r>
      <w:r w:rsidRPr="002A1716">
        <w:t xml:space="preserve"> бюджета </w:t>
      </w:r>
      <w:r w:rsidR="0070086F" w:rsidRPr="002A1716">
        <w:t>города Кедрового</w:t>
      </w:r>
      <w:r w:rsidRPr="002A1716">
        <w:t xml:space="preserve"> за 202</w:t>
      </w:r>
      <w:r w:rsidR="0070086F" w:rsidRPr="002A1716">
        <w:t>2</w:t>
      </w:r>
      <w:r w:rsidRPr="002A1716">
        <w:t xml:space="preserve"> год». </w:t>
      </w:r>
    </w:p>
    <w:p w:rsidR="008675A2" w:rsidRPr="002A1716" w:rsidRDefault="004A740A" w:rsidP="002A1716">
      <w:pPr>
        <w:tabs>
          <w:tab w:val="left" w:pos="9214"/>
        </w:tabs>
        <w:ind w:firstLine="567"/>
        <w:jc w:val="both"/>
      </w:pPr>
      <w:r w:rsidRPr="002A1716">
        <w:t>Проект решения Думы сформирован в рамках требований бюджетного законодательства</w:t>
      </w:r>
      <w:r w:rsidR="0070086F" w:rsidRPr="002A1716">
        <w:t>.</w:t>
      </w:r>
    </w:p>
    <w:p w:rsidR="00AF7AD1" w:rsidRPr="002A1716" w:rsidRDefault="005D384D" w:rsidP="00AF7AD1">
      <w:pPr>
        <w:tabs>
          <w:tab w:val="left" w:pos="9214"/>
        </w:tabs>
        <w:ind w:firstLine="567"/>
        <w:jc w:val="both"/>
      </w:pPr>
      <w:r w:rsidRPr="002A1716">
        <w:t xml:space="preserve">Контрольно-счетный орган </w:t>
      </w:r>
      <w:r w:rsidR="002A1716">
        <w:t>-</w:t>
      </w:r>
      <w:r w:rsidRPr="002A1716">
        <w:t xml:space="preserve"> Ревизионная комиссия муниципального образования «Город Кедровый» </w:t>
      </w:r>
      <w:r w:rsidR="004A740A" w:rsidRPr="002A1716">
        <w:t>предлагает</w:t>
      </w:r>
      <w:r w:rsidR="00AF7AD1" w:rsidRPr="002A1716">
        <w:t>:</w:t>
      </w:r>
    </w:p>
    <w:p w:rsidR="005D384D" w:rsidRPr="002A1716" w:rsidRDefault="00AF7AD1" w:rsidP="002A1716">
      <w:pPr>
        <w:tabs>
          <w:tab w:val="left" w:pos="9214"/>
        </w:tabs>
        <w:ind w:firstLine="567"/>
        <w:jc w:val="both"/>
      </w:pPr>
      <w:r w:rsidRPr="002A1716">
        <w:t xml:space="preserve">- </w:t>
      </w:r>
      <w:r w:rsidR="004A740A" w:rsidRPr="002A1716">
        <w:t xml:space="preserve">Думе </w:t>
      </w:r>
      <w:r w:rsidR="005D384D" w:rsidRPr="002A1716">
        <w:t xml:space="preserve">города Кедрового </w:t>
      </w:r>
      <w:r w:rsidR="004A740A" w:rsidRPr="002A1716">
        <w:t xml:space="preserve">утвердить отчет об исполнении </w:t>
      </w:r>
      <w:r w:rsidR="005D384D" w:rsidRPr="002A1716">
        <w:rPr>
          <w:bCs/>
        </w:rPr>
        <w:t>бюджета города Кедрового</w:t>
      </w:r>
      <w:r w:rsidR="004A740A" w:rsidRPr="002A1716">
        <w:rPr>
          <w:bCs/>
        </w:rPr>
        <w:t xml:space="preserve"> за 202</w:t>
      </w:r>
      <w:r w:rsidR="005D384D" w:rsidRPr="002A1716">
        <w:rPr>
          <w:bCs/>
        </w:rPr>
        <w:t>2</w:t>
      </w:r>
      <w:r w:rsidR="004A740A" w:rsidRPr="002A1716">
        <w:rPr>
          <w:bCs/>
        </w:rPr>
        <w:t xml:space="preserve"> год </w:t>
      </w:r>
      <w:r w:rsidR="005D384D" w:rsidRPr="002A1716">
        <w:t xml:space="preserve">с учетом выполнения отмеченных в настоящем Заключении </w:t>
      </w:r>
      <w:r w:rsidR="002A1716">
        <w:t>замечаний и предложений</w:t>
      </w:r>
      <w:r w:rsidRPr="002A1716">
        <w:t>;</w:t>
      </w:r>
    </w:p>
    <w:p w:rsidR="004A740A" w:rsidRPr="002A1716" w:rsidRDefault="00AF7AD1" w:rsidP="002A1716">
      <w:pPr>
        <w:tabs>
          <w:tab w:val="left" w:pos="9214"/>
        </w:tabs>
        <w:ind w:firstLine="567"/>
        <w:jc w:val="both"/>
      </w:pPr>
      <w:r w:rsidRPr="002A1716">
        <w:rPr>
          <w:bCs/>
        </w:rPr>
        <w:t xml:space="preserve">- </w:t>
      </w:r>
      <w:r w:rsidRPr="002A1716">
        <w:t xml:space="preserve">Отделу финансов и экономики администрации муниципального образования «Город Кедровый» </w:t>
      </w:r>
      <w:r w:rsidR="004A740A" w:rsidRPr="002A1716">
        <w:t>довести результаты и информацию по внешней проверке бюджетной отчетности за 20</w:t>
      </w:r>
      <w:r w:rsidRPr="002A1716">
        <w:t>22</w:t>
      </w:r>
      <w:r w:rsidR="004A740A" w:rsidRPr="002A1716">
        <w:t xml:space="preserve"> год до главных </w:t>
      </w:r>
      <w:r w:rsidRPr="002A1716">
        <w:t xml:space="preserve">распорядителей средств </w:t>
      </w:r>
      <w:r w:rsidR="004A740A" w:rsidRPr="002A1716">
        <w:t>бюджет</w:t>
      </w:r>
      <w:r w:rsidRPr="002A1716">
        <w:t>а города Кедрового;</w:t>
      </w:r>
    </w:p>
    <w:p w:rsidR="004A740A" w:rsidRPr="002A1716" w:rsidRDefault="00AF7AD1" w:rsidP="002A1716">
      <w:pPr>
        <w:tabs>
          <w:tab w:val="left" w:pos="9214"/>
        </w:tabs>
        <w:ind w:firstLine="567"/>
        <w:jc w:val="both"/>
      </w:pPr>
      <w:r w:rsidRPr="002A1716">
        <w:rPr>
          <w:bCs/>
        </w:rPr>
        <w:t xml:space="preserve">- </w:t>
      </w:r>
      <w:r w:rsidRPr="002A1716">
        <w:t xml:space="preserve">главным распорядителям средств бюджета города Кедрового </w:t>
      </w:r>
      <w:r w:rsidR="004A740A" w:rsidRPr="002A1716">
        <w:rPr>
          <w:bCs/>
        </w:rPr>
        <w:t>повысить финансовую дисциплину, учесть изложенные в настоящем Заключении замечания, недостатки</w:t>
      </w:r>
      <w:r w:rsidRPr="002A1716">
        <w:rPr>
          <w:bCs/>
        </w:rPr>
        <w:t xml:space="preserve"> и</w:t>
      </w:r>
      <w:r w:rsidR="004A740A" w:rsidRPr="002A1716">
        <w:rPr>
          <w:bCs/>
        </w:rPr>
        <w:t xml:space="preserve"> формировать отчетность в соответст</w:t>
      </w:r>
      <w:r w:rsidRPr="002A1716">
        <w:rPr>
          <w:bCs/>
        </w:rPr>
        <w:t>вии с нормативными требованиями</w:t>
      </w:r>
      <w:r w:rsidR="004A740A" w:rsidRPr="002A1716">
        <w:rPr>
          <w:bCs/>
        </w:rPr>
        <w:t xml:space="preserve">. </w:t>
      </w:r>
    </w:p>
    <w:p w:rsidR="004A740A" w:rsidRPr="002A1716" w:rsidRDefault="004A740A" w:rsidP="004A740A">
      <w:pPr>
        <w:pStyle w:val="21"/>
        <w:rPr>
          <w:rFonts w:ascii="Times New Roman" w:hAnsi="Times New Roman" w:cs="Times New Roman"/>
          <w:sz w:val="24"/>
        </w:rPr>
      </w:pPr>
    </w:p>
    <w:sectPr w:rsidR="004A740A" w:rsidRPr="002A17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D0" w:rsidRDefault="00DA7CD0" w:rsidP="004A4644">
      <w:r>
        <w:separator/>
      </w:r>
    </w:p>
  </w:endnote>
  <w:endnote w:type="continuationSeparator" w:id="0">
    <w:p w:rsidR="00DA7CD0" w:rsidRDefault="00DA7CD0" w:rsidP="004A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D0" w:rsidRDefault="00DA7CD0" w:rsidP="004A4644">
      <w:r>
        <w:separator/>
      </w:r>
    </w:p>
  </w:footnote>
  <w:footnote w:type="continuationSeparator" w:id="0">
    <w:p w:rsidR="00DA7CD0" w:rsidRDefault="00DA7CD0" w:rsidP="004A4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92"/>
    <w:rsid w:val="00010333"/>
    <w:rsid w:val="00010A60"/>
    <w:rsid w:val="0001573A"/>
    <w:rsid w:val="00041E5A"/>
    <w:rsid w:val="00044393"/>
    <w:rsid w:val="00062787"/>
    <w:rsid w:val="00065C29"/>
    <w:rsid w:val="000676CD"/>
    <w:rsid w:val="00080D57"/>
    <w:rsid w:val="00086176"/>
    <w:rsid w:val="000875EC"/>
    <w:rsid w:val="0009795A"/>
    <w:rsid w:val="000A0C86"/>
    <w:rsid w:val="000A7B87"/>
    <w:rsid w:val="000B1645"/>
    <w:rsid w:val="000B5DFC"/>
    <w:rsid w:val="000D523E"/>
    <w:rsid w:val="000F554A"/>
    <w:rsid w:val="0010382B"/>
    <w:rsid w:val="001142CB"/>
    <w:rsid w:val="0011541F"/>
    <w:rsid w:val="001351F2"/>
    <w:rsid w:val="00146BF7"/>
    <w:rsid w:val="001478F2"/>
    <w:rsid w:val="00150377"/>
    <w:rsid w:val="00151954"/>
    <w:rsid w:val="00152B7F"/>
    <w:rsid w:val="001604C8"/>
    <w:rsid w:val="001632FE"/>
    <w:rsid w:val="00171D13"/>
    <w:rsid w:val="00186735"/>
    <w:rsid w:val="00196BC4"/>
    <w:rsid w:val="001A2DCB"/>
    <w:rsid w:val="001B49F4"/>
    <w:rsid w:val="001C53BF"/>
    <w:rsid w:val="001D183C"/>
    <w:rsid w:val="001D3B5C"/>
    <w:rsid w:val="001D6FB6"/>
    <w:rsid w:val="001D75B1"/>
    <w:rsid w:val="001E28BA"/>
    <w:rsid w:val="001E7D9F"/>
    <w:rsid w:val="00201CD4"/>
    <w:rsid w:val="00203634"/>
    <w:rsid w:val="002068D3"/>
    <w:rsid w:val="00207BF4"/>
    <w:rsid w:val="002100F8"/>
    <w:rsid w:val="00210D05"/>
    <w:rsid w:val="00211947"/>
    <w:rsid w:val="002314AA"/>
    <w:rsid w:val="0023577E"/>
    <w:rsid w:val="002406DE"/>
    <w:rsid w:val="00245D5F"/>
    <w:rsid w:val="00245EBF"/>
    <w:rsid w:val="00254364"/>
    <w:rsid w:val="0028265F"/>
    <w:rsid w:val="00290BAD"/>
    <w:rsid w:val="002974C3"/>
    <w:rsid w:val="002A1716"/>
    <w:rsid w:val="002A21D7"/>
    <w:rsid w:val="002A3016"/>
    <w:rsid w:val="002B14BA"/>
    <w:rsid w:val="002C3692"/>
    <w:rsid w:val="002D4308"/>
    <w:rsid w:val="002F44F0"/>
    <w:rsid w:val="00306A75"/>
    <w:rsid w:val="0031187B"/>
    <w:rsid w:val="0032296B"/>
    <w:rsid w:val="0033245E"/>
    <w:rsid w:val="00342552"/>
    <w:rsid w:val="0035342C"/>
    <w:rsid w:val="00354F6B"/>
    <w:rsid w:val="00362948"/>
    <w:rsid w:val="003716AC"/>
    <w:rsid w:val="003758CE"/>
    <w:rsid w:val="003773E7"/>
    <w:rsid w:val="003777AF"/>
    <w:rsid w:val="003806FC"/>
    <w:rsid w:val="003B054A"/>
    <w:rsid w:val="003B72E1"/>
    <w:rsid w:val="003B7530"/>
    <w:rsid w:val="003B7535"/>
    <w:rsid w:val="003C43D5"/>
    <w:rsid w:val="003C63CA"/>
    <w:rsid w:val="003D3E34"/>
    <w:rsid w:val="003E11DB"/>
    <w:rsid w:val="003E3201"/>
    <w:rsid w:val="003E5392"/>
    <w:rsid w:val="003E67EE"/>
    <w:rsid w:val="003F2558"/>
    <w:rsid w:val="0040277C"/>
    <w:rsid w:val="00403310"/>
    <w:rsid w:val="00403AF0"/>
    <w:rsid w:val="004233A9"/>
    <w:rsid w:val="004260B4"/>
    <w:rsid w:val="00426AE1"/>
    <w:rsid w:val="00427569"/>
    <w:rsid w:val="00434D81"/>
    <w:rsid w:val="00442C64"/>
    <w:rsid w:val="0045103B"/>
    <w:rsid w:val="0046440B"/>
    <w:rsid w:val="00474C95"/>
    <w:rsid w:val="004765F6"/>
    <w:rsid w:val="00486F98"/>
    <w:rsid w:val="0049068F"/>
    <w:rsid w:val="00494DF2"/>
    <w:rsid w:val="004A2425"/>
    <w:rsid w:val="004A320D"/>
    <w:rsid w:val="004A4644"/>
    <w:rsid w:val="004A501E"/>
    <w:rsid w:val="004A68A4"/>
    <w:rsid w:val="004A740A"/>
    <w:rsid w:val="004B697B"/>
    <w:rsid w:val="004B7B73"/>
    <w:rsid w:val="004C6343"/>
    <w:rsid w:val="004D3671"/>
    <w:rsid w:val="004E68FF"/>
    <w:rsid w:val="004F4245"/>
    <w:rsid w:val="00505B80"/>
    <w:rsid w:val="00512EFC"/>
    <w:rsid w:val="00513615"/>
    <w:rsid w:val="005138F5"/>
    <w:rsid w:val="00524693"/>
    <w:rsid w:val="00535DD5"/>
    <w:rsid w:val="00535F7C"/>
    <w:rsid w:val="00537FB7"/>
    <w:rsid w:val="00540418"/>
    <w:rsid w:val="005405F7"/>
    <w:rsid w:val="005442D6"/>
    <w:rsid w:val="00562DE8"/>
    <w:rsid w:val="00563A68"/>
    <w:rsid w:val="00566E27"/>
    <w:rsid w:val="005747AD"/>
    <w:rsid w:val="00580D9B"/>
    <w:rsid w:val="005831F4"/>
    <w:rsid w:val="00585975"/>
    <w:rsid w:val="00587306"/>
    <w:rsid w:val="00587574"/>
    <w:rsid w:val="0059260A"/>
    <w:rsid w:val="005A1130"/>
    <w:rsid w:val="005A5562"/>
    <w:rsid w:val="005A6129"/>
    <w:rsid w:val="005B0B7C"/>
    <w:rsid w:val="005C3E7E"/>
    <w:rsid w:val="005C5CA3"/>
    <w:rsid w:val="005C5E0D"/>
    <w:rsid w:val="005D384D"/>
    <w:rsid w:val="005E11DA"/>
    <w:rsid w:val="005E5986"/>
    <w:rsid w:val="005F310E"/>
    <w:rsid w:val="005F4361"/>
    <w:rsid w:val="005F78F8"/>
    <w:rsid w:val="006048D2"/>
    <w:rsid w:val="00606AA1"/>
    <w:rsid w:val="0060725F"/>
    <w:rsid w:val="00607F3A"/>
    <w:rsid w:val="00623579"/>
    <w:rsid w:val="0062492D"/>
    <w:rsid w:val="00634BB6"/>
    <w:rsid w:val="00635318"/>
    <w:rsid w:val="00635EFF"/>
    <w:rsid w:val="006363E7"/>
    <w:rsid w:val="00637465"/>
    <w:rsid w:val="00644C5A"/>
    <w:rsid w:val="00650AAB"/>
    <w:rsid w:val="00677880"/>
    <w:rsid w:val="006A6A81"/>
    <w:rsid w:val="006B530F"/>
    <w:rsid w:val="006C0703"/>
    <w:rsid w:val="006D2B2E"/>
    <w:rsid w:val="006D5741"/>
    <w:rsid w:val="006E6614"/>
    <w:rsid w:val="0070086F"/>
    <w:rsid w:val="0070155D"/>
    <w:rsid w:val="00701715"/>
    <w:rsid w:val="0072028F"/>
    <w:rsid w:val="00731664"/>
    <w:rsid w:val="00744B6E"/>
    <w:rsid w:val="00745408"/>
    <w:rsid w:val="00747053"/>
    <w:rsid w:val="00747D72"/>
    <w:rsid w:val="007513FE"/>
    <w:rsid w:val="00771F10"/>
    <w:rsid w:val="00784194"/>
    <w:rsid w:val="00785923"/>
    <w:rsid w:val="00786BD4"/>
    <w:rsid w:val="00797ACF"/>
    <w:rsid w:val="007A526B"/>
    <w:rsid w:val="007A720A"/>
    <w:rsid w:val="007A7356"/>
    <w:rsid w:val="007B2DC4"/>
    <w:rsid w:val="007B452C"/>
    <w:rsid w:val="007B72B2"/>
    <w:rsid w:val="007C5037"/>
    <w:rsid w:val="007E563C"/>
    <w:rsid w:val="007F3C5B"/>
    <w:rsid w:val="0080155D"/>
    <w:rsid w:val="008052E2"/>
    <w:rsid w:val="00817A6E"/>
    <w:rsid w:val="00823CFF"/>
    <w:rsid w:val="00830DA2"/>
    <w:rsid w:val="008502F6"/>
    <w:rsid w:val="008645D3"/>
    <w:rsid w:val="008675A2"/>
    <w:rsid w:val="008739B3"/>
    <w:rsid w:val="00887DB2"/>
    <w:rsid w:val="008A004C"/>
    <w:rsid w:val="008A19F6"/>
    <w:rsid w:val="008A31EC"/>
    <w:rsid w:val="008C4586"/>
    <w:rsid w:val="008C4C09"/>
    <w:rsid w:val="008C597A"/>
    <w:rsid w:val="008D188E"/>
    <w:rsid w:val="008D4B2A"/>
    <w:rsid w:val="008E6EBD"/>
    <w:rsid w:val="008E7473"/>
    <w:rsid w:val="008F0AA3"/>
    <w:rsid w:val="008F2AF4"/>
    <w:rsid w:val="008F3906"/>
    <w:rsid w:val="008F58FF"/>
    <w:rsid w:val="00902F68"/>
    <w:rsid w:val="009043ED"/>
    <w:rsid w:val="009157D8"/>
    <w:rsid w:val="0092238C"/>
    <w:rsid w:val="00935DEB"/>
    <w:rsid w:val="00944F6C"/>
    <w:rsid w:val="00962AF6"/>
    <w:rsid w:val="009632B8"/>
    <w:rsid w:val="00971F7C"/>
    <w:rsid w:val="0098638D"/>
    <w:rsid w:val="0099411C"/>
    <w:rsid w:val="009A16F4"/>
    <w:rsid w:val="009A261B"/>
    <w:rsid w:val="009C2540"/>
    <w:rsid w:val="009C379F"/>
    <w:rsid w:val="009C559E"/>
    <w:rsid w:val="009D14D8"/>
    <w:rsid w:val="009D389B"/>
    <w:rsid w:val="009D6E4D"/>
    <w:rsid w:val="009E364F"/>
    <w:rsid w:val="00A146B2"/>
    <w:rsid w:val="00A50299"/>
    <w:rsid w:val="00A72A53"/>
    <w:rsid w:val="00A801A1"/>
    <w:rsid w:val="00A86C32"/>
    <w:rsid w:val="00A92051"/>
    <w:rsid w:val="00A963CE"/>
    <w:rsid w:val="00AA3B49"/>
    <w:rsid w:val="00AB3609"/>
    <w:rsid w:val="00AB4406"/>
    <w:rsid w:val="00AC3A0F"/>
    <w:rsid w:val="00AD1619"/>
    <w:rsid w:val="00AD24B5"/>
    <w:rsid w:val="00AD49BC"/>
    <w:rsid w:val="00AD7FB3"/>
    <w:rsid w:val="00AE1DF8"/>
    <w:rsid w:val="00AE5D7F"/>
    <w:rsid w:val="00AF529F"/>
    <w:rsid w:val="00AF7AD1"/>
    <w:rsid w:val="00B009ED"/>
    <w:rsid w:val="00B1253D"/>
    <w:rsid w:val="00B152C3"/>
    <w:rsid w:val="00B36709"/>
    <w:rsid w:val="00B416DF"/>
    <w:rsid w:val="00B430A4"/>
    <w:rsid w:val="00B43D38"/>
    <w:rsid w:val="00B554AE"/>
    <w:rsid w:val="00B55711"/>
    <w:rsid w:val="00B56BEA"/>
    <w:rsid w:val="00B57D86"/>
    <w:rsid w:val="00B617D7"/>
    <w:rsid w:val="00B72924"/>
    <w:rsid w:val="00B747A4"/>
    <w:rsid w:val="00B865F2"/>
    <w:rsid w:val="00B909EC"/>
    <w:rsid w:val="00B91C55"/>
    <w:rsid w:val="00B97311"/>
    <w:rsid w:val="00B97866"/>
    <w:rsid w:val="00B97E1A"/>
    <w:rsid w:val="00BA0C5E"/>
    <w:rsid w:val="00BA5017"/>
    <w:rsid w:val="00BA7D43"/>
    <w:rsid w:val="00BB01BB"/>
    <w:rsid w:val="00BB1114"/>
    <w:rsid w:val="00BB263A"/>
    <w:rsid w:val="00BB726C"/>
    <w:rsid w:val="00BC3A40"/>
    <w:rsid w:val="00BC3F54"/>
    <w:rsid w:val="00BC677B"/>
    <w:rsid w:val="00BD122B"/>
    <w:rsid w:val="00BD71D6"/>
    <w:rsid w:val="00BE4F07"/>
    <w:rsid w:val="00BF520F"/>
    <w:rsid w:val="00C010B6"/>
    <w:rsid w:val="00C25325"/>
    <w:rsid w:val="00C31332"/>
    <w:rsid w:val="00C444A0"/>
    <w:rsid w:val="00C46BE6"/>
    <w:rsid w:val="00C53A21"/>
    <w:rsid w:val="00C53B74"/>
    <w:rsid w:val="00C5440B"/>
    <w:rsid w:val="00C66D19"/>
    <w:rsid w:val="00C67FC7"/>
    <w:rsid w:val="00C72783"/>
    <w:rsid w:val="00C742AC"/>
    <w:rsid w:val="00C80AC8"/>
    <w:rsid w:val="00C8365A"/>
    <w:rsid w:val="00C85AEB"/>
    <w:rsid w:val="00C86D57"/>
    <w:rsid w:val="00C9261F"/>
    <w:rsid w:val="00C9460D"/>
    <w:rsid w:val="00C95EDE"/>
    <w:rsid w:val="00C96C76"/>
    <w:rsid w:val="00CA59C0"/>
    <w:rsid w:val="00CA64DE"/>
    <w:rsid w:val="00CB2AAB"/>
    <w:rsid w:val="00CD6A7E"/>
    <w:rsid w:val="00CD7603"/>
    <w:rsid w:val="00CE1518"/>
    <w:rsid w:val="00CE24A2"/>
    <w:rsid w:val="00CE45E2"/>
    <w:rsid w:val="00D02B42"/>
    <w:rsid w:val="00D031D0"/>
    <w:rsid w:val="00D12003"/>
    <w:rsid w:val="00D12A68"/>
    <w:rsid w:val="00D16C60"/>
    <w:rsid w:val="00D17A1D"/>
    <w:rsid w:val="00D20F63"/>
    <w:rsid w:val="00D24653"/>
    <w:rsid w:val="00D25F45"/>
    <w:rsid w:val="00D3193C"/>
    <w:rsid w:val="00D351BB"/>
    <w:rsid w:val="00D642A2"/>
    <w:rsid w:val="00D74508"/>
    <w:rsid w:val="00D81E6B"/>
    <w:rsid w:val="00D9663B"/>
    <w:rsid w:val="00DA29DA"/>
    <w:rsid w:val="00DA36C9"/>
    <w:rsid w:val="00DA7CD0"/>
    <w:rsid w:val="00DB79A2"/>
    <w:rsid w:val="00DC0DA4"/>
    <w:rsid w:val="00DC2B7B"/>
    <w:rsid w:val="00DC4B6B"/>
    <w:rsid w:val="00DD267B"/>
    <w:rsid w:val="00DD348A"/>
    <w:rsid w:val="00DD538B"/>
    <w:rsid w:val="00DD55FE"/>
    <w:rsid w:val="00DD73C6"/>
    <w:rsid w:val="00DE0DF1"/>
    <w:rsid w:val="00DE209A"/>
    <w:rsid w:val="00DE571F"/>
    <w:rsid w:val="00DF0008"/>
    <w:rsid w:val="00DF1D77"/>
    <w:rsid w:val="00DF20F5"/>
    <w:rsid w:val="00DF3F06"/>
    <w:rsid w:val="00DF66D1"/>
    <w:rsid w:val="00DF7071"/>
    <w:rsid w:val="00DF743B"/>
    <w:rsid w:val="00DF7703"/>
    <w:rsid w:val="00E0715D"/>
    <w:rsid w:val="00E12B9B"/>
    <w:rsid w:val="00E1452B"/>
    <w:rsid w:val="00E14675"/>
    <w:rsid w:val="00E21A9F"/>
    <w:rsid w:val="00E22DCC"/>
    <w:rsid w:val="00E323AD"/>
    <w:rsid w:val="00E32671"/>
    <w:rsid w:val="00E3374E"/>
    <w:rsid w:val="00E35634"/>
    <w:rsid w:val="00E40572"/>
    <w:rsid w:val="00E42652"/>
    <w:rsid w:val="00E43CDF"/>
    <w:rsid w:val="00E52D36"/>
    <w:rsid w:val="00E71DE3"/>
    <w:rsid w:val="00E74181"/>
    <w:rsid w:val="00E8329A"/>
    <w:rsid w:val="00E8541A"/>
    <w:rsid w:val="00E85637"/>
    <w:rsid w:val="00E85F74"/>
    <w:rsid w:val="00E92A3A"/>
    <w:rsid w:val="00EA0977"/>
    <w:rsid w:val="00EA6B45"/>
    <w:rsid w:val="00EA7C31"/>
    <w:rsid w:val="00EB5AA5"/>
    <w:rsid w:val="00EC37B0"/>
    <w:rsid w:val="00ED7F77"/>
    <w:rsid w:val="00EE01DE"/>
    <w:rsid w:val="00EE0FB2"/>
    <w:rsid w:val="00EF3A34"/>
    <w:rsid w:val="00F00499"/>
    <w:rsid w:val="00F03E50"/>
    <w:rsid w:val="00F07308"/>
    <w:rsid w:val="00F07DFB"/>
    <w:rsid w:val="00F1203C"/>
    <w:rsid w:val="00F125B3"/>
    <w:rsid w:val="00F2250C"/>
    <w:rsid w:val="00F23B70"/>
    <w:rsid w:val="00F2556E"/>
    <w:rsid w:val="00F30527"/>
    <w:rsid w:val="00F37C5E"/>
    <w:rsid w:val="00F51734"/>
    <w:rsid w:val="00F61EA0"/>
    <w:rsid w:val="00F747A1"/>
    <w:rsid w:val="00F76350"/>
    <w:rsid w:val="00F90F50"/>
    <w:rsid w:val="00F93055"/>
    <w:rsid w:val="00F93738"/>
    <w:rsid w:val="00FA3359"/>
    <w:rsid w:val="00FA5F53"/>
    <w:rsid w:val="00FC3EA1"/>
    <w:rsid w:val="00FD0100"/>
    <w:rsid w:val="00FD2AAD"/>
    <w:rsid w:val="00FD6CB8"/>
    <w:rsid w:val="00FE2C2A"/>
    <w:rsid w:val="00FE2F19"/>
    <w:rsid w:val="00FE3447"/>
    <w:rsid w:val="00FE4C9A"/>
    <w:rsid w:val="00FF2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86A6C-674A-403E-B546-A5426202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E5392"/>
    <w:pPr>
      <w:spacing w:after="160" w:line="240" w:lineRule="exact"/>
    </w:pPr>
    <w:rPr>
      <w:rFonts w:ascii="Verdana" w:hAnsi="Verdana"/>
      <w:sz w:val="20"/>
      <w:szCs w:val="20"/>
      <w:lang w:val="en-US" w:eastAsia="en-US"/>
    </w:rPr>
  </w:style>
  <w:style w:type="paragraph" w:customStyle="1" w:styleId="ConsPlusNormal">
    <w:name w:val="ConsPlusNormal"/>
    <w:rsid w:val="009A16F4"/>
    <w:pPr>
      <w:widowControl w:val="0"/>
      <w:autoSpaceDE w:val="0"/>
      <w:autoSpaceDN w:val="0"/>
      <w:spacing w:after="0" w:line="240" w:lineRule="auto"/>
    </w:pPr>
    <w:rPr>
      <w:rFonts w:ascii="Calibri" w:eastAsiaTheme="minorEastAsia" w:hAnsi="Calibri" w:cs="Calibri"/>
      <w:lang w:eastAsia="ru-RU"/>
    </w:rPr>
  </w:style>
  <w:style w:type="paragraph" w:styleId="a4">
    <w:name w:val="Title"/>
    <w:basedOn w:val="a"/>
    <w:link w:val="a5"/>
    <w:qFormat/>
    <w:rsid w:val="00C9261F"/>
    <w:pPr>
      <w:tabs>
        <w:tab w:val="left" w:pos="0"/>
      </w:tabs>
      <w:jc w:val="center"/>
    </w:pPr>
    <w:rPr>
      <w:b/>
      <w:bCs/>
      <w:sz w:val="32"/>
      <w:szCs w:val="32"/>
    </w:rPr>
  </w:style>
  <w:style w:type="character" w:customStyle="1" w:styleId="a5">
    <w:name w:val="Заголовок Знак"/>
    <w:basedOn w:val="a0"/>
    <w:link w:val="a4"/>
    <w:rsid w:val="00C9261F"/>
    <w:rPr>
      <w:rFonts w:ascii="Times New Roman" w:eastAsia="Times New Roman" w:hAnsi="Times New Roman" w:cs="Times New Roman"/>
      <w:b/>
      <w:bCs/>
      <w:sz w:val="32"/>
      <w:szCs w:val="32"/>
      <w:lang w:eastAsia="ru-RU"/>
    </w:rPr>
  </w:style>
  <w:style w:type="table" w:styleId="a6">
    <w:name w:val="Table Grid"/>
    <w:basedOn w:val="a1"/>
    <w:rsid w:val="00E856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5634"/>
    <w:rPr>
      <w:rFonts w:ascii="Segoe UI" w:hAnsi="Segoe UI" w:cs="Segoe UI"/>
      <w:sz w:val="18"/>
      <w:szCs w:val="18"/>
    </w:rPr>
  </w:style>
  <w:style w:type="character" w:customStyle="1" w:styleId="a8">
    <w:name w:val="Текст выноски Знак"/>
    <w:basedOn w:val="a0"/>
    <w:link w:val="a7"/>
    <w:uiPriority w:val="99"/>
    <w:semiHidden/>
    <w:rsid w:val="00E35634"/>
    <w:rPr>
      <w:rFonts w:ascii="Segoe UI" w:eastAsia="Times New Roman" w:hAnsi="Segoe UI" w:cs="Segoe UI"/>
      <w:sz w:val="18"/>
      <w:szCs w:val="18"/>
      <w:lang w:eastAsia="ru-RU"/>
    </w:rPr>
  </w:style>
  <w:style w:type="character" w:styleId="a9">
    <w:name w:val="Hyperlink"/>
    <w:basedOn w:val="a0"/>
    <w:rsid w:val="00B97866"/>
    <w:rPr>
      <w:color w:val="0000FF"/>
      <w:u w:val="single"/>
    </w:rPr>
  </w:style>
  <w:style w:type="paragraph" w:styleId="aa">
    <w:name w:val="header"/>
    <w:basedOn w:val="a"/>
    <w:link w:val="ab"/>
    <w:uiPriority w:val="99"/>
    <w:unhideWhenUsed/>
    <w:rsid w:val="004A4644"/>
    <w:pPr>
      <w:tabs>
        <w:tab w:val="center" w:pos="4677"/>
        <w:tab w:val="right" w:pos="9355"/>
      </w:tabs>
    </w:pPr>
  </w:style>
  <w:style w:type="character" w:customStyle="1" w:styleId="ab">
    <w:name w:val="Верхний колонтитул Знак"/>
    <w:basedOn w:val="a0"/>
    <w:link w:val="aa"/>
    <w:uiPriority w:val="99"/>
    <w:rsid w:val="004A464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A4644"/>
    <w:pPr>
      <w:tabs>
        <w:tab w:val="center" w:pos="4677"/>
        <w:tab w:val="right" w:pos="9355"/>
      </w:tabs>
    </w:pPr>
  </w:style>
  <w:style w:type="character" w:customStyle="1" w:styleId="ad">
    <w:name w:val="Нижний колонтитул Знак"/>
    <w:basedOn w:val="a0"/>
    <w:link w:val="ac"/>
    <w:uiPriority w:val="99"/>
    <w:rsid w:val="004A4644"/>
    <w:rPr>
      <w:rFonts w:ascii="Times New Roman" w:eastAsia="Times New Roman" w:hAnsi="Times New Roman" w:cs="Times New Roman"/>
      <w:sz w:val="24"/>
      <w:szCs w:val="24"/>
      <w:lang w:eastAsia="ru-RU"/>
    </w:rPr>
  </w:style>
  <w:style w:type="paragraph" w:customStyle="1" w:styleId="21">
    <w:name w:val="Основной текст 21"/>
    <w:basedOn w:val="a"/>
    <w:rsid w:val="004A740A"/>
    <w:pPr>
      <w:suppressAutoHyphens/>
      <w:jc w:val="both"/>
    </w:pPr>
    <w:rPr>
      <w:rFonts w:ascii="Arial" w:hAnsi="Arial" w:cs="Arial"/>
      <w:sz w:val="16"/>
      <w:lang w:eastAsia="ar-SA"/>
    </w:rPr>
  </w:style>
  <w:style w:type="paragraph" w:styleId="ae">
    <w:name w:val="Normal (Web)"/>
    <w:basedOn w:val="a"/>
    <w:rsid w:val="00634BB6"/>
    <w:pPr>
      <w:spacing w:before="100" w:beforeAutospacing="1" w:after="100" w:afterAutospacing="1"/>
    </w:pPr>
  </w:style>
  <w:style w:type="paragraph" w:customStyle="1" w:styleId="ConsPlusCell">
    <w:name w:val="ConsPlusCell"/>
    <w:rsid w:val="00AD161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70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22893">
      <w:bodyDiv w:val="1"/>
      <w:marLeft w:val="0"/>
      <w:marRight w:val="0"/>
      <w:marTop w:val="0"/>
      <w:marBottom w:val="0"/>
      <w:divBdr>
        <w:top w:val="none" w:sz="0" w:space="0" w:color="auto"/>
        <w:left w:val="none" w:sz="0" w:space="0" w:color="auto"/>
        <w:bottom w:val="none" w:sz="0" w:space="0" w:color="auto"/>
        <w:right w:val="none" w:sz="0" w:space="0" w:color="auto"/>
      </w:divBdr>
      <w:divsChild>
        <w:div w:id="179621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radm.ru" TargetMode="External"/><Relationship Id="rId13" Type="http://schemas.openxmlformats.org/officeDocument/2006/relationships/hyperlink" Target="consultantplus://offline/ref=6464E521F9E653D4FD5223EC40B45E9CDA4B24EA3969731781F38F728A028EE638DB7C830D183CC3i81AK" TargetMode="External"/><Relationship Id="rId18" Type="http://schemas.openxmlformats.org/officeDocument/2006/relationships/hyperlink" Target="consultantplus://offline/ref=EEED269A6D76CD6C42DD33FDFB44939ABC63361142D3A558DDB39172FF219F4BACDD69BF3DBF78ADi46FC" TargetMode="External"/><Relationship Id="rId26" Type="http://schemas.openxmlformats.org/officeDocument/2006/relationships/hyperlink" Target="consultantplus://offline/ref=E72C905E3053DB6EE1093D4EB5D7009326DA4265D1F1F2B79DC535E496BE58D6EACBC0BEA2D5C91370A0D" TargetMode="External"/><Relationship Id="rId39" Type="http://schemas.openxmlformats.org/officeDocument/2006/relationships/hyperlink" Target="consultantplus://offline/ref=F0DB3A8DDD194EC389A5CF0181F6D786864929ACAE60D6BE8BF2365292D97B9C05CE3C19EDDBF1B6DD4A555B5B3E60D344377FCE915F23D3dDd8C" TargetMode="External"/><Relationship Id="rId3" Type="http://schemas.openxmlformats.org/officeDocument/2006/relationships/settings" Target="settings.xml"/><Relationship Id="rId21" Type="http://schemas.openxmlformats.org/officeDocument/2006/relationships/hyperlink" Target="consultantplus://offline/ref=EEED269A6D76CD6C42DD33FDFB44939ABC63361142D3A558DDB39172FF219F4BACDD69BF3DBF78A8i46CC" TargetMode="External"/><Relationship Id="rId34" Type="http://schemas.openxmlformats.org/officeDocument/2006/relationships/hyperlink" Target="consultantplus://offline/ref=F0DB3A8DDD194EC389A5CF0181F6D786864B27AFAC6DD6BE8BF2365292D97B9C05CE3C19EDDAFEBEDB4A555B5B3E60D344377FCE915F23D3dDd8C"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464E521F9E653D4FD5223EC40B45E9CDA4B24EA3969731781F38F728A028EE638DB7C830D1F34CCi81CK" TargetMode="External"/><Relationship Id="rId17" Type="http://schemas.openxmlformats.org/officeDocument/2006/relationships/hyperlink" Target="consultantplus://offline/ref=EEED269A6D76CD6C42DD33FDFB44939ABC63361142D3A558DDB39172FF219F4BACDD69BF3DBF7AACi46CC" TargetMode="External"/><Relationship Id="rId25" Type="http://schemas.openxmlformats.org/officeDocument/2006/relationships/hyperlink" Target="consultantplus://offline/ref=EEED269A6D76CD6C42DD33FDFB44939ABC63361142D3A558DDB39172FF219F4BACDD69BF3DBF73A4i469C" TargetMode="External"/><Relationship Id="rId33" Type="http://schemas.openxmlformats.org/officeDocument/2006/relationships/hyperlink" Target="consultantplus://offline/ref=7D4BDDCC7122723731ED6CC87450D32DFD5A81D3FE3F3B4773AC52BB955BE76B02E94649BA81DA4C0F58552C87151DBC6AB65B2B86AA0Ea226J" TargetMode="External"/><Relationship Id="rId38" Type="http://schemas.openxmlformats.org/officeDocument/2006/relationships/hyperlink" Target="consultantplus://offline/ref=F0DB3A8DDD194EC389A5CF0181F6D786864929ACAE60D6BE8BF2365292D97B9C05CE3C1AEAD2FDEA8A0554071D6B73D140377DCA8Dd5dEC" TargetMode="External"/><Relationship Id="rId2" Type="http://schemas.openxmlformats.org/officeDocument/2006/relationships/styles" Target="styles.xml"/><Relationship Id="rId16" Type="http://schemas.openxmlformats.org/officeDocument/2006/relationships/hyperlink" Target="consultantplus://offline/ref=6464E521F9E653D4FD5223EC40B45E9CDA4B24EA3969731781F38F728A028EE638DB7C830D1F37C3i819K" TargetMode="External"/><Relationship Id="rId20" Type="http://schemas.openxmlformats.org/officeDocument/2006/relationships/hyperlink" Target="consultantplus://offline/ref=EEED269A6D76CD6C42DD33FDFB44939ABC63361142D3A558DDB39172FF219F4BACDD69BF3DBF78AEi468C" TargetMode="External"/><Relationship Id="rId29" Type="http://schemas.openxmlformats.org/officeDocument/2006/relationships/hyperlink" Target="consultantplus://offline/ref=E72C905E3053DB6EE1093D4EB5D7009326DA4265D1F1F2B79DC535E496BE58D6EACBC0BEA2D5C71070A0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464E521F9E653D4FD5223EC40B45E9CDA4B24EA3969731781F38F728A028EE638DB7C830D1937CAi81EK" TargetMode="External"/><Relationship Id="rId24" Type="http://schemas.openxmlformats.org/officeDocument/2006/relationships/hyperlink" Target="consultantplus://offline/ref=EEED269A6D76CD6C42DD33FDFB44939ABC63361142D3A558DDB39172FF219F4BACDD69BF3DBF79A8i466C" TargetMode="External"/><Relationship Id="rId32" Type="http://schemas.openxmlformats.org/officeDocument/2006/relationships/hyperlink" Target="consultantplus://offline/ref=E72C905E3053DB6EE1093D4EB5D7009326DA4265D1F1F2B79DC535E496BE58D6EACBC0BEA2D4CE1F70A2D" TargetMode="External"/><Relationship Id="rId37" Type="http://schemas.openxmlformats.org/officeDocument/2006/relationships/hyperlink" Target="consultantplus://offline/ref=F0DB3A8DDD194EC389A5CF0181F6D78686492AA5A960D6BE8BF2365292D97B9C05CE3C19EDDAF7B6DB4A555B5B3E60D344377FCE915F23D3dDd8C" TargetMode="External"/><Relationship Id="rId40" Type="http://schemas.openxmlformats.org/officeDocument/2006/relationships/hyperlink" Target="consultantplus://offline/ref=F0DB3A8DDD194EC389A5CF0181F6D786864929ACAE60D6BE8BF2365292D97B9C05CE3C1AEADEFDEA8A0554071D6B73D140377DCA8Dd5dEC" TargetMode="External"/><Relationship Id="rId5" Type="http://schemas.openxmlformats.org/officeDocument/2006/relationships/footnotes" Target="footnotes.xml"/><Relationship Id="rId15" Type="http://schemas.openxmlformats.org/officeDocument/2006/relationships/hyperlink" Target="consultantplus://offline/ref=6464E521F9E653D4FD5223EC40B45E9CDA4B24EA3969731781F38F728A028EE638DB7C830D1937CBi817K" TargetMode="External"/><Relationship Id="rId23" Type="http://schemas.openxmlformats.org/officeDocument/2006/relationships/hyperlink" Target="consultantplus://offline/ref=EEED269A6D76CD6C42DD33FDFB44939ABC63361142D3A558DDB39172FF219F4BACDD69BF3DBF79A8i466C" TargetMode="External"/><Relationship Id="rId28" Type="http://schemas.openxmlformats.org/officeDocument/2006/relationships/hyperlink" Target="consultantplus://offline/ref=E72C905E3053DB6EE1093D4EB5D7009326DA4265D1F1F2B79DC535E496BE58D6EACBC0BEA2D5C81670A6D" TargetMode="External"/><Relationship Id="rId36" Type="http://schemas.openxmlformats.org/officeDocument/2006/relationships/hyperlink" Target="consultantplus://offline/ref=F0DB3A8DDD194EC389A5CF0181F6D786864B27AFAC6DD6BE8BF2365292D97B9C05CE3C19EDDAFEB8DB4A555B5B3E60D344377FCE915F23D3dDd8C" TargetMode="External"/><Relationship Id="rId10" Type="http://schemas.openxmlformats.org/officeDocument/2006/relationships/hyperlink" Target="consultantplus://offline/ref=6464E521F9E653D4FD5223EC40B45E9CDA4B24EA3969731781F38F728A028EE638DB7C830D1836C2i817K" TargetMode="External"/><Relationship Id="rId19" Type="http://schemas.openxmlformats.org/officeDocument/2006/relationships/hyperlink" Target="consultantplus://offline/ref=EEED269A6D76CD6C42DD33FDFB44939ABC63361142D3A558DDB39172FF219F4BACDD69BF3DBF78ACi466C" TargetMode="External"/><Relationship Id="rId31" Type="http://schemas.openxmlformats.org/officeDocument/2006/relationships/hyperlink" Target="consultantplus://offline/ref=E72C905E3053DB6EE1093D4EB5D7009326DA4265D1F1F2B79DC535E496BE58D6EACBC0BEA2D5C81770A2D" TargetMode="External"/><Relationship Id="rId4" Type="http://schemas.openxmlformats.org/officeDocument/2006/relationships/webSettings" Target="webSettings.xml"/><Relationship Id="rId9" Type="http://schemas.openxmlformats.org/officeDocument/2006/relationships/hyperlink" Target="consultantplus://offline/ref=0C1938B3B5F67F24CF3F8CFE94DA2297453B324EF0E7EFE715594B9E0CA12FA71AEE310FF33F6AB36CF81108E0n230C" TargetMode="External"/><Relationship Id="rId14" Type="http://schemas.openxmlformats.org/officeDocument/2006/relationships/hyperlink" Target="consultantplus://offline/ref=6464E521F9E653D4FD5223EC40B45E9CDA4B24EA3969731781F38F728A028EE638DB7C830D183DC8i818K" TargetMode="External"/><Relationship Id="rId22" Type="http://schemas.openxmlformats.org/officeDocument/2006/relationships/hyperlink" Target="consultantplus://offline/ref=EEED269A6D76CD6C42DD33FDFB44939ABC63361142D3A558DDB39172FF219F4BACDD69BF3DBF78A4i469C" TargetMode="External"/><Relationship Id="rId27" Type="http://schemas.openxmlformats.org/officeDocument/2006/relationships/hyperlink" Target="consultantplus://offline/ref=E72C905E3053DB6EE1093D4EB5D7009326DA4265D1F1F2B79DC535E496BE58D6EACBC0BEA2D5C91570A1D" TargetMode="External"/><Relationship Id="rId30" Type="http://schemas.openxmlformats.org/officeDocument/2006/relationships/hyperlink" Target="consultantplus://offline/ref=E72C905E3053DB6EE1093D4EB5D7009326DA4265D1F1F2B79DC535E496BE58D6EACBC0BEA2D4CE1170AED" TargetMode="External"/><Relationship Id="rId35" Type="http://schemas.openxmlformats.org/officeDocument/2006/relationships/hyperlink" Target="consultantplus://offline/ref=F0DB3A8DDD194EC389A5CF0181F6D786864B27AFAC6DD6BE8BF2365292D97B9C05CE3C1EEED8FDEA8A0554071D6B73D140377DCA8Dd5d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1CD4DC-A6D3-424C-A145-D554D801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8432</Words>
  <Characters>48067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2023-05-02T10:21:00Z</cp:lastPrinted>
  <dcterms:created xsi:type="dcterms:W3CDTF">2023-05-03T02:46:00Z</dcterms:created>
  <dcterms:modified xsi:type="dcterms:W3CDTF">2023-05-03T02:46:00Z</dcterms:modified>
</cp:coreProperties>
</file>