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FB" w:rsidRDefault="000665AB">
      <w:pPr>
        <w:pStyle w:val="30"/>
        <w:shd w:val="clear" w:color="auto" w:fill="auto"/>
        <w:spacing w:after="381" w:line="280" w:lineRule="exact"/>
      </w:pPr>
      <w:r>
        <w:t>ДУМА ГОРОДА КЕДРОВОГО</w:t>
      </w:r>
    </w:p>
    <w:p w:rsidR="00ED15FB" w:rsidRDefault="000665AB">
      <w:pPr>
        <w:pStyle w:val="10"/>
        <w:keepNext/>
        <w:keepLines/>
        <w:shd w:val="clear" w:color="auto" w:fill="auto"/>
        <w:spacing w:before="0" w:line="360" w:lineRule="exact"/>
        <w:sectPr w:rsidR="00ED15FB">
          <w:footerReference w:type="default" r:id="rId7"/>
          <w:pgSz w:w="11900" w:h="16840"/>
          <w:pgMar w:top="927" w:right="3776" w:bottom="3269" w:left="4116" w:header="0" w:footer="3" w:gutter="0"/>
          <w:cols w:space="720"/>
          <w:noEndnote/>
          <w:titlePg/>
          <w:docGrid w:linePitch="360"/>
        </w:sectPr>
      </w:pPr>
      <w:bookmarkStart w:id="0" w:name="bookmark0"/>
      <w:r>
        <w:t>РЕШЕНИЕ</w:t>
      </w:r>
      <w:bookmarkEnd w:id="0"/>
    </w:p>
    <w:p w:rsidR="00ED15FB" w:rsidRDefault="00ED15FB">
      <w:pPr>
        <w:spacing w:line="240" w:lineRule="exact"/>
        <w:rPr>
          <w:sz w:val="19"/>
          <w:szCs w:val="19"/>
        </w:rPr>
      </w:pPr>
    </w:p>
    <w:p w:rsidR="00ED15FB" w:rsidRDefault="00ED15FB">
      <w:pPr>
        <w:spacing w:before="22" w:after="22" w:line="240" w:lineRule="exact"/>
        <w:rPr>
          <w:sz w:val="19"/>
          <w:szCs w:val="19"/>
        </w:rPr>
      </w:pPr>
    </w:p>
    <w:p w:rsidR="00ED15FB" w:rsidRDefault="00ED15FB">
      <w:pPr>
        <w:rPr>
          <w:sz w:val="2"/>
          <w:szCs w:val="2"/>
        </w:rPr>
        <w:sectPr w:rsidR="00ED15FB">
          <w:type w:val="continuous"/>
          <w:pgSz w:w="11900" w:h="16840"/>
          <w:pgMar w:top="912" w:right="0" w:bottom="3254" w:left="0" w:header="0" w:footer="3" w:gutter="0"/>
          <w:cols w:space="720"/>
          <w:noEndnote/>
          <w:docGrid w:linePitch="360"/>
        </w:sectPr>
      </w:pPr>
    </w:p>
    <w:p w:rsidR="00ED15FB" w:rsidRPr="00010437" w:rsidRDefault="003F0320" w:rsidP="00010437">
      <w:pPr>
        <w:spacing w:line="587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1270</wp:posOffset>
                </wp:positionV>
                <wp:extent cx="688975" cy="152400"/>
                <wp:effectExtent l="0" t="0" r="0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5FB" w:rsidRDefault="000665AB">
                            <w:pPr>
                              <w:pStyle w:val="22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12.04.2007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7pt;margin-top:.1pt;width:54.2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x9rAIAAKg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" filled="f" stroked="f">
                <v:textbox style="mso-fit-shape-to-text:t" inset="0,0,0,0">
                  <w:txbxContent>
                    <w:p w:rsidR="00ED15FB" w:rsidRDefault="000665AB">
                      <w:pPr>
                        <w:pStyle w:val="22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Exact"/>
                        </w:rPr>
                        <w:t>12.04.2007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4910455</wp:posOffset>
                </wp:positionH>
                <wp:positionV relativeFrom="paragraph">
                  <wp:posOffset>1270</wp:posOffset>
                </wp:positionV>
                <wp:extent cx="365760" cy="152400"/>
                <wp:effectExtent l="4445" t="0" r="127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5FB" w:rsidRDefault="000665AB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  <w:r>
                              <w:t>№22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6.65pt;margin-top:.1pt;width:28.8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3qzrwIAAK8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" filled="f" stroked="f">
                <v:textbox style="mso-fit-shape-to-text:t" inset="0,0,0,0">
                  <w:txbxContent>
                    <w:p w:rsidR="00ED15FB" w:rsidRDefault="000665AB">
                      <w:pPr>
                        <w:pStyle w:val="4"/>
                        <w:shd w:val="clear" w:color="auto" w:fill="auto"/>
                        <w:spacing w:line="240" w:lineRule="exact"/>
                      </w:pPr>
                      <w:r>
                        <w:t>№22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437" w:rsidRPr="00010437">
        <w:rPr>
          <w:rFonts w:ascii="Times New Roman" w:eastAsia="Times New Roman" w:hAnsi="Times New Roman" w:cs="Times New Roman"/>
        </w:rPr>
        <w:t xml:space="preserve">(в редакции </w:t>
      </w:r>
      <w:r w:rsidR="00010437">
        <w:rPr>
          <w:rFonts w:ascii="Times New Roman" w:eastAsia="Times New Roman" w:hAnsi="Times New Roman" w:cs="Times New Roman"/>
        </w:rPr>
        <w:t>от 01.02.2008 № 16, от 19.08.2008 № 58</w:t>
      </w:r>
      <w:r>
        <w:rPr>
          <w:rFonts w:ascii="Times New Roman" w:eastAsia="Times New Roman" w:hAnsi="Times New Roman" w:cs="Times New Roman"/>
        </w:rPr>
        <w:t>, от 22.12.2017 №103</w:t>
      </w:r>
      <w:r w:rsidR="00010437" w:rsidRPr="00010437">
        <w:rPr>
          <w:rFonts w:ascii="Times New Roman" w:eastAsia="Times New Roman" w:hAnsi="Times New Roman" w:cs="Times New Roman"/>
        </w:rPr>
        <w:t>)</w:t>
      </w:r>
    </w:p>
    <w:p w:rsidR="00ED15FB" w:rsidRDefault="00ED15FB">
      <w:pPr>
        <w:rPr>
          <w:sz w:val="2"/>
          <w:szCs w:val="2"/>
        </w:rPr>
        <w:sectPr w:rsidR="00ED15FB">
          <w:type w:val="continuous"/>
          <w:pgSz w:w="11900" w:h="16840"/>
          <w:pgMar w:top="912" w:right="939" w:bottom="3254" w:left="1289" w:header="0" w:footer="3" w:gutter="0"/>
          <w:cols w:space="720"/>
          <w:noEndnote/>
          <w:docGrid w:linePitch="360"/>
        </w:sectPr>
      </w:pPr>
    </w:p>
    <w:p w:rsidR="00ED15FB" w:rsidRDefault="00ED15FB">
      <w:pPr>
        <w:spacing w:line="224" w:lineRule="exact"/>
        <w:rPr>
          <w:sz w:val="18"/>
          <w:szCs w:val="18"/>
        </w:rPr>
      </w:pPr>
    </w:p>
    <w:p w:rsidR="00ED15FB" w:rsidRDefault="00ED15FB">
      <w:pPr>
        <w:rPr>
          <w:sz w:val="2"/>
          <w:szCs w:val="2"/>
        </w:rPr>
        <w:sectPr w:rsidR="00ED15FB">
          <w:type w:val="continuous"/>
          <w:pgSz w:w="11900" w:h="16840"/>
          <w:pgMar w:top="927" w:right="0" w:bottom="927" w:left="0" w:header="0" w:footer="3" w:gutter="0"/>
          <w:cols w:space="720"/>
          <w:noEndnote/>
          <w:docGrid w:linePitch="360"/>
        </w:sectPr>
      </w:pPr>
    </w:p>
    <w:p w:rsidR="00ED15FB" w:rsidRDefault="000665AB">
      <w:pPr>
        <w:pStyle w:val="20"/>
        <w:keepNext/>
        <w:keepLines/>
        <w:shd w:val="clear" w:color="auto" w:fill="auto"/>
      </w:pPr>
      <w:bookmarkStart w:id="1" w:name="bookmark1"/>
      <w:r>
        <w:t>Томская область</w:t>
      </w:r>
      <w:r>
        <w:br/>
        <w:t>г.Кедровый</w:t>
      </w:r>
      <w:bookmarkEnd w:id="1"/>
    </w:p>
    <w:p w:rsidR="00ED15FB" w:rsidRDefault="000665AB">
      <w:pPr>
        <w:pStyle w:val="22"/>
        <w:shd w:val="clear" w:color="auto" w:fill="auto"/>
        <w:spacing w:after="660" w:line="274" w:lineRule="exact"/>
        <w:ind w:left="180" w:right="4600"/>
        <w:jc w:val="both"/>
      </w:pPr>
      <w:r>
        <w:t>Об утверждении Положения о порядке создания, реорганизации и ликвидации муниципальных унитарных предприятий муниципального образования «Город Кедровый»</w:t>
      </w:r>
    </w:p>
    <w:p w:rsidR="00ED15FB" w:rsidRDefault="000665AB">
      <w:pPr>
        <w:pStyle w:val="22"/>
        <w:shd w:val="clear" w:color="auto" w:fill="auto"/>
        <w:spacing w:after="267" w:line="274" w:lineRule="exact"/>
        <w:ind w:firstLine="720"/>
        <w:jc w:val="both"/>
      </w:pPr>
      <w:r>
        <w:t>В соответствии с Гражданским кодексом Российской Федерации,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Федеральным законом от 12.01.1996 № 7-ФЗ «О некоммерческих организациях», Уставом муниципального образования «Город Кедровый», Решением Думы города Кедрового от 25.04.2006 № 39 «Об утверждении Положения о порядке распоряжения и управления собственностью муниципального образования «Город Кедровый»</w:t>
      </w:r>
    </w:p>
    <w:p w:rsidR="00ED15FB" w:rsidRDefault="000665AB">
      <w:pPr>
        <w:pStyle w:val="22"/>
        <w:shd w:val="clear" w:color="auto" w:fill="auto"/>
        <w:spacing w:after="251" w:line="240" w:lineRule="exact"/>
        <w:jc w:val="center"/>
      </w:pPr>
      <w:r>
        <w:t>РЕШИЛА:</w:t>
      </w:r>
    </w:p>
    <w:p w:rsidR="00ED15FB" w:rsidRDefault="000665AB">
      <w:pPr>
        <w:pStyle w:val="22"/>
        <w:numPr>
          <w:ilvl w:val="0"/>
          <w:numId w:val="1"/>
        </w:numPr>
        <w:shd w:val="clear" w:color="auto" w:fill="auto"/>
        <w:tabs>
          <w:tab w:val="left" w:pos="1224"/>
        </w:tabs>
        <w:spacing w:line="274" w:lineRule="exact"/>
        <w:ind w:firstLine="900"/>
        <w:jc w:val="both"/>
      </w:pPr>
      <w:r>
        <w:t>Утвердить Положение о порядке создания, реорганизации и ликвидации муниципальных унитарных предприятий муниципального образования «Город Кедровый» согласно приложению.</w:t>
      </w:r>
    </w:p>
    <w:p w:rsidR="00ED15FB" w:rsidRDefault="003F0320">
      <w:pPr>
        <w:pStyle w:val="22"/>
        <w:numPr>
          <w:ilvl w:val="0"/>
          <w:numId w:val="1"/>
        </w:numPr>
        <w:shd w:val="clear" w:color="auto" w:fill="auto"/>
        <w:tabs>
          <w:tab w:val="left" w:pos="1224"/>
        </w:tabs>
        <w:spacing w:line="274" w:lineRule="exact"/>
        <w:ind w:firstLine="900"/>
        <w:jc w:val="both"/>
        <w:sectPr w:rsidR="00ED15FB">
          <w:type w:val="continuous"/>
          <w:pgSz w:w="11900" w:h="16840"/>
          <w:pgMar w:top="927" w:right="939" w:bottom="927" w:left="128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973455" distL="63500" distR="17399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844550</wp:posOffset>
                </wp:positionV>
                <wp:extent cx="2526665" cy="449580"/>
                <wp:effectExtent l="2540" t="0" r="444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5FB" w:rsidRDefault="000665AB">
                            <w:pPr>
                              <w:pStyle w:val="22"/>
                              <w:shd w:val="clear" w:color="auto" w:fill="auto"/>
                              <w:spacing w:after="228" w:line="240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Председатель Думы города Кедрового</w:t>
                            </w:r>
                          </w:p>
                          <w:p w:rsidR="00ED15FB" w:rsidRDefault="000665AB">
                            <w:pPr>
                              <w:pStyle w:val="22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С.Н. Ковалев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25pt;margin-top:66.5pt;width:198.95pt;height:35.4pt;z-index:-125829376;visibility:visible;mso-wrap-style:square;mso-width-percent:0;mso-height-percent:0;mso-wrap-distance-left:5pt;mso-wrap-distance-top:0;mso-wrap-distance-right:13.7pt;mso-wrap-distance-bottom:7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e+sQIAALA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" filled="f" stroked="f">
                <v:textbox style="mso-fit-shape-to-text:t" inset="0,0,0,0">
                  <w:txbxContent>
                    <w:p w:rsidR="00ED15FB" w:rsidRDefault="000665AB">
                      <w:pPr>
                        <w:pStyle w:val="22"/>
                        <w:shd w:val="clear" w:color="auto" w:fill="auto"/>
                        <w:spacing w:after="228" w:line="240" w:lineRule="exact"/>
                        <w:jc w:val="right"/>
                      </w:pPr>
                      <w:r>
                        <w:rPr>
                          <w:rStyle w:val="2Exact"/>
                        </w:rPr>
                        <w:t>Председатель Думы города Кедрового</w:t>
                      </w:r>
                    </w:p>
                    <w:p w:rsidR="00ED15FB" w:rsidRDefault="000665AB">
                      <w:pPr>
                        <w:pStyle w:val="22"/>
                        <w:shd w:val="clear" w:color="auto" w:fill="auto"/>
                        <w:spacing w:line="240" w:lineRule="exact"/>
                        <w:jc w:val="right"/>
                      </w:pPr>
                      <w:r>
                        <w:rPr>
                          <w:rStyle w:val="2Exact"/>
                        </w:rPr>
                        <w:t>С.Н. Ковалев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40435" distL="63500" distR="161290" simplePos="0" relativeHeight="377487106" behindDoc="1" locked="0" layoutInCell="1" allowOverlap="1">
                <wp:simplePos x="0" y="0"/>
                <wp:positionH relativeFrom="margin">
                  <wp:posOffset>4480560</wp:posOffset>
                </wp:positionH>
                <wp:positionV relativeFrom="paragraph">
                  <wp:posOffset>676275</wp:posOffset>
                </wp:positionV>
                <wp:extent cx="1499870" cy="701040"/>
                <wp:effectExtent l="3175" t="1905" r="1905" b="19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5FB" w:rsidRDefault="000665AB">
                            <w:pPr>
                              <w:pStyle w:val="22"/>
                              <w:shd w:val="clear" w:color="auto" w:fill="auto"/>
                              <w:spacing w:line="552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Мэр города Кедрового М.В.Зубарев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2.8pt;margin-top:53.25pt;width:118.1pt;height:55.2pt;z-index:-125829374;visibility:visible;mso-wrap-style:square;mso-width-percent:0;mso-height-percent:0;mso-wrap-distance-left:5pt;mso-wrap-distance-top:0;mso-wrap-distance-right:12.7pt;mso-wrap-distance-bottom:7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uK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" filled="f" stroked="f">
                <v:textbox style="mso-fit-shape-to-text:t" inset="0,0,0,0">
                  <w:txbxContent>
                    <w:p w:rsidR="00ED15FB" w:rsidRDefault="000665AB">
                      <w:pPr>
                        <w:pStyle w:val="22"/>
                        <w:shd w:val="clear" w:color="auto" w:fill="auto"/>
                        <w:spacing w:line="552" w:lineRule="exact"/>
                        <w:jc w:val="right"/>
                      </w:pPr>
                      <w:r>
                        <w:rPr>
                          <w:rStyle w:val="2Exact"/>
                        </w:rPr>
                        <w:t>Мэр города Кедрового М.В.Зубарев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665AB">
        <w:t>Контроль за исполнением настоящего решения возложить на социально- экономическую комиссию Думы города Кедрового.</w:t>
      </w:r>
    </w:p>
    <w:p w:rsidR="00ED15FB" w:rsidRDefault="000665AB">
      <w:pPr>
        <w:pStyle w:val="22"/>
        <w:shd w:val="clear" w:color="auto" w:fill="auto"/>
        <w:spacing w:line="274" w:lineRule="exact"/>
        <w:ind w:left="5420"/>
      </w:pPr>
      <w:r>
        <w:lastRenderedPageBreak/>
        <w:t>Приложение</w:t>
      </w:r>
    </w:p>
    <w:p w:rsidR="00ED15FB" w:rsidRDefault="000665AB">
      <w:pPr>
        <w:pStyle w:val="22"/>
        <w:shd w:val="clear" w:color="auto" w:fill="auto"/>
        <w:spacing w:after="536" w:line="274" w:lineRule="exact"/>
        <w:ind w:left="5420" w:right="600"/>
      </w:pPr>
      <w:r>
        <w:t>к решению Думы города Кедрового от 12.04.2007 №22</w:t>
      </w:r>
      <w:r w:rsidR="003F0320">
        <w:t xml:space="preserve"> (от 22.12.2017 №103)</w:t>
      </w:r>
      <w:bookmarkStart w:id="2" w:name="_GoBack"/>
      <w:bookmarkEnd w:id="2"/>
    </w:p>
    <w:p w:rsidR="003F0320" w:rsidRPr="00A113D6" w:rsidRDefault="003F0320" w:rsidP="003F03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23D">
        <w:rPr>
          <w:rFonts w:ascii="Times New Roman" w:eastAsia="Times New Roman" w:hAnsi="Times New Roman" w:cs="Times New Roman"/>
          <w:b/>
          <w:sz w:val="24"/>
          <w:szCs w:val="24"/>
        </w:rPr>
        <w:t>Положения о порядке создания</w:t>
      </w:r>
      <w:r w:rsidRPr="00A113D6">
        <w:rPr>
          <w:rFonts w:ascii="Times New Roman" w:eastAsia="Times New Roman" w:hAnsi="Times New Roman" w:cs="Times New Roman"/>
          <w:b/>
          <w:sz w:val="24"/>
          <w:szCs w:val="24"/>
        </w:rPr>
        <w:t>, реорганизации и ликвидации муниципальных унитарных предприятий муниципального образования «Город Кедровый»</w:t>
      </w:r>
    </w:p>
    <w:p w:rsidR="003F0320" w:rsidRPr="00A113D6" w:rsidRDefault="003F0320" w:rsidP="003F032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0320" w:rsidRPr="00662839" w:rsidRDefault="003F0320" w:rsidP="003F032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Положение «О порядке создания, реорганизации и ликвидации муниципальных унитарных предприятий муниципального образования «Город Кедровый» разработано в соответствии с Гражданским кодексом Российской Федерации,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 и Уставом 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городского округа «Город Кедровый»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, определяет порядок создания, реорганизации, ликвидации муниципальных унитарных предприятий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предприятия)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муниципального образования «Город Кедровый»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F0320" w:rsidRPr="00662839" w:rsidRDefault="003F0320" w:rsidP="003F032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Решение о создании предприятия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принимается Администрацией города Кедрового с согласия Думы города Кедрового и оформляется муниципальным правовым актом Администрации города Кедрового.</w:t>
      </w:r>
    </w:p>
    <w:p w:rsidR="003F0320" w:rsidRPr="00662839" w:rsidRDefault="003F0320" w:rsidP="003F032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редприятия могут быть созданы в случаях, установленных действующим законодательством Российской Федерации.</w:t>
      </w:r>
    </w:p>
    <w:p w:rsidR="003F0320" w:rsidRPr="00662839" w:rsidRDefault="003F0320" w:rsidP="003F032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Муниципальный правовой акт Администрации города Кедрового о создании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редприятия должен содержать цели и предмет деятельности создаваемого предприятия, наименование предприятия, вещное право, на котором создаваемому предприятию будет передано имущество, уполномоченный отраслевой орган и иные сведения, определяемые Администрацией города Кедрового.</w:t>
      </w:r>
    </w:p>
    <w:p w:rsidR="003F0320" w:rsidRPr="00662839" w:rsidRDefault="003F0320" w:rsidP="003F032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Полное фирменное наименование предприятия, основанного на праве хозяйственного ведения, должно содержать слова «муниципальное унитарное предприятие г</w:t>
      </w:r>
      <w:r w:rsidRPr="00662839">
        <w:rPr>
          <w:rFonts w:ascii="Times New Roman" w:eastAsia="Times New Roman" w:hAnsi="Times New Roman" w:cs="Times New Roman"/>
          <w:sz w:val="24"/>
          <w:szCs w:val="24"/>
        </w:rPr>
        <w:t>орода Кедрового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Полное фирменное наименование предприятия, основанного на праве оперативного управления, должно содержать слова «муниципальное казенное предприятие </w:t>
      </w:r>
      <w:r w:rsidRPr="00662839">
        <w:rPr>
          <w:rFonts w:ascii="Times New Roman" w:eastAsia="Times New Roman" w:hAnsi="Times New Roman" w:cs="Times New Roman"/>
          <w:sz w:val="24"/>
          <w:szCs w:val="24"/>
        </w:rPr>
        <w:t>города Кедрового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F0320" w:rsidRPr="00662839" w:rsidRDefault="003F0320" w:rsidP="003F032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редприятие создается без ограничения срока деятельности. В случае принятия решения о создании предприятия на определенный срок данное обстоятельство должно быть указано в решении о создании предприятия и в уставе предприятия.</w:t>
      </w:r>
    </w:p>
    <w:p w:rsidR="003F0320" w:rsidRPr="00662839" w:rsidRDefault="003F0320" w:rsidP="003F032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Реорганизация, переименование, изменение целей и предмета деятельности предприятий осуществляются по решению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согласия Думы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порядке, предусмотренном действующим законодательством. Решение о реорганизации, переименовании, изменении целей и предмета деятельности предприятия оформляется муниципальным правовым актом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города 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F0320" w:rsidRPr="00662839" w:rsidRDefault="003F0320" w:rsidP="003F032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редприятие может быть ликвидировано по решению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согласия Думы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по решению суда по основаниям и в порядке, которые установлены Гражданским кодексом Российской Федерации и иными федеральными законами. Решение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ликвидации муниципального унитарного предприятия оформляется муниципальным правовым актом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F0320" w:rsidRPr="00662839" w:rsidRDefault="003F0320" w:rsidP="003F032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редприятие считается созданным с момента государственной регистрации в органе, осуществляющем государственную регистрацию юридических лиц, в порядке, установленном Федеральным законом от 08.08.2001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129-ФЗ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F0320" w:rsidRDefault="003F0320">
      <w:pPr>
        <w:pStyle w:val="22"/>
        <w:shd w:val="clear" w:color="auto" w:fill="auto"/>
        <w:spacing w:after="536" w:line="274" w:lineRule="exact"/>
        <w:ind w:left="5420" w:right="600"/>
      </w:pPr>
    </w:p>
    <w:sectPr w:rsidR="003F0320">
      <w:pgSz w:w="11900" w:h="16840"/>
      <w:pgMar w:top="634" w:right="839" w:bottom="1550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76" w:rsidRDefault="00E02976">
      <w:r>
        <w:separator/>
      </w:r>
    </w:p>
  </w:endnote>
  <w:endnote w:type="continuationSeparator" w:id="0">
    <w:p w:rsidR="00E02976" w:rsidRDefault="00E0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FB" w:rsidRDefault="003F03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6933565</wp:posOffset>
              </wp:positionH>
              <wp:positionV relativeFrom="page">
                <wp:posOffset>9973945</wp:posOffset>
              </wp:positionV>
              <wp:extent cx="68580" cy="165100"/>
              <wp:effectExtent l="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5FB" w:rsidRDefault="000665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0320" w:rsidRPr="003F0320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45.95pt;margin-top:785.35pt;width:5.4pt;height:1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DrqAIAAKU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" filled="f" stroked="f">
              <v:textbox style="mso-fit-shape-to-text:t" inset="0,0,0,0">
                <w:txbxContent>
                  <w:p w:rsidR="00ED15FB" w:rsidRDefault="000665A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0320" w:rsidRPr="003F0320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76" w:rsidRDefault="00E02976"/>
  </w:footnote>
  <w:footnote w:type="continuationSeparator" w:id="0">
    <w:p w:rsidR="00E02976" w:rsidRDefault="00E029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5F91"/>
    <w:multiLevelType w:val="multilevel"/>
    <w:tmpl w:val="1C148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B32FD3"/>
    <w:multiLevelType w:val="multilevel"/>
    <w:tmpl w:val="DBC6F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234DF4"/>
    <w:multiLevelType w:val="multilevel"/>
    <w:tmpl w:val="9D5A2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90311"/>
    <w:multiLevelType w:val="multilevel"/>
    <w:tmpl w:val="9D60F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DA6EF5"/>
    <w:multiLevelType w:val="multilevel"/>
    <w:tmpl w:val="0198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1263B1"/>
    <w:multiLevelType w:val="multilevel"/>
    <w:tmpl w:val="85E8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8A1DDB"/>
    <w:multiLevelType w:val="multilevel"/>
    <w:tmpl w:val="246A4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053B1B"/>
    <w:multiLevelType w:val="hybridMultilevel"/>
    <w:tmpl w:val="782497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DFD4399"/>
    <w:multiLevelType w:val="multilevel"/>
    <w:tmpl w:val="119E4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4846FC"/>
    <w:multiLevelType w:val="multilevel"/>
    <w:tmpl w:val="CA524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AC2F98"/>
    <w:multiLevelType w:val="multilevel"/>
    <w:tmpl w:val="217A9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CC47A6"/>
    <w:multiLevelType w:val="multilevel"/>
    <w:tmpl w:val="EDB24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FB"/>
    <w:rsid w:val="00010437"/>
    <w:rsid w:val="000665AB"/>
    <w:rsid w:val="000A70BB"/>
    <w:rsid w:val="00394187"/>
    <w:rsid w:val="003F0320"/>
    <w:rsid w:val="00E02976"/>
    <w:rsid w:val="00E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5E109-8CDE-4BFB-B987-5FCC4482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3F032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mla</cp:lastModifiedBy>
  <cp:revision>2</cp:revision>
  <dcterms:created xsi:type="dcterms:W3CDTF">2018-01-06T08:04:00Z</dcterms:created>
  <dcterms:modified xsi:type="dcterms:W3CDTF">2018-01-06T08:04:00Z</dcterms:modified>
</cp:coreProperties>
</file>