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91" w:rsidRPr="00AB248A" w:rsidRDefault="00016991" w:rsidP="00016991">
      <w:pPr>
        <w:jc w:val="center"/>
        <w:rPr>
          <w:b/>
          <w:bCs/>
          <w:sz w:val="28"/>
          <w:szCs w:val="28"/>
        </w:rPr>
      </w:pPr>
      <w:r>
        <w:rPr>
          <w:b/>
          <w:noProof/>
          <w:sz w:val="28"/>
          <w:szCs w:val="28"/>
        </w:rPr>
        <w:drawing>
          <wp:inline distT="0" distB="0" distL="0" distR="0">
            <wp:extent cx="569595" cy="793750"/>
            <wp:effectExtent l="19050" t="0" r="1905" b="0"/>
            <wp:docPr id="1" name="Рисунок 4"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дноцветный_меленький"/>
                    <pic:cNvPicPr>
                      <a:picLocks noChangeAspect="1" noChangeArrowheads="1"/>
                    </pic:cNvPicPr>
                  </pic:nvPicPr>
                  <pic:blipFill>
                    <a:blip r:embed="rId4" cstate="print"/>
                    <a:srcRect/>
                    <a:stretch>
                      <a:fillRect/>
                    </a:stretch>
                  </pic:blipFill>
                  <pic:spPr bwMode="auto">
                    <a:xfrm>
                      <a:off x="0" y="0"/>
                      <a:ext cx="569595" cy="793750"/>
                    </a:xfrm>
                    <a:prstGeom prst="rect">
                      <a:avLst/>
                    </a:prstGeom>
                    <a:noFill/>
                    <a:ln w="9525">
                      <a:noFill/>
                      <a:miter lim="800000"/>
                      <a:headEnd/>
                      <a:tailEnd/>
                    </a:ln>
                  </pic:spPr>
                </pic:pic>
              </a:graphicData>
            </a:graphic>
          </wp:inline>
        </w:drawing>
      </w:r>
    </w:p>
    <w:p w:rsidR="00016991" w:rsidRDefault="00016991" w:rsidP="00016991">
      <w:pPr>
        <w:jc w:val="center"/>
        <w:rPr>
          <w:b/>
          <w:bCs/>
          <w:sz w:val="28"/>
          <w:szCs w:val="28"/>
        </w:rPr>
      </w:pPr>
      <w:r>
        <w:rPr>
          <w:b/>
          <w:bCs/>
          <w:sz w:val="28"/>
          <w:szCs w:val="28"/>
        </w:rPr>
        <w:t>МЭР  ГОРОДА  КЕДРОВОГО</w:t>
      </w:r>
    </w:p>
    <w:p w:rsidR="00016991" w:rsidRDefault="00016991" w:rsidP="00016991">
      <w:pPr>
        <w:jc w:val="both"/>
        <w:rPr>
          <w:b/>
          <w:bCs/>
          <w:sz w:val="32"/>
          <w:szCs w:val="32"/>
        </w:rPr>
      </w:pPr>
    </w:p>
    <w:p w:rsidR="00016991" w:rsidRDefault="00016991" w:rsidP="00016991">
      <w:pPr>
        <w:pStyle w:val="4"/>
      </w:pPr>
      <w:r>
        <w:t>ПОСТАНОВЛЕНИЕ</w:t>
      </w:r>
    </w:p>
    <w:p w:rsidR="00016991" w:rsidRDefault="00016991" w:rsidP="00016991"/>
    <w:tbl>
      <w:tblPr>
        <w:tblW w:w="0" w:type="auto"/>
        <w:tblLook w:val="0000"/>
      </w:tblPr>
      <w:tblGrid>
        <w:gridCol w:w="3566"/>
        <w:gridCol w:w="2615"/>
        <w:gridCol w:w="3390"/>
      </w:tblGrid>
      <w:tr w:rsidR="00016991" w:rsidTr="00B04628">
        <w:tc>
          <w:tcPr>
            <w:tcW w:w="3936" w:type="dxa"/>
            <w:tcBorders>
              <w:top w:val="nil"/>
              <w:left w:val="nil"/>
              <w:bottom w:val="nil"/>
              <w:right w:val="nil"/>
            </w:tcBorders>
          </w:tcPr>
          <w:p w:rsidR="00016991" w:rsidRPr="00312653" w:rsidRDefault="00016991" w:rsidP="00B04628">
            <w:pPr>
              <w:rPr>
                <w:sz w:val="28"/>
                <w:szCs w:val="28"/>
                <w:lang w:val="en-US"/>
              </w:rPr>
            </w:pPr>
            <w:r w:rsidRPr="00312653">
              <w:rPr>
                <w:b/>
                <w:bCs/>
                <w:sz w:val="28"/>
                <w:szCs w:val="28"/>
                <w:u w:val="single"/>
                <w:lang w:val="en-US"/>
              </w:rPr>
              <w:t xml:space="preserve">    27    </w:t>
            </w:r>
            <w:r w:rsidRPr="00312653">
              <w:rPr>
                <w:b/>
                <w:bCs/>
                <w:sz w:val="28"/>
                <w:szCs w:val="28"/>
                <w:u w:val="single"/>
              </w:rPr>
              <w:t>апреля</w:t>
            </w:r>
            <w:r w:rsidRPr="00312653">
              <w:rPr>
                <w:bCs/>
                <w:sz w:val="28"/>
                <w:szCs w:val="28"/>
                <w:u w:val="single"/>
              </w:rPr>
              <w:t xml:space="preserve">     </w:t>
            </w:r>
            <w:r w:rsidRPr="00312653">
              <w:rPr>
                <w:b/>
                <w:bCs/>
                <w:sz w:val="28"/>
                <w:szCs w:val="28"/>
              </w:rPr>
              <w:t xml:space="preserve"> 201</w:t>
            </w:r>
            <w:r w:rsidRPr="00312653">
              <w:rPr>
                <w:b/>
                <w:bCs/>
                <w:sz w:val="28"/>
                <w:szCs w:val="28"/>
                <w:lang w:val="en-US"/>
              </w:rPr>
              <w:t>2</w:t>
            </w:r>
          </w:p>
        </w:tc>
        <w:tc>
          <w:tcPr>
            <w:tcW w:w="2976" w:type="dxa"/>
            <w:tcBorders>
              <w:top w:val="nil"/>
              <w:left w:val="nil"/>
              <w:bottom w:val="nil"/>
              <w:right w:val="nil"/>
            </w:tcBorders>
          </w:tcPr>
          <w:p w:rsidR="00016991" w:rsidRDefault="00016991" w:rsidP="00B04628"/>
        </w:tc>
        <w:tc>
          <w:tcPr>
            <w:tcW w:w="3826" w:type="dxa"/>
            <w:tcBorders>
              <w:top w:val="nil"/>
              <w:left w:val="nil"/>
              <w:bottom w:val="nil"/>
              <w:right w:val="nil"/>
            </w:tcBorders>
          </w:tcPr>
          <w:p w:rsidR="00016991" w:rsidRPr="00312653" w:rsidRDefault="00016991" w:rsidP="00B04628">
            <w:pPr>
              <w:jc w:val="right"/>
              <w:rPr>
                <w:b/>
                <w:u w:val="single"/>
                <w:lang w:val="en-US"/>
              </w:rPr>
            </w:pPr>
            <w:r w:rsidRPr="006036AA">
              <w:rPr>
                <w:b/>
                <w:bCs/>
                <w:sz w:val="28"/>
                <w:szCs w:val="28"/>
              </w:rPr>
              <w:t>№</w:t>
            </w:r>
            <w:r w:rsidRPr="006036AA">
              <w:rPr>
                <w:bCs/>
                <w:sz w:val="28"/>
                <w:szCs w:val="28"/>
              </w:rPr>
              <w:t xml:space="preserve">  </w:t>
            </w:r>
            <w:r>
              <w:rPr>
                <w:b/>
                <w:bCs/>
                <w:sz w:val="28"/>
                <w:szCs w:val="28"/>
                <w:u w:val="single"/>
              </w:rPr>
              <w:t xml:space="preserve"> 13</w:t>
            </w:r>
          </w:p>
        </w:tc>
      </w:tr>
    </w:tbl>
    <w:p w:rsidR="00016991" w:rsidRDefault="00016991" w:rsidP="00016991"/>
    <w:p w:rsidR="00016991" w:rsidRPr="00E70856" w:rsidRDefault="00016991" w:rsidP="00016991">
      <w:pPr>
        <w:pStyle w:val="5"/>
        <w:jc w:val="center"/>
        <w:rPr>
          <w:i w:val="0"/>
          <w:sz w:val="24"/>
          <w:szCs w:val="24"/>
        </w:rPr>
      </w:pPr>
      <w:r w:rsidRPr="00E70856">
        <w:rPr>
          <w:i w:val="0"/>
          <w:sz w:val="24"/>
          <w:szCs w:val="24"/>
        </w:rPr>
        <w:t>Томская область</w:t>
      </w:r>
    </w:p>
    <w:p w:rsidR="00016991" w:rsidRPr="00E70856" w:rsidRDefault="00016991" w:rsidP="00016991">
      <w:pPr>
        <w:jc w:val="center"/>
        <w:rPr>
          <w:b/>
          <w:bCs/>
        </w:rPr>
      </w:pPr>
      <w:r w:rsidRPr="00E70856">
        <w:rPr>
          <w:b/>
          <w:bCs/>
        </w:rPr>
        <w:t>г</w:t>
      </w:r>
      <w:proofErr w:type="gramStart"/>
      <w:r w:rsidRPr="00E70856">
        <w:rPr>
          <w:b/>
          <w:bCs/>
        </w:rPr>
        <w:t>.К</w:t>
      </w:r>
      <w:proofErr w:type="gramEnd"/>
      <w:r w:rsidRPr="00E70856">
        <w:rPr>
          <w:b/>
          <w:bCs/>
        </w:rPr>
        <w:t>едровый</w:t>
      </w:r>
    </w:p>
    <w:p w:rsidR="00016991" w:rsidRPr="00DA1F61" w:rsidRDefault="00016991" w:rsidP="00016991">
      <w:pPr>
        <w:rPr>
          <w:bCs/>
        </w:rPr>
      </w:pPr>
    </w:p>
    <w:p w:rsidR="00016991" w:rsidRDefault="00016991" w:rsidP="00016991">
      <w:pPr>
        <w:rPr>
          <w:b/>
          <w:bCs/>
          <w:sz w:val="28"/>
          <w:szCs w:val="28"/>
        </w:rPr>
      </w:pPr>
      <w:r>
        <w:rPr>
          <w:noProof/>
        </w:rPr>
        <w:pict>
          <v:shapetype id="_x0000_t202" coordsize="21600,21600" o:spt="202" path="m,l,21600r21600,l21600,xe">
            <v:stroke joinstyle="miter"/>
            <v:path gradientshapeok="t" o:connecttype="rect"/>
          </v:shapetype>
          <v:shape id="_x0000_s1026" type="#_x0000_t202" style="position:absolute;margin-left:0;margin-top:3.5pt;width:258.85pt;height:192.25pt;z-index:251660288" stroked="f">
            <v:textbox>
              <w:txbxContent>
                <w:p w:rsidR="00016991" w:rsidRPr="00E70856" w:rsidRDefault="00016991" w:rsidP="00016991">
                  <w:pPr>
                    <w:pStyle w:val="3"/>
                    <w:jc w:val="both"/>
                    <w:rPr>
                      <w:i w:val="0"/>
                    </w:rPr>
                  </w:pPr>
                  <w:proofErr w:type="gramStart"/>
                  <w:r w:rsidRPr="00E70856">
                    <w:rPr>
                      <w:i w:val="0"/>
                    </w:rPr>
                    <w:t>О внесении изменений в постановление Мэра города Кедрового от 22.04.201</w:t>
                  </w:r>
                  <w:r>
                    <w:rPr>
                      <w:i w:val="0"/>
                    </w:rPr>
                    <w:t xml:space="preserve">0 </w:t>
                  </w:r>
                  <w:r w:rsidRPr="00E70856">
                    <w:rPr>
                      <w:i w:val="0"/>
                    </w:rPr>
                    <w:t>№ 255 «Об утверждении Порядка предоставления субсидий на возмещение гражданам, ведущим личное подсобное хозяйство, сельскохозяйственным потребительским кооперативам, крестьянским (фермерским) хозяйствам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2005 - 20</w:t>
                  </w:r>
                  <w:r w:rsidRPr="006036AA">
                    <w:rPr>
                      <w:i w:val="0"/>
                    </w:rPr>
                    <w:t>11</w:t>
                  </w:r>
                  <w:r w:rsidRPr="00E70856">
                    <w:rPr>
                      <w:i w:val="0"/>
                    </w:rPr>
                    <w:t xml:space="preserve"> годах на срок до 8 лет»</w:t>
                  </w:r>
                  <w:proofErr w:type="gramEnd"/>
                </w:p>
              </w:txbxContent>
            </v:textbox>
          </v:shape>
        </w:pict>
      </w:r>
    </w:p>
    <w:p w:rsidR="00016991" w:rsidRPr="00146751" w:rsidRDefault="00016991" w:rsidP="00016991"/>
    <w:p w:rsidR="00016991" w:rsidRPr="00146751" w:rsidRDefault="00016991" w:rsidP="00016991"/>
    <w:p w:rsidR="00016991" w:rsidRPr="00146751" w:rsidRDefault="00016991" w:rsidP="00016991"/>
    <w:p w:rsidR="00016991" w:rsidRPr="00146751" w:rsidRDefault="00016991" w:rsidP="00016991"/>
    <w:p w:rsidR="00016991" w:rsidRPr="00146751" w:rsidRDefault="00016991" w:rsidP="00016991"/>
    <w:p w:rsidR="00016991" w:rsidRPr="00146751" w:rsidRDefault="00016991" w:rsidP="00016991"/>
    <w:p w:rsidR="00016991" w:rsidRPr="00146751" w:rsidRDefault="00016991" w:rsidP="00016991"/>
    <w:p w:rsidR="00016991" w:rsidRPr="00146751" w:rsidRDefault="00016991" w:rsidP="00016991"/>
    <w:p w:rsidR="00016991" w:rsidRPr="00146751" w:rsidRDefault="00016991" w:rsidP="00016991"/>
    <w:p w:rsidR="00016991" w:rsidRPr="00146751" w:rsidRDefault="00016991" w:rsidP="00016991"/>
    <w:p w:rsidR="00016991" w:rsidRPr="00146751" w:rsidRDefault="00016991" w:rsidP="00016991"/>
    <w:p w:rsidR="00016991" w:rsidRPr="00146751" w:rsidRDefault="00016991" w:rsidP="00016991"/>
    <w:p w:rsidR="00016991" w:rsidRPr="00146751" w:rsidRDefault="00016991" w:rsidP="00016991"/>
    <w:p w:rsidR="00016991" w:rsidRPr="00146751" w:rsidRDefault="00016991" w:rsidP="00016991"/>
    <w:p w:rsidR="00016991" w:rsidRPr="00146751" w:rsidRDefault="00016991" w:rsidP="00016991">
      <w:pPr>
        <w:autoSpaceDE w:val="0"/>
        <w:autoSpaceDN w:val="0"/>
        <w:adjustRightInd w:val="0"/>
        <w:ind w:firstLine="425"/>
        <w:jc w:val="both"/>
      </w:pPr>
      <w:r>
        <w:t>В соответствии с постановлением Администрации Томской области от 17.01.201</w:t>
      </w:r>
      <w:r w:rsidRPr="006036AA">
        <w:t>2</w:t>
      </w:r>
      <w:r>
        <w:t xml:space="preserve"> </w:t>
      </w:r>
      <w:r>
        <w:br/>
        <w:t xml:space="preserve">№ </w:t>
      </w:r>
      <w:r w:rsidRPr="006036AA">
        <w:t>3</w:t>
      </w:r>
      <w:r>
        <w:t>а «Об утверждении положений о предоставлении бюджетных средств на государственную поддержку сельского хозяйства в 201</w:t>
      </w:r>
      <w:r w:rsidRPr="006036AA">
        <w:t>2</w:t>
      </w:r>
      <w:r>
        <w:t xml:space="preserve"> году», в</w:t>
      </w:r>
      <w:r w:rsidRPr="00146751">
        <w:t xml:space="preserve"> целях приведения муниципальных правовых актов в соответствие с действующим законодательством:</w:t>
      </w:r>
    </w:p>
    <w:p w:rsidR="00016991" w:rsidRPr="00146751" w:rsidRDefault="00016991" w:rsidP="00016991">
      <w:pPr>
        <w:ind w:firstLine="425"/>
        <w:jc w:val="both"/>
      </w:pPr>
    </w:p>
    <w:p w:rsidR="00016991" w:rsidRPr="00146751" w:rsidRDefault="00016991" w:rsidP="00016991">
      <w:pPr>
        <w:ind w:firstLine="425"/>
        <w:jc w:val="center"/>
        <w:rPr>
          <w:b/>
        </w:rPr>
      </w:pPr>
      <w:r w:rsidRPr="00146751">
        <w:rPr>
          <w:b/>
        </w:rPr>
        <w:t>ПОСТАНОВЛЯЮ</w:t>
      </w:r>
    </w:p>
    <w:p w:rsidR="00016991" w:rsidRPr="00146751" w:rsidRDefault="00016991" w:rsidP="00016991">
      <w:pPr>
        <w:ind w:firstLine="425"/>
        <w:jc w:val="both"/>
      </w:pPr>
    </w:p>
    <w:p w:rsidR="00016991" w:rsidRPr="00146751" w:rsidRDefault="00016991" w:rsidP="00016991">
      <w:pPr>
        <w:pStyle w:val="a3"/>
        <w:tabs>
          <w:tab w:val="left" w:pos="851"/>
        </w:tabs>
        <w:autoSpaceDE w:val="0"/>
        <w:autoSpaceDN w:val="0"/>
        <w:adjustRightInd w:val="0"/>
        <w:ind w:left="0" w:firstLine="425"/>
        <w:jc w:val="both"/>
      </w:pPr>
      <w:r w:rsidRPr="00146751">
        <w:t xml:space="preserve">1. </w:t>
      </w:r>
      <w:proofErr w:type="gramStart"/>
      <w:r w:rsidRPr="00146751">
        <w:t xml:space="preserve">Внести в </w:t>
      </w:r>
      <w:hyperlink r:id="rId5" w:history="1">
        <w:r w:rsidRPr="00146751">
          <w:t>постановление</w:t>
        </w:r>
      </w:hyperlink>
      <w:r w:rsidRPr="00146751">
        <w:t xml:space="preserve"> Мэра города Кедрового от 22.04.2010 № 255 "Об утверждении Порядка предоставления субсидий на возмещение гражданам, ведущим личное подсобное хозяйство, сельскохозяйственным потребительским кооперативам, крестьянским (фермерским) хозяйствам части затрат на уплату процентов по кредитам, полученным в российских кредитных организациях, и займам, полученным в сельскохозяйственных кредитных кооперативах в 2005 - 20</w:t>
      </w:r>
      <w:r w:rsidRPr="006036AA">
        <w:t>11</w:t>
      </w:r>
      <w:r w:rsidRPr="00146751">
        <w:t xml:space="preserve"> годах на срок до 8 лет" следующие изменения:</w:t>
      </w:r>
      <w:proofErr w:type="gramEnd"/>
    </w:p>
    <w:p w:rsidR="00016991" w:rsidRPr="00146751" w:rsidRDefault="00016991" w:rsidP="00016991">
      <w:pPr>
        <w:pStyle w:val="a3"/>
        <w:tabs>
          <w:tab w:val="left" w:pos="851"/>
          <w:tab w:val="left" w:pos="1276"/>
        </w:tabs>
        <w:autoSpaceDE w:val="0"/>
        <w:autoSpaceDN w:val="0"/>
        <w:adjustRightInd w:val="0"/>
        <w:ind w:left="0" w:firstLine="425"/>
        <w:jc w:val="both"/>
      </w:pPr>
      <w:proofErr w:type="gramStart"/>
      <w:r w:rsidRPr="00146751">
        <w:t xml:space="preserve">1.1. в </w:t>
      </w:r>
      <w:hyperlink r:id="rId6" w:history="1">
        <w:r w:rsidRPr="00146751">
          <w:t>наименовании</w:t>
        </w:r>
      </w:hyperlink>
      <w:r w:rsidRPr="00146751">
        <w:t xml:space="preserve"> и в </w:t>
      </w:r>
      <w:hyperlink r:id="rId7" w:history="1">
        <w:r w:rsidRPr="00146751">
          <w:t>пункте 1</w:t>
        </w:r>
      </w:hyperlink>
      <w:r w:rsidRPr="00146751">
        <w:t xml:space="preserve"> постановления, в </w:t>
      </w:r>
      <w:hyperlink r:id="rId8" w:history="1">
        <w:r w:rsidRPr="00146751">
          <w:t>наименовании</w:t>
        </w:r>
      </w:hyperlink>
      <w:r w:rsidRPr="00146751">
        <w:t xml:space="preserve"> и в </w:t>
      </w:r>
      <w:hyperlink r:id="rId9" w:history="1">
        <w:r w:rsidRPr="00146751">
          <w:t>пунктах 1</w:t>
        </w:r>
      </w:hyperlink>
      <w:r w:rsidRPr="00146751">
        <w:t xml:space="preserve">, </w:t>
      </w:r>
      <w:hyperlink r:id="rId10" w:history="1">
        <w:r w:rsidRPr="00146751">
          <w:t>2</w:t>
        </w:r>
      </w:hyperlink>
      <w:r w:rsidRPr="00146751">
        <w:t xml:space="preserve"> Порядка предоставления субсидий на возмещение гражданам, ведущим личное подсобное хозяйство, сельскохозяйственным потребительским кооперативам, крестьянским (фермерским) хозяйствам части затрат на уплату процентов по кредитам, полученным в российских кредитных организациях, и займам, полученным в сельскохозяйственных кредитных кооперативах в 2005 - 20</w:t>
      </w:r>
      <w:r>
        <w:t>11</w:t>
      </w:r>
      <w:r w:rsidRPr="00146751">
        <w:t xml:space="preserve"> годах на срок до 8 лет, содержащегося</w:t>
      </w:r>
      <w:proofErr w:type="gramEnd"/>
      <w:r w:rsidRPr="00146751">
        <w:t xml:space="preserve"> в приложении к постановлению</w:t>
      </w:r>
      <w:r>
        <w:t>, слова «</w:t>
      </w:r>
      <w:r w:rsidRPr="00146751">
        <w:t>2005 - 20</w:t>
      </w:r>
      <w:r w:rsidRPr="006036AA">
        <w:t>11</w:t>
      </w:r>
      <w:r>
        <w:t>» заменить словами «</w:t>
      </w:r>
      <w:r w:rsidRPr="00146751">
        <w:t>2005 - 201</w:t>
      </w:r>
      <w:r w:rsidRPr="006036AA">
        <w:t>2</w:t>
      </w:r>
      <w:r>
        <w:t>»</w:t>
      </w:r>
      <w:r w:rsidRPr="00146751">
        <w:t>;</w:t>
      </w:r>
    </w:p>
    <w:p w:rsidR="00016991" w:rsidRDefault="00016991" w:rsidP="00016991">
      <w:pPr>
        <w:tabs>
          <w:tab w:val="left" w:pos="851"/>
          <w:tab w:val="left" w:pos="1276"/>
        </w:tabs>
        <w:autoSpaceDE w:val="0"/>
        <w:autoSpaceDN w:val="0"/>
        <w:adjustRightInd w:val="0"/>
        <w:ind w:firstLine="425"/>
        <w:jc w:val="both"/>
      </w:pPr>
      <w:r w:rsidRPr="00146751">
        <w:lastRenderedPageBreak/>
        <w:t>1.</w:t>
      </w:r>
      <w:r>
        <w:t>2.</w:t>
      </w:r>
      <w:r w:rsidRPr="00146751">
        <w:t xml:space="preserve"> в </w:t>
      </w:r>
      <w:hyperlink r:id="rId11" w:history="1">
        <w:r w:rsidRPr="00146751">
          <w:t>пунктах 1</w:t>
        </w:r>
      </w:hyperlink>
      <w:r w:rsidRPr="00146751">
        <w:t xml:space="preserve">, </w:t>
      </w:r>
      <w:hyperlink r:id="rId12" w:history="1">
        <w:r w:rsidRPr="00146751">
          <w:t>3</w:t>
        </w:r>
      </w:hyperlink>
      <w:r w:rsidRPr="00146751">
        <w:t xml:space="preserve">, </w:t>
      </w:r>
      <w:hyperlink r:id="rId13" w:history="1">
        <w:r w:rsidRPr="00146751">
          <w:t>7</w:t>
        </w:r>
      </w:hyperlink>
      <w:r w:rsidRPr="00146751">
        <w:t xml:space="preserve">, </w:t>
      </w:r>
      <w:hyperlink r:id="rId14" w:history="1">
        <w:r w:rsidRPr="00146751">
          <w:t>8</w:t>
        </w:r>
      </w:hyperlink>
      <w:r w:rsidRPr="00146751">
        <w:t xml:space="preserve"> Порядка слова </w:t>
      </w:r>
      <w:r>
        <w:t>«</w:t>
      </w:r>
      <w:r w:rsidRPr="00146751">
        <w:t xml:space="preserve">от </w:t>
      </w:r>
      <w:r>
        <w:t>17</w:t>
      </w:r>
      <w:r w:rsidRPr="00146751">
        <w:t>.0</w:t>
      </w:r>
      <w:r>
        <w:t>1</w:t>
      </w:r>
      <w:r w:rsidRPr="00146751">
        <w:t>.201</w:t>
      </w:r>
      <w:r>
        <w:t>1</w:t>
      </w:r>
      <w:r w:rsidRPr="00146751">
        <w:t xml:space="preserve"> № </w:t>
      </w:r>
      <w:r>
        <w:t>4</w:t>
      </w:r>
      <w:r w:rsidRPr="00146751">
        <w:t xml:space="preserve">а "Об утверждении положений о предоставлении бюджетных средств на государственную поддержку </w:t>
      </w:r>
      <w:r>
        <w:t>сельского хозяйства в 2011 году»</w:t>
      </w:r>
      <w:r w:rsidRPr="00146751">
        <w:t xml:space="preserve"> заменить словами </w:t>
      </w:r>
      <w:r>
        <w:t>«</w:t>
      </w:r>
      <w:r w:rsidRPr="00146751">
        <w:t>от 17.01.201</w:t>
      </w:r>
      <w:r>
        <w:t>2 № 3</w:t>
      </w:r>
      <w:r w:rsidRPr="00146751">
        <w:t>а "Об утверждении положений о предоставлении бюджетных средств на государственную поддержку сельского хозяйства в 201</w:t>
      </w:r>
      <w:r w:rsidRPr="00DE46CC">
        <w:t>2</w:t>
      </w:r>
      <w:r>
        <w:t xml:space="preserve"> году»</w:t>
      </w:r>
      <w:r w:rsidRPr="00146751">
        <w:t>;</w:t>
      </w:r>
    </w:p>
    <w:p w:rsidR="00016991" w:rsidRPr="00146751" w:rsidRDefault="00016991" w:rsidP="00016991">
      <w:pPr>
        <w:tabs>
          <w:tab w:val="left" w:pos="851"/>
          <w:tab w:val="left" w:pos="1276"/>
        </w:tabs>
        <w:autoSpaceDE w:val="0"/>
        <w:autoSpaceDN w:val="0"/>
        <w:adjustRightInd w:val="0"/>
        <w:ind w:firstLine="425"/>
        <w:jc w:val="both"/>
      </w:pPr>
      <w:r>
        <w:t>1.3. в пункте 1 Порядка слова «от 03.03.2009 № 82» заменить словами «от 13.04.2010 № 123»</w:t>
      </w:r>
    </w:p>
    <w:p w:rsidR="00016991" w:rsidRDefault="00016991" w:rsidP="00016991">
      <w:pPr>
        <w:tabs>
          <w:tab w:val="left" w:pos="851"/>
          <w:tab w:val="left" w:pos="1276"/>
        </w:tabs>
        <w:autoSpaceDE w:val="0"/>
        <w:autoSpaceDN w:val="0"/>
        <w:adjustRightInd w:val="0"/>
        <w:ind w:firstLine="425"/>
        <w:jc w:val="both"/>
        <w:outlineLvl w:val="0"/>
      </w:pPr>
      <w:r w:rsidRPr="00146751">
        <w:t>1.</w:t>
      </w:r>
      <w:r>
        <w:t>4.</w:t>
      </w:r>
      <w:r w:rsidRPr="00146751">
        <w:t xml:space="preserve"> в пункте 3 Порядка слова «приложение 1</w:t>
      </w:r>
      <w:r>
        <w:t>4</w:t>
      </w:r>
      <w:r w:rsidRPr="00146751">
        <w:t>» заменить словами «приложение 1</w:t>
      </w:r>
      <w:r>
        <w:t>9</w:t>
      </w:r>
      <w:r w:rsidRPr="00146751">
        <w:t>»;</w:t>
      </w:r>
    </w:p>
    <w:p w:rsidR="00016991" w:rsidRDefault="00016991" w:rsidP="00016991">
      <w:pPr>
        <w:autoSpaceDE w:val="0"/>
        <w:autoSpaceDN w:val="0"/>
        <w:adjustRightInd w:val="0"/>
        <w:ind w:firstLine="426"/>
        <w:jc w:val="both"/>
        <w:outlineLvl w:val="0"/>
      </w:pPr>
      <w:r>
        <w:t>1.5. пункт 6 дополнить подпунктом следующего содержания «4) заверенную получателем субсидий копию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крестьянских (фермерских) хозяйств и индивидуальных предпринимателей), полученные не ранее чем за три месяца до дня подачи заявления».</w:t>
      </w:r>
    </w:p>
    <w:p w:rsidR="00016991" w:rsidRPr="00146751" w:rsidRDefault="00016991" w:rsidP="00016991">
      <w:pPr>
        <w:tabs>
          <w:tab w:val="left" w:pos="851"/>
          <w:tab w:val="left" w:pos="1276"/>
        </w:tabs>
        <w:autoSpaceDE w:val="0"/>
        <w:autoSpaceDN w:val="0"/>
        <w:adjustRightInd w:val="0"/>
        <w:ind w:firstLine="425"/>
        <w:jc w:val="both"/>
        <w:outlineLvl w:val="0"/>
      </w:pPr>
      <w:r w:rsidRPr="00146751">
        <w:t xml:space="preserve">2. </w:t>
      </w:r>
      <w:r>
        <w:t>Опубликовать настоящее постановление в газете «В краю кедровом», р</w:t>
      </w:r>
      <w:r w:rsidRPr="00146751">
        <w:t xml:space="preserve">азместить на официальном сайте Администрации города Кедрового </w:t>
      </w:r>
      <w:hyperlink r:id="rId15" w:history="1">
        <w:r w:rsidRPr="00146751">
          <w:rPr>
            <w:rStyle w:val="a4"/>
            <w:lang w:val="en-US"/>
          </w:rPr>
          <w:t>www</w:t>
        </w:r>
        <w:r w:rsidRPr="00146751">
          <w:rPr>
            <w:rStyle w:val="a4"/>
          </w:rPr>
          <w:t>.</w:t>
        </w:r>
        <w:proofErr w:type="spellStart"/>
        <w:r w:rsidRPr="00146751">
          <w:rPr>
            <w:rStyle w:val="a4"/>
            <w:lang w:val="en-US"/>
          </w:rPr>
          <w:t>kedradm</w:t>
        </w:r>
        <w:proofErr w:type="spellEnd"/>
        <w:r w:rsidRPr="00146751">
          <w:rPr>
            <w:rStyle w:val="a4"/>
          </w:rPr>
          <w:t>.</w:t>
        </w:r>
        <w:proofErr w:type="spellStart"/>
        <w:r w:rsidRPr="00146751">
          <w:rPr>
            <w:rStyle w:val="a4"/>
            <w:lang w:val="en-US"/>
          </w:rPr>
          <w:t>tomsk</w:t>
        </w:r>
        <w:proofErr w:type="spellEnd"/>
        <w:r w:rsidRPr="00146751">
          <w:rPr>
            <w:rStyle w:val="a4"/>
          </w:rPr>
          <w:t>.</w:t>
        </w:r>
        <w:proofErr w:type="spellStart"/>
        <w:r w:rsidRPr="00146751">
          <w:rPr>
            <w:rStyle w:val="a4"/>
            <w:lang w:val="en-US"/>
          </w:rPr>
          <w:t>ru</w:t>
        </w:r>
        <w:proofErr w:type="spellEnd"/>
      </w:hyperlink>
      <w:r w:rsidRPr="00146751">
        <w:t>.</w:t>
      </w:r>
    </w:p>
    <w:p w:rsidR="00016991" w:rsidRPr="00146751" w:rsidRDefault="00016991" w:rsidP="00016991">
      <w:pPr>
        <w:tabs>
          <w:tab w:val="left" w:pos="851"/>
          <w:tab w:val="left" w:pos="1276"/>
        </w:tabs>
        <w:autoSpaceDE w:val="0"/>
        <w:autoSpaceDN w:val="0"/>
        <w:adjustRightInd w:val="0"/>
        <w:ind w:firstLine="425"/>
        <w:jc w:val="both"/>
        <w:outlineLvl w:val="0"/>
      </w:pPr>
      <w:r w:rsidRPr="00146751">
        <w:t xml:space="preserve">3. Настоящее постановление вступает в силу с момента </w:t>
      </w:r>
      <w:r>
        <w:t>опубликования</w:t>
      </w:r>
      <w:r w:rsidRPr="00146751">
        <w:t xml:space="preserve"> и распространяется на правоотношения, возникшие с 1 января 201</w:t>
      </w:r>
      <w:r>
        <w:t>2</w:t>
      </w:r>
      <w:r w:rsidRPr="00146751">
        <w:t xml:space="preserve"> года.</w:t>
      </w:r>
    </w:p>
    <w:p w:rsidR="00016991" w:rsidRPr="00146751" w:rsidRDefault="00016991" w:rsidP="00016991">
      <w:pPr>
        <w:autoSpaceDE w:val="0"/>
        <w:autoSpaceDN w:val="0"/>
        <w:adjustRightInd w:val="0"/>
        <w:ind w:firstLine="425"/>
        <w:jc w:val="both"/>
      </w:pPr>
      <w:r w:rsidRPr="00146751">
        <w:t xml:space="preserve">4. </w:t>
      </w:r>
      <w:proofErr w:type="gramStart"/>
      <w:r w:rsidRPr="00146751">
        <w:t>Контроль за</w:t>
      </w:r>
      <w:proofErr w:type="gramEnd"/>
      <w:r w:rsidRPr="00146751">
        <w:t xml:space="preserve"> исполнением настоящего постановления возложить на руководителя </w:t>
      </w:r>
      <w:r>
        <w:t>Отдела финансов и экономики администрации муниципального образования «Город Кедровый»</w:t>
      </w:r>
      <w:r w:rsidRPr="00146751">
        <w:t xml:space="preserve"> И.Г.Ломакину.</w:t>
      </w:r>
    </w:p>
    <w:p w:rsidR="00016991" w:rsidRPr="00146751" w:rsidRDefault="00016991" w:rsidP="00016991">
      <w:pPr>
        <w:tabs>
          <w:tab w:val="left" w:pos="851"/>
          <w:tab w:val="left" w:pos="1276"/>
        </w:tabs>
        <w:autoSpaceDE w:val="0"/>
        <w:autoSpaceDN w:val="0"/>
        <w:adjustRightInd w:val="0"/>
        <w:ind w:firstLine="425"/>
        <w:jc w:val="both"/>
        <w:outlineLvl w:val="0"/>
      </w:pPr>
    </w:p>
    <w:p w:rsidR="00016991" w:rsidRPr="00146751" w:rsidRDefault="00016991" w:rsidP="00016991">
      <w:pPr>
        <w:tabs>
          <w:tab w:val="left" w:pos="851"/>
          <w:tab w:val="left" w:pos="1276"/>
        </w:tabs>
        <w:autoSpaceDE w:val="0"/>
        <w:autoSpaceDN w:val="0"/>
        <w:adjustRightInd w:val="0"/>
        <w:ind w:firstLine="425"/>
        <w:jc w:val="both"/>
        <w:outlineLvl w:val="0"/>
      </w:pPr>
    </w:p>
    <w:p w:rsidR="00016991" w:rsidRPr="00146751" w:rsidRDefault="00016991" w:rsidP="00016991">
      <w:pPr>
        <w:tabs>
          <w:tab w:val="left" w:pos="851"/>
          <w:tab w:val="left" w:pos="1276"/>
        </w:tabs>
        <w:autoSpaceDE w:val="0"/>
        <w:autoSpaceDN w:val="0"/>
        <w:adjustRightInd w:val="0"/>
        <w:ind w:firstLine="425"/>
        <w:jc w:val="both"/>
        <w:outlineLvl w:val="0"/>
      </w:pPr>
    </w:p>
    <w:p w:rsidR="00016991" w:rsidRPr="00146751" w:rsidRDefault="00016991" w:rsidP="00016991">
      <w:pPr>
        <w:tabs>
          <w:tab w:val="left" w:pos="851"/>
          <w:tab w:val="left" w:pos="1276"/>
        </w:tabs>
        <w:autoSpaceDE w:val="0"/>
        <w:autoSpaceDN w:val="0"/>
        <w:adjustRightInd w:val="0"/>
        <w:ind w:firstLine="425"/>
        <w:jc w:val="both"/>
        <w:outlineLvl w:val="0"/>
      </w:pPr>
      <w:r>
        <w:t>И.о</w:t>
      </w:r>
      <w:proofErr w:type="gramStart"/>
      <w:r>
        <w:t>.М</w:t>
      </w:r>
      <w:proofErr w:type="gramEnd"/>
      <w:r>
        <w:t>эра</w:t>
      </w:r>
      <w:r w:rsidRPr="00146751">
        <w:tab/>
      </w:r>
      <w:r w:rsidRPr="00146751">
        <w:tab/>
      </w:r>
      <w:r w:rsidRPr="00146751">
        <w:tab/>
      </w:r>
      <w:r w:rsidRPr="00146751">
        <w:tab/>
      </w:r>
      <w:r w:rsidRPr="00146751">
        <w:tab/>
      </w:r>
      <w:r w:rsidRPr="00146751">
        <w:tab/>
      </w:r>
      <w:r w:rsidRPr="00146751">
        <w:tab/>
      </w:r>
      <w:r w:rsidRPr="00146751">
        <w:tab/>
      </w:r>
      <w:r w:rsidRPr="00146751">
        <w:tab/>
      </w:r>
      <w:r w:rsidRPr="00146751">
        <w:tab/>
      </w:r>
      <w:r>
        <w:t>И.В. Назаров</w:t>
      </w:r>
    </w:p>
    <w:p w:rsidR="007B4EEF" w:rsidRDefault="007B4EEF" w:rsidP="00016991"/>
    <w:sectPr w:rsidR="007B4EEF" w:rsidSect="000164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compat/>
  <w:rsids>
    <w:rsidRoot w:val="00016991"/>
    <w:rsid w:val="000164A1"/>
    <w:rsid w:val="00016991"/>
    <w:rsid w:val="001E1405"/>
    <w:rsid w:val="007B4EEF"/>
    <w:rsid w:val="00A85F3C"/>
    <w:rsid w:val="00F576CB"/>
    <w:rsid w:val="00FD4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before="24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6991"/>
    <w:pPr>
      <w:spacing w:before="0"/>
    </w:pPr>
    <w:rPr>
      <w:sz w:val="24"/>
      <w:szCs w:val="24"/>
    </w:rPr>
  </w:style>
  <w:style w:type="paragraph" w:styleId="4">
    <w:name w:val="heading 4"/>
    <w:basedOn w:val="a"/>
    <w:next w:val="a"/>
    <w:link w:val="40"/>
    <w:qFormat/>
    <w:rsid w:val="00016991"/>
    <w:pPr>
      <w:keepNext/>
      <w:jc w:val="center"/>
      <w:outlineLvl w:val="3"/>
    </w:pPr>
    <w:rPr>
      <w:b/>
      <w:sz w:val="36"/>
      <w:szCs w:val="20"/>
    </w:rPr>
  </w:style>
  <w:style w:type="paragraph" w:styleId="5">
    <w:name w:val="heading 5"/>
    <w:basedOn w:val="a"/>
    <w:next w:val="a"/>
    <w:link w:val="50"/>
    <w:qFormat/>
    <w:rsid w:val="0001699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16991"/>
    <w:rPr>
      <w:b/>
      <w:sz w:val="36"/>
    </w:rPr>
  </w:style>
  <w:style w:type="character" w:customStyle="1" w:styleId="50">
    <w:name w:val="Заголовок 5 Знак"/>
    <w:basedOn w:val="a0"/>
    <w:link w:val="5"/>
    <w:rsid w:val="00016991"/>
    <w:rPr>
      <w:b/>
      <w:bCs/>
      <w:i/>
      <w:iCs/>
      <w:sz w:val="26"/>
      <w:szCs w:val="26"/>
    </w:rPr>
  </w:style>
  <w:style w:type="paragraph" w:styleId="3">
    <w:name w:val="Body Text 3"/>
    <w:basedOn w:val="a"/>
    <w:link w:val="30"/>
    <w:rsid w:val="00016991"/>
    <w:rPr>
      <w:i/>
      <w:iCs/>
    </w:rPr>
  </w:style>
  <w:style w:type="character" w:customStyle="1" w:styleId="30">
    <w:name w:val="Основной текст 3 Знак"/>
    <w:basedOn w:val="a0"/>
    <w:link w:val="3"/>
    <w:rsid w:val="00016991"/>
    <w:rPr>
      <w:i/>
      <w:iCs/>
      <w:sz w:val="24"/>
      <w:szCs w:val="24"/>
    </w:rPr>
  </w:style>
  <w:style w:type="paragraph" w:styleId="a3">
    <w:name w:val="List Paragraph"/>
    <w:basedOn w:val="a"/>
    <w:uiPriority w:val="34"/>
    <w:qFormat/>
    <w:rsid w:val="00016991"/>
    <w:pPr>
      <w:ind w:left="720"/>
      <w:contextualSpacing/>
    </w:pPr>
  </w:style>
  <w:style w:type="character" w:styleId="a4">
    <w:name w:val="Hyperlink"/>
    <w:basedOn w:val="a0"/>
    <w:rsid w:val="00016991"/>
    <w:rPr>
      <w:color w:val="0000FF"/>
      <w:u w:val="single"/>
    </w:rPr>
  </w:style>
  <w:style w:type="paragraph" w:styleId="a5">
    <w:name w:val="Balloon Text"/>
    <w:basedOn w:val="a"/>
    <w:link w:val="a6"/>
    <w:rsid w:val="00016991"/>
    <w:rPr>
      <w:rFonts w:ascii="Tahoma" w:hAnsi="Tahoma" w:cs="Tahoma"/>
      <w:sz w:val="16"/>
      <w:szCs w:val="16"/>
    </w:rPr>
  </w:style>
  <w:style w:type="character" w:customStyle="1" w:styleId="a6">
    <w:name w:val="Текст выноски Знак"/>
    <w:basedOn w:val="a0"/>
    <w:link w:val="a5"/>
    <w:rsid w:val="000169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1;n=45865;fld=134;dst=100012" TargetMode="External"/><Relationship Id="rId13" Type="http://schemas.openxmlformats.org/officeDocument/2006/relationships/hyperlink" Target="consultantplus://offline/main?base=RLAW091;n=45865;fld=134;dst=100067" TargetMode="External"/><Relationship Id="rId3" Type="http://schemas.openxmlformats.org/officeDocument/2006/relationships/webSettings" Target="webSettings.xml"/><Relationship Id="rId7" Type="http://schemas.openxmlformats.org/officeDocument/2006/relationships/hyperlink" Target="consultantplus://offline/main?base=RLAW091;n=45865;fld=134;dst=100005" TargetMode="External"/><Relationship Id="rId12" Type="http://schemas.openxmlformats.org/officeDocument/2006/relationships/hyperlink" Target="consultantplus://offline/main?base=RLAW091;n=45865;fld=134;dst=10006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RLAW091;n=45865;fld=134;dst=100003" TargetMode="External"/><Relationship Id="rId11" Type="http://schemas.openxmlformats.org/officeDocument/2006/relationships/hyperlink" Target="consultantplus://offline/main?base=RLAW091;n=45865;fld=134;dst=100064" TargetMode="External"/><Relationship Id="rId5" Type="http://schemas.openxmlformats.org/officeDocument/2006/relationships/hyperlink" Target="consultantplus://offline/main?base=RLAW091;n=45865;fld=134" TargetMode="External"/><Relationship Id="rId15" Type="http://schemas.openxmlformats.org/officeDocument/2006/relationships/hyperlink" Target="http://www.kedradm.tomsk.ru" TargetMode="External"/><Relationship Id="rId10" Type="http://schemas.openxmlformats.org/officeDocument/2006/relationships/hyperlink" Target="consultantplus://offline/main?base=RLAW091;n=45865;fld=134;dst=100014" TargetMode="External"/><Relationship Id="rId4" Type="http://schemas.openxmlformats.org/officeDocument/2006/relationships/image" Target="media/image1.jpeg"/><Relationship Id="rId9" Type="http://schemas.openxmlformats.org/officeDocument/2006/relationships/hyperlink" Target="consultantplus://offline/main?base=RLAW091;n=45865;fld=134;dst=100064" TargetMode="External"/><Relationship Id="rId14" Type="http://schemas.openxmlformats.org/officeDocument/2006/relationships/hyperlink" Target="consultantplus://offline/main?base=RLAW091;n=45865;fld=134;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3199</Characters>
  <Application>Microsoft Office Word</Application>
  <DocSecurity>0</DocSecurity>
  <Lines>26</Lines>
  <Paragraphs>7</Paragraphs>
  <ScaleCrop>false</ScaleCrop>
  <Company>SamForum.ws</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1</cp:revision>
  <dcterms:created xsi:type="dcterms:W3CDTF">2012-05-11T12:39:00Z</dcterms:created>
  <dcterms:modified xsi:type="dcterms:W3CDTF">2012-05-11T12:39:00Z</dcterms:modified>
</cp:coreProperties>
</file>