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E0700D" w:rsidP="002115F5">
            <w:pPr>
              <w:snapToGrid w:val="0"/>
              <w:rPr>
                <w:bCs/>
              </w:rPr>
            </w:pPr>
            <w:r>
              <w:rPr>
                <w:bCs/>
              </w:rPr>
              <w:t>07.09.</w:t>
            </w:r>
            <w:r w:rsidR="002115F5">
              <w:rPr>
                <w:bCs/>
              </w:rPr>
              <w:t>2017</w:t>
            </w:r>
            <w:r w:rsidR="00A5173A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E0700D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E0700D">
              <w:rPr>
                <w:bCs/>
              </w:rPr>
              <w:t>402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518" w:rsidRDefault="00935518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О внесении изменений в </w:t>
                            </w:r>
                            <w:r w:rsidRPr="004108E4">
                              <w:t>постановление администрации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935518" w:rsidRDefault="00935518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 xml:space="preserve">О внесении изменений в </w:t>
                      </w:r>
                      <w:r w:rsidRPr="004108E4">
                        <w:t>постановление администрации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Законом Томской </w:t>
      </w:r>
      <w:r w:rsidRPr="00303948">
        <w:t xml:space="preserve">области от </w:t>
      </w:r>
      <w:r w:rsidR="00303948" w:rsidRPr="00303948">
        <w:t>29.12.2016 № 174-ОЗ  </w:t>
      </w:r>
      <w:r w:rsidR="007A7E00">
        <w:t>«</w:t>
      </w:r>
      <w:r w:rsidR="00303948" w:rsidRPr="00303948">
        <w:t>Об областном бюджете на 2017 год и на плановый период 2018 и 2019 годов</w:t>
      </w:r>
      <w:r w:rsidR="00516217">
        <w:t>»</w:t>
      </w:r>
      <w:r w:rsidRPr="00303948">
        <w:t xml:space="preserve">, решением Думы города Кедрового </w:t>
      </w:r>
      <w:r w:rsidR="00303948" w:rsidRPr="00303948">
        <w:t xml:space="preserve">от 29.12.2016 № 86 </w:t>
      </w:r>
      <w:r w:rsidR="00516217">
        <w:t>«</w:t>
      </w:r>
      <w:r w:rsidR="00303948" w:rsidRPr="00303948">
        <w:t>О бюджете города Кедрового на 2017 год и на плановый период  2018 и 2019 годов</w:t>
      </w:r>
      <w:r w:rsidR="00516217">
        <w:t>»</w:t>
      </w:r>
      <w:r w:rsidRPr="00303948">
        <w:t>, постановлением</w:t>
      </w:r>
      <w:r w:rsidRPr="004108E4">
        <w:t xml:space="preserve"> администрации города Кедрового от 26.06.2014 № 339 </w:t>
      </w:r>
      <w:r w:rsidR="00516217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516217">
        <w:t>«</w:t>
      </w:r>
      <w:r w:rsidRPr="004108E4">
        <w:t>Город Кедровый</w:t>
      </w:r>
      <w:r w:rsidR="00516217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84267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516217">
        <w:t>«</w:t>
      </w:r>
      <w:r w:rsidRPr="004108E4">
        <w:t xml:space="preserve">Муниципальное управление в муниципальном образовании </w:t>
      </w:r>
      <w:r w:rsidR="00516217">
        <w:t>«</w:t>
      </w:r>
      <w:r w:rsidRPr="004108E4">
        <w:t>Город Кедровый</w:t>
      </w:r>
      <w:r w:rsidR="00516217">
        <w:t>»</w:t>
      </w:r>
      <w:r w:rsidRPr="004108E4">
        <w:t xml:space="preserve"> (далее – программа), утвержденную постановлением администрации города Кедрового от 13.11.2014 № 653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</w:t>
      </w:r>
      <w:r w:rsidR="007E5601">
        <w:t>у</w:t>
      </w:r>
      <w:r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2D012F">
        <w:trPr>
          <w:trHeight w:val="339"/>
        </w:trPr>
        <w:tc>
          <w:tcPr>
            <w:tcW w:w="988" w:type="dxa"/>
            <w:vMerge w:val="restart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7E56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A5173A" w:rsidRPr="002D012F" w:rsidTr="002D012F">
        <w:trPr>
          <w:trHeight w:val="666"/>
        </w:trPr>
        <w:tc>
          <w:tcPr>
            <w:tcW w:w="988" w:type="dxa"/>
            <w:vMerge/>
          </w:tcPr>
          <w:p w:rsidR="00A5173A" w:rsidRPr="002D012F" w:rsidRDefault="00A5173A" w:rsidP="00A5173A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5173A" w:rsidRPr="002D012F" w:rsidRDefault="00A5173A" w:rsidP="00A517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191 377,57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33 547,35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29 536,19</w:t>
            </w:r>
          </w:p>
        </w:tc>
        <w:tc>
          <w:tcPr>
            <w:tcW w:w="1139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30 222,29</w:t>
            </w:r>
          </w:p>
        </w:tc>
        <w:tc>
          <w:tcPr>
            <w:tcW w:w="1099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30 222,29</w:t>
            </w:r>
          </w:p>
        </w:tc>
      </w:tr>
      <w:tr w:rsidR="00A5173A" w:rsidRPr="002D012F" w:rsidTr="002D012F">
        <w:trPr>
          <w:trHeight w:val="337"/>
        </w:trPr>
        <w:tc>
          <w:tcPr>
            <w:tcW w:w="988" w:type="dxa"/>
            <w:vMerge/>
          </w:tcPr>
          <w:p w:rsidR="00A5173A" w:rsidRPr="002D012F" w:rsidRDefault="00A5173A" w:rsidP="00A5173A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5173A" w:rsidRPr="002D012F" w:rsidRDefault="00A5173A" w:rsidP="00A517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46 461,40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139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99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7 628,60</w:t>
            </w:r>
          </w:p>
        </w:tc>
      </w:tr>
      <w:tr w:rsidR="00A5173A" w:rsidRPr="002D012F" w:rsidTr="002D012F">
        <w:trPr>
          <w:trHeight w:val="337"/>
        </w:trPr>
        <w:tc>
          <w:tcPr>
            <w:tcW w:w="988" w:type="dxa"/>
            <w:vMerge/>
          </w:tcPr>
          <w:p w:rsidR="00A5173A" w:rsidRPr="002D012F" w:rsidRDefault="00A5173A" w:rsidP="00A5173A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173A" w:rsidRPr="002D012F" w:rsidRDefault="00A5173A" w:rsidP="00A517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237 838,97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41 175,95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37 166,79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37 850,89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37 850,89</w:t>
            </w:r>
          </w:p>
        </w:tc>
      </w:tr>
    </w:tbl>
    <w:p w:rsidR="002D012F" w:rsidRDefault="002D012F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</w:p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516217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516217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p w:rsidR="002D012F" w:rsidRPr="008133E1" w:rsidRDefault="002D012F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BC6B72" w:rsidRPr="006E4ED9" w:rsidTr="002D012F">
        <w:trPr>
          <w:trHeight w:val="339"/>
        </w:trPr>
        <w:tc>
          <w:tcPr>
            <w:tcW w:w="1129" w:type="dxa"/>
            <w:vMerge w:val="restart"/>
          </w:tcPr>
          <w:p w:rsidR="00BC6B72" w:rsidRPr="006E4ED9" w:rsidRDefault="00BC6B72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lastRenderedPageBreak/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2D012F" w:rsidRDefault="00BC6B72" w:rsidP="008E5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A5173A" w:rsidRPr="006E4ED9" w:rsidTr="002D012F">
        <w:trPr>
          <w:trHeight w:val="337"/>
        </w:trPr>
        <w:tc>
          <w:tcPr>
            <w:tcW w:w="1129" w:type="dxa"/>
            <w:vMerge/>
          </w:tcPr>
          <w:p w:rsidR="00A5173A" w:rsidRPr="006E4ED9" w:rsidRDefault="00A5173A" w:rsidP="00A5173A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vAlign w:val="center"/>
          </w:tcPr>
          <w:p w:rsidR="00A5173A" w:rsidRPr="002D012F" w:rsidRDefault="00A5173A" w:rsidP="002D01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129 391,42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23 791,49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20 145,76</w:t>
            </w:r>
          </w:p>
        </w:tc>
        <w:tc>
          <w:tcPr>
            <w:tcW w:w="1139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19 802,83</w:t>
            </w:r>
          </w:p>
        </w:tc>
        <w:tc>
          <w:tcPr>
            <w:tcW w:w="1129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19 802,83</w:t>
            </w:r>
          </w:p>
        </w:tc>
      </w:tr>
      <w:tr w:rsidR="00A5173A" w:rsidRPr="006E4ED9" w:rsidTr="002D012F">
        <w:trPr>
          <w:trHeight w:val="337"/>
        </w:trPr>
        <w:tc>
          <w:tcPr>
            <w:tcW w:w="1129" w:type="dxa"/>
            <w:vMerge/>
          </w:tcPr>
          <w:p w:rsidR="00A5173A" w:rsidRPr="006E4ED9" w:rsidRDefault="00A5173A" w:rsidP="00A5173A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vAlign w:val="center"/>
          </w:tcPr>
          <w:p w:rsidR="00A5173A" w:rsidRPr="002D012F" w:rsidRDefault="00A5173A" w:rsidP="002D01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46 461,40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139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29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7 628,60</w:t>
            </w:r>
          </w:p>
        </w:tc>
      </w:tr>
      <w:tr w:rsidR="00A5173A" w:rsidRPr="006E4ED9" w:rsidTr="002D012F">
        <w:trPr>
          <w:trHeight w:val="337"/>
        </w:trPr>
        <w:tc>
          <w:tcPr>
            <w:tcW w:w="1129" w:type="dxa"/>
            <w:vMerge/>
          </w:tcPr>
          <w:p w:rsidR="00A5173A" w:rsidRPr="006E4ED9" w:rsidRDefault="00A5173A" w:rsidP="00A5173A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2D01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175 852,82</w:t>
            </w:r>
          </w:p>
        </w:tc>
        <w:tc>
          <w:tcPr>
            <w:tcW w:w="1134" w:type="dxa"/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31 420,09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27 776,36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27 431,43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5173A" w:rsidRPr="002D012F" w:rsidRDefault="00A5173A" w:rsidP="00A5173A">
            <w:pPr>
              <w:jc w:val="right"/>
              <w:rPr>
                <w:color w:val="000000"/>
                <w:sz w:val="20"/>
                <w:szCs w:val="20"/>
              </w:rPr>
            </w:pPr>
            <w:r w:rsidRPr="002D012F">
              <w:rPr>
                <w:color w:val="000000"/>
                <w:sz w:val="20"/>
                <w:szCs w:val="20"/>
              </w:rPr>
              <w:t>27 431,43</w:t>
            </w:r>
          </w:p>
        </w:tc>
      </w:tr>
    </w:tbl>
    <w:p w:rsidR="004108E4" w:rsidRDefault="007E5601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516217">
        <w:t>«</w:t>
      </w:r>
      <w:r w:rsidR="004108E4" w:rsidRPr="00D6341A">
        <w:t>Ресурсное обеспечение подпрограммы</w:t>
      </w:r>
      <w:r w:rsidR="00516217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516217">
        <w:t>«</w:t>
      </w:r>
      <w:r w:rsidR="00A5173A" w:rsidRPr="006D3F2F">
        <w:t>180</w:t>
      </w:r>
      <w:r w:rsidR="00A5173A">
        <w:t> </w:t>
      </w:r>
      <w:r w:rsidR="00A5173A" w:rsidRPr="006D3F2F">
        <w:t>185,61</w:t>
      </w:r>
      <w:r w:rsidR="006D3F2F" w:rsidRPr="006D3F2F">
        <w:t xml:space="preserve"> </w:t>
      </w:r>
      <w:r w:rsidRPr="006D3F2F">
        <w:t>тыс. руб.</w:t>
      </w:r>
      <w:r w:rsidR="00516217">
        <w:t>»</w:t>
      </w:r>
      <w:r w:rsidRPr="006D3F2F">
        <w:t xml:space="preserve"> </w:t>
      </w:r>
      <w:r w:rsidR="004108E4" w:rsidRPr="006D3F2F">
        <w:t>заменить словами</w:t>
      </w:r>
      <w:r w:rsidRPr="006D3F2F">
        <w:t xml:space="preserve"> </w:t>
      </w:r>
      <w:r w:rsidR="00516217">
        <w:t>«</w:t>
      </w:r>
      <w:r w:rsidR="00A5173A" w:rsidRPr="00A5173A">
        <w:t>175 852,82</w:t>
      </w:r>
      <w:r w:rsidR="00A5173A">
        <w:t xml:space="preserve"> </w:t>
      </w:r>
      <w:r w:rsidRPr="006D3F2F">
        <w:t>тыс</w:t>
      </w:r>
      <w:r>
        <w:rPr>
          <w:szCs w:val="20"/>
        </w:rPr>
        <w:t>. руб.</w:t>
      </w:r>
      <w:r w:rsidR="00516217">
        <w:rPr>
          <w:szCs w:val="20"/>
        </w:rPr>
        <w:t>»</w:t>
      </w:r>
      <w:r w:rsidR="004108E4">
        <w:rPr>
          <w:szCs w:val="20"/>
        </w:rPr>
        <w:t>;</w:t>
      </w:r>
    </w:p>
    <w:p w:rsidR="003B55F7" w:rsidRP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3B55F7">
        <w:rPr>
          <w:bCs/>
        </w:rPr>
        <w:t xml:space="preserve">3) </w:t>
      </w:r>
      <w:r w:rsidR="00315534">
        <w:rPr>
          <w:bCs/>
        </w:rPr>
        <w:t>в</w:t>
      </w:r>
      <w:r w:rsidR="00614CA7">
        <w:rPr>
          <w:bCs/>
        </w:rPr>
        <w:t xml:space="preserve"> </w:t>
      </w:r>
      <w:r w:rsidRPr="003B55F7">
        <w:rPr>
          <w:bCs/>
        </w:rPr>
        <w:t xml:space="preserve">подпрограмме </w:t>
      </w:r>
      <w:r w:rsidR="00516217">
        <w:rPr>
          <w:bCs/>
        </w:rPr>
        <w:t>«</w:t>
      </w:r>
      <w:r w:rsidRPr="003B55F7">
        <w:rPr>
          <w:bCs/>
        </w:rPr>
        <w:t>Управление муниципальными финансами</w:t>
      </w:r>
      <w:r w:rsidR="00516217">
        <w:rPr>
          <w:bCs/>
        </w:rPr>
        <w:t>»</w:t>
      </w:r>
      <w:r w:rsidRPr="003B55F7">
        <w:rPr>
          <w:bCs/>
        </w:rPr>
        <w:t xml:space="preserve"> (далее–подпрограмма):</w:t>
      </w:r>
    </w:p>
    <w:p w:rsidR="008E51B1" w:rsidRPr="008133E1" w:rsidRDefault="003B55F7" w:rsidP="007E5601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3B55F7">
        <w:rPr>
          <w:bCs/>
        </w:rPr>
        <w:t xml:space="preserve">а) </w:t>
      </w:r>
      <w:r w:rsidR="008E51B1" w:rsidRPr="008133E1">
        <w:t>в</w:t>
      </w:r>
      <w:r w:rsidR="007E5601">
        <w:t xml:space="preserve"> паспорте подпрограммы строку </w:t>
      </w:r>
      <w:r w:rsidR="008E51B1">
        <w:t>9</w:t>
      </w:r>
      <w:r w:rsidR="008E51B1" w:rsidRPr="00BC6B72">
        <w:t xml:space="preserve"> изложить в новой редакции:</w:t>
      </w:r>
      <w:r w:rsidR="008E51B1">
        <w:t xml:space="preserve"> </w:t>
      </w:r>
    </w:p>
    <w:tbl>
      <w:tblPr>
        <w:tblpPr w:leftFromText="180" w:rightFromText="180" w:vertAnchor="text" w:tblpX="108" w:tblpY="1"/>
        <w:tblOverlap w:val="never"/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277"/>
        <w:gridCol w:w="988"/>
        <w:gridCol w:w="1106"/>
        <w:gridCol w:w="994"/>
        <w:gridCol w:w="994"/>
        <w:gridCol w:w="993"/>
        <w:gridCol w:w="993"/>
        <w:gridCol w:w="1134"/>
      </w:tblGrid>
      <w:tr w:rsidR="008E51B1" w:rsidRPr="006E4ED9" w:rsidTr="006D3F2F">
        <w:trPr>
          <w:trHeight w:val="353"/>
        </w:trPr>
        <w:tc>
          <w:tcPr>
            <w:tcW w:w="1845" w:type="dxa"/>
            <w:vMerge w:val="restart"/>
          </w:tcPr>
          <w:p w:rsidR="008E51B1" w:rsidRPr="006E4ED9" w:rsidRDefault="008E51B1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7" w:type="dxa"/>
            <w:vAlign w:val="center"/>
          </w:tcPr>
          <w:p w:rsidR="008E51B1" w:rsidRPr="00315534" w:rsidRDefault="008E51B1" w:rsidP="008E51B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88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Итого</w:t>
            </w:r>
          </w:p>
        </w:tc>
        <w:tc>
          <w:tcPr>
            <w:tcW w:w="1106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2015 год</w:t>
            </w:r>
          </w:p>
        </w:tc>
        <w:tc>
          <w:tcPr>
            <w:tcW w:w="99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2016 год</w:t>
            </w:r>
          </w:p>
        </w:tc>
        <w:tc>
          <w:tcPr>
            <w:tcW w:w="99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2017 год</w:t>
            </w:r>
          </w:p>
        </w:tc>
        <w:tc>
          <w:tcPr>
            <w:tcW w:w="99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2018 год</w:t>
            </w:r>
          </w:p>
        </w:tc>
        <w:tc>
          <w:tcPr>
            <w:tcW w:w="99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2020 год</w:t>
            </w:r>
          </w:p>
        </w:tc>
      </w:tr>
      <w:tr w:rsidR="00A5173A" w:rsidRPr="006E4ED9" w:rsidTr="006D3F2F">
        <w:trPr>
          <w:trHeight w:val="351"/>
        </w:trPr>
        <w:tc>
          <w:tcPr>
            <w:tcW w:w="1845" w:type="dxa"/>
            <w:vMerge/>
          </w:tcPr>
          <w:p w:rsidR="00A5173A" w:rsidRPr="006E4ED9" w:rsidRDefault="00A5173A" w:rsidP="00A5173A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</w:tcPr>
          <w:p w:rsidR="00A5173A" w:rsidRPr="00315534" w:rsidRDefault="00A5173A" w:rsidP="00A517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собственные средства бюджета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61 986,15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11 694,29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10 306,65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9 755,86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9 390,43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10 419,46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10 419,46</w:t>
            </w:r>
          </w:p>
        </w:tc>
      </w:tr>
      <w:tr w:rsidR="00A5173A" w:rsidRPr="006E4ED9" w:rsidTr="006D3F2F">
        <w:trPr>
          <w:trHeight w:val="351"/>
        </w:trPr>
        <w:tc>
          <w:tcPr>
            <w:tcW w:w="1845" w:type="dxa"/>
            <w:vMerge/>
          </w:tcPr>
          <w:p w:rsidR="00A5173A" w:rsidRPr="006E4ED9" w:rsidRDefault="00A5173A" w:rsidP="00A5173A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</w:tcPr>
          <w:p w:rsidR="00A5173A" w:rsidRPr="00315534" w:rsidRDefault="00A5173A" w:rsidP="00A517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5173A" w:rsidRPr="006E4ED9" w:rsidTr="006D3F2F">
        <w:trPr>
          <w:trHeight w:val="351"/>
        </w:trPr>
        <w:tc>
          <w:tcPr>
            <w:tcW w:w="1845" w:type="dxa"/>
            <w:vMerge/>
          </w:tcPr>
          <w:p w:rsidR="00A5173A" w:rsidRPr="006E4ED9" w:rsidRDefault="00A5173A" w:rsidP="00A5173A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5173A" w:rsidRPr="00315534" w:rsidRDefault="00A5173A" w:rsidP="00A517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61 986,15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11 694,29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10 306,65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9 755,86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9 390,43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10 419,46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73A" w:rsidRPr="00A5173A" w:rsidRDefault="00A5173A" w:rsidP="00A5173A">
            <w:pPr>
              <w:jc w:val="center"/>
              <w:rPr>
                <w:color w:val="000000"/>
                <w:sz w:val="19"/>
                <w:szCs w:val="19"/>
              </w:rPr>
            </w:pPr>
            <w:r w:rsidRPr="00A5173A">
              <w:rPr>
                <w:color w:val="000000"/>
                <w:sz w:val="19"/>
                <w:szCs w:val="19"/>
              </w:rPr>
              <w:t>10 419,46</w:t>
            </w:r>
          </w:p>
        </w:tc>
      </w:tr>
    </w:tbl>
    <w:p w:rsidR="008E51B1" w:rsidRPr="00E9642C" w:rsidRDefault="00D84267" w:rsidP="008E51B1">
      <w:pPr>
        <w:ind w:firstLine="539"/>
        <w:jc w:val="both"/>
      </w:pPr>
      <w:r>
        <w:t>б</w:t>
      </w:r>
      <w:r w:rsidR="008E51B1">
        <w:t xml:space="preserve">) в </w:t>
      </w:r>
      <w:r w:rsidR="008E51B1">
        <w:rPr>
          <w:szCs w:val="20"/>
        </w:rPr>
        <w:t xml:space="preserve">абзаце 1 </w:t>
      </w:r>
      <w:r w:rsidR="008E51B1" w:rsidRPr="00BC6B72">
        <w:t>раздела</w:t>
      </w:r>
      <w:r w:rsidR="008E51B1">
        <w:t xml:space="preserve"> </w:t>
      </w:r>
      <w:r w:rsidR="00516217">
        <w:t>«</w:t>
      </w:r>
      <w:r w:rsidR="008E51B1" w:rsidRPr="00D6341A">
        <w:t>Ресурсное обеспечение подпрограммы</w:t>
      </w:r>
      <w:r w:rsidR="00516217">
        <w:t>»</w:t>
      </w:r>
      <w:r w:rsidR="008E51B1" w:rsidRPr="00D6341A">
        <w:t xml:space="preserve"> </w:t>
      </w:r>
      <w:r w:rsidR="008E51B1">
        <w:rPr>
          <w:szCs w:val="20"/>
        </w:rPr>
        <w:t xml:space="preserve">подпрограммы слова </w:t>
      </w:r>
      <w:r w:rsidR="00516217">
        <w:t>«</w:t>
      </w:r>
      <w:r w:rsidR="00A5173A" w:rsidRPr="006D3F2F">
        <w:t>65</w:t>
      </w:r>
      <w:r w:rsidR="005D7C80">
        <w:t> </w:t>
      </w:r>
      <w:r w:rsidR="00A5173A" w:rsidRPr="006D3F2F">
        <w:t>317,54</w:t>
      </w:r>
      <w:r w:rsidR="005D7C80">
        <w:t> </w:t>
      </w:r>
      <w:r w:rsidR="00315534" w:rsidRPr="00E9642C">
        <w:t>тыс.</w:t>
      </w:r>
      <w:r w:rsidR="00315534">
        <w:t xml:space="preserve"> </w:t>
      </w:r>
      <w:r w:rsidR="00315534" w:rsidRPr="00E9642C">
        <w:t>руб.</w:t>
      </w:r>
      <w:r w:rsidR="00516217">
        <w:t>»</w:t>
      </w:r>
      <w:r w:rsidR="008E51B1">
        <w:rPr>
          <w:szCs w:val="20"/>
        </w:rPr>
        <w:t xml:space="preserve"> заменить словами </w:t>
      </w:r>
      <w:r w:rsidR="00516217">
        <w:t>«</w:t>
      </w:r>
      <w:r w:rsidR="00A5173A" w:rsidRPr="00A5173A">
        <w:t>61 986,15</w:t>
      </w:r>
      <w:r w:rsidR="00A5173A">
        <w:t xml:space="preserve"> </w:t>
      </w:r>
      <w:r w:rsidR="008E51B1" w:rsidRPr="00E9642C">
        <w:t>тыс.</w:t>
      </w:r>
      <w:r w:rsidR="00E9642C">
        <w:t xml:space="preserve"> </w:t>
      </w:r>
      <w:r w:rsidR="008E51B1" w:rsidRPr="00E9642C">
        <w:t>руб.</w:t>
      </w:r>
      <w:r w:rsidR="00516217">
        <w:t>»</w:t>
      </w:r>
      <w:r w:rsidR="008E51B1" w:rsidRPr="00E9642C">
        <w:t>;</w:t>
      </w:r>
    </w:p>
    <w:p w:rsidR="007A7E00" w:rsidRDefault="004108E4" w:rsidP="004108E4">
      <w:pPr>
        <w:ind w:firstLine="539"/>
        <w:jc w:val="both"/>
      </w:pPr>
      <w:r>
        <w:rPr>
          <w:szCs w:val="20"/>
        </w:rPr>
        <w:t>4)</w:t>
      </w:r>
      <w:r w:rsidRPr="00A75F2B">
        <w:t xml:space="preserve"> </w:t>
      </w:r>
      <w:r w:rsidR="002D012F">
        <w:t>в Приложении № 2 к программе строку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12"/>
        <w:gridCol w:w="264"/>
        <w:gridCol w:w="312"/>
        <w:gridCol w:w="264"/>
        <w:gridCol w:w="1576"/>
        <w:gridCol w:w="1627"/>
        <w:gridCol w:w="857"/>
        <w:gridCol w:w="4764"/>
        <w:gridCol w:w="219"/>
      </w:tblGrid>
      <w:tr w:rsidR="002D012F" w:rsidTr="002D012F">
        <w:trPr>
          <w:trHeight w:val="2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>
            <w:pPr>
              <w:suppressAutoHyphens/>
              <w:spacing w:before="40" w:after="40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Проведение выборов</w:t>
            </w:r>
            <w:r>
              <w:rPr>
                <w:sz w:val="22"/>
                <w:szCs w:val="22"/>
                <w:lang w:eastAsia="ar-SA"/>
              </w:rPr>
              <w:t xml:space="preserve"> проведения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2015-2020 годы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Организационное и материально-техническое обеспечение подготовки и проведения муниципальных выборов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D012F" w:rsidRDefault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</w:tbl>
    <w:p w:rsidR="002D012F" w:rsidRDefault="002D012F" w:rsidP="004108E4">
      <w:pPr>
        <w:ind w:firstLine="539"/>
        <w:jc w:val="both"/>
      </w:pPr>
      <w:r>
        <w:t>заменить строками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5"/>
        <w:gridCol w:w="256"/>
        <w:gridCol w:w="295"/>
        <w:gridCol w:w="259"/>
        <w:gridCol w:w="2788"/>
        <w:gridCol w:w="1378"/>
        <w:gridCol w:w="744"/>
        <w:gridCol w:w="3962"/>
        <w:gridCol w:w="218"/>
      </w:tblGrid>
      <w:tr w:rsidR="002D012F" w:rsidTr="00FF4788">
        <w:trPr>
          <w:trHeight w:val="2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 w:rsidP="00FF4788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 w:rsidP="00FF4788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 w:rsidP="00FF4788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 w:rsidP="00FF4788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 w:rsidP="002D012F">
            <w:pPr>
              <w:suppressAutoHyphens/>
              <w:spacing w:before="40" w:after="40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Проведение выборов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 w:rsidP="00FF4788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 w:rsidP="00FF4788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2015-2020 годы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D012F" w:rsidRDefault="002D012F" w:rsidP="00FF4788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Организационное и материально-техническое обеспечение подготовки и проведения муниципальных выборов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D012F" w:rsidRDefault="002D012F" w:rsidP="00FF4788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2D012F" w:rsidTr="00FF4788">
        <w:trPr>
          <w:trHeight w:val="2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012F" w:rsidRDefault="002D012F" w:rsidP="002D012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012F" w:rsidRDefault="002D012F" w:rsidP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012F" w:rsidRDefault="002D012F" w:rsidP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012F" w:rsidRDefault="002D012F" w:rsidP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012F" w:rsidRDefault="002D012F" w:rsidP="002D012F">
            <w:pPr>
              <w:suppressAutoHyphens/>
              <w:spacing w:before="40" w:after="4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Материальное обеспечение </w:t>
            </w:r>
            <w:r w:rsidRPr="002D012F">
              <w:rPr>
                <w:sz w:val="22"/>
                <w:szCs w:val="22"/>
                <w:lang w:eastAsia="ar-SA"/>
              </w:rPr>
              <w:t xml:space="preserve">работников аппаратов </w:t>
            </w:r>
            <w:r>
              <w:rPr>
                <w:sz w:val="22"/>
                <w:szCs w:val="22"/>
                <w:lang w:eastAsia="ar-SA"/>
              </w:rPr>
              <w:t xml:space="preserve">избирательных </w:t>
            </w:r>
            <w:r w:rsidRPr="002D012F">
              <w:rPr>
                <w:sz w:val="22"/>
                <w:szCs w:val="22"/>
                <w:lang w:eastAsia="ar-SA"/>
              </w:rPr>
              <w:t>комиссий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012F" w:rsidRDefault="002D012F" w:rsidP="002D012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012F" w:rsidRDefault="002D012F" w:rsidP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2017-2020 годы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D012F" w:rsidRDefault="002D012F" w:rsidP="002D012F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Материально-техническое обеспечение </w:t>
            </w:r>
            <w:r w:rsidRPr="002D012F">
              <w:rPr>
                <w:sz w:val="22"/>
                <w:szCs w:val="22"/>
                <w:lang w:eastAsia="ar-SA"/>
              </w:rPr>
              <w:t xml:space="preserve">работников аппаратов </w:t>
            </w:r>
            <w:r>
              <w:rPr>
                <w:sz w:val="22"/>
                <w:szCs w:val="22"/>
                <w:lang w:eastAsia="ar-SA"/>
              </w:rPr>
              <w:t xml:space="preserve">избирательных </w:t>
            </w:r>
            <w:r w:rsidRPr="002D012F">
              <w:rPr>
                <w:sz w:val="22"/>
                <w:szCs w:val="22"/>
                <w:lang w:eastAsia="ar-SA"/>
              </w:rPr>
              <w:t>комиссий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D012F" w:rsidRDefault="002D012F" w:rsidP="002D012F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4108E4" w:rsidRDefault="007A7E00" w:rsidP="004108E4">
      <w:pPr>
        <w:ind w:firstLine="539"/>
        <w:jc w:val="both"/>
        <w:rPr>
          <w:szCs w:val="20"/>
        </w:rPr>
      </w:pPr>
      <w:r>
        <w:t xml:space="preserve">5) </w:t>
      </w:r>
      <w:r w:rsidR="004108E4">
        <w:t>Приложения №</w:t>
      </w:r>
      <w:r w:rsidR="00315534">
        <w:t>5</w:t>
      </w:r>
      <w:r w:rsidR="00404332">
        <w:t>-</w:t>
      </w:r>
      <w:r w:rsidR="004108E4">
        <w:t xml:space="preserve"> №6 к программе изложить в новой редакции.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18.08.2017.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516217">
        <w:t>«</w:t>
      </w:r>
      <w:r>
        <w:t>Город Кедровый</w:t>
      </w:r>
      <w:r w:rsidR="00516217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516217">
        <w:t>«</w:t>
      </w:r>
      <w:r w:rsidRPr="00A61CDE">
        <w:t>Интерне</w:t>
      </w:r>
      <w:r>
        <w:t>т</w:t>
      </w:r>
      <w:r w:rsidR="00516217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мэра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7A7E00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  </w:t>
      </w:r>
      <w:r w:rsidR="00935518">
        <w:t xml:space="preserve">            </w:t>
      </w:r>
      <w:r w:rsidR="004108E4">
        <w:t xml:space="preserve">  </w:t>
      </w:r>
      <w:r>
        <w:t>Н.А. Соловьева</w:t>
      </w:r>
    </w:p>
    <w:p w:rsidR="008133E1" w:rsidRDefault="008133E1" w:rsidP="004108E4"/>
    <w:p w:rsidR="008133E1" w:rsidRDefault="008133E1" w:rsidP="004108E4">
      <w:pPr>
        <w:sectPr w:rsidR="008133E1" w:rsidSect="002D012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84267" w:rsidRDefault="00D84267" w:rsidP="00D84267">
      <w:pPr>
        <w:ind w:left="11199"/>
        <w:jc w:val="both"/>
        <w:rPr>
          <w:szCs w:val="20"/>
          <w:lang w:eastAsia="ar-SA"/>
        </w:rPr>
      </w:pPr>
      <w:r>
        <w:lastRenderedPageBreak/>
        <w:t>Приложение №5 к программе «</w:t>
      </w:r>
      <w:r w:rsidRPr="006C0741">
        <w:t xml:space="preserve">Муниципальное управление в муниципальном образовании </w:t>
      </w:r>
      <w:r>
        <w:t>«</w:t>
      </w:r>
      <w:r w:rsidRPr="006C0741">
        <w:t>Город Кедровый</w:t>
      </w:r>
      <w:r>
        <w:t>»,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83"/>
        <w:gridCol w:w="284"/>
        <w:gridCol w:w="283"/>
        <w:gridCol w:w="4253"/>
        <w:gridCol w:w="2977"/>
        <w:gridCol w:w="1134"/>
        <w:gridCol w:w="1134"/>
        <w:gridCol w:w="1134"/>
        <w:gridCol w:w="1134"/>
        <w:gridCol w:w="1134"/>
        <w:gridCol w:w="1098"/>
      </w:tblGrid>
      <w:tr w:rsidR="005D7C80" w:rsidRPr="005D7C80" w:rsidTr="005D7C80">
        <w:trPr>
          <w:trHeight w:val="20"/>
        </w:trPr>
        <w:tc>
          <w:tcPr>
            <w:tcW w:w="1139" w:type="dxa"/>
            <w:gridSpan w:val="4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7C80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 2015 год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 2016 год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 2018 год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 2019 год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 2020 год 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41 175,95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37 166,79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37 850,89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37 850,89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31 122,29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30 712,53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27 739,70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27 394,77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27 394,77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5 391,96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4 924,51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4 945,23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5 096,47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6 147,81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6 147,81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3 610,55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3 588,24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3 588,24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888,44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703,47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720,07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Подпрограмма «Организация муниципального управления»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31 420,09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27 776,36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27 431,43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27 431,43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28 909,78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30 334,08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30 553,62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26 967,29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26 622,36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26 622,36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703,47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720,07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423,56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18 392,70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18 831,91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17 028,34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17 028,34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17 028,34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17 595,82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18 827,91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17 028,34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17 028,34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17 028,34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1 128,58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1 502,30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1 414,69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1 414,69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1 414,69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1 414,69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36,37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36,37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36,37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36,37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36,37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36,37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16 449,48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17 526,16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17 387,88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15 577,28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15 577,28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15 577,28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87,20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87,20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открытости и доступности информации о деятельности органов местного самоуправления, повышения престижа органов местного самоуправления»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708,83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1 322,34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1 174,98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1 076,18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775,25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775,25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401,51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356,11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55,18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55,18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703,47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720,07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Обеспечение деятельности Редакции газеты «В краю кедровом»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586,85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697,47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720,07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697,47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720,07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720,07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451,54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30,07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403,24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339,50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30,07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5D7C80">
              <w:rPr>
                <w:color w:val="000000"/>
                <w:sz w:val="20"/>
                <w:szCs w:val="20"/>
              </w:rPr>
              <w:t>телекоммуницационной</w:t>
            </w:r>
            <w:proofErr w:type="spellEnd"/>
            <w:r w:rsidRPr="005D7C80">
              <w:rPr>
                <w:color w:val="000000"/>
                <w:sz w:val="20"/>
                <w:szCs w:val="20"/>
              </w:rPr>
              <w:t xml:space="preserve"> сети «Интернет»: http://www.kedradm.tomsk.ru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25,11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84,81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90,44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Доставка хлеба в село </w:t>
            </w:r>
            <w:proofErr w:type="spellStart"/>
            <w:r w:rsidRPr="005D7C80">
              <w:rPr>
                <w:color w:val="000000"/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5D7C80">
              <w:rPr>
                <w:color w:val="000000"/>
                <w:sz w:val="20"/>
                <w:szCs w:val="20"/>
              </w:rPr>
              <w:t>обучения  целевого</w:t>
            </w:r>
            <w:proofErr w:type="gramEnd"/>
            <w:r w:rsidRPr="005D7C80">
              <w:rPr>
                <w:color w:val="000000"/>
                <w:sz w:val="20"/>
                <w:szCs w:val="20"/>
              </w:rPr>
              <w:t xml:space="preserve"> направления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деятельности органа управления объединенной системы оперативно-диспетчерского управления в чрезвычайных ситуациях»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2 180,57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1 463,50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1 463,50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1 463,50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2 180,57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1 463,50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1 463,50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1 463,50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«Внедрение современных информационных технологий в сфере муниципального управления»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291,09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364,10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322,10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322,10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291,09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364,10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322,10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i/>
                <w:iCs/>
                <w:color w:val="000000"/>
                <w:sz w:val="20"/>
                <w:szCs w:val="20"/>
              </w:rPr>
              <w:t>322,10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272,49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252,10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252,10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272,49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252,10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252,10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8 390,30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7 381,70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7 539,60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7 541,60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7 539,60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7 539,60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336,70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299,50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297,50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93,10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Ведомственная целевая программа "Реализация государственных полномочий по созданию и обеспечению деятельности комиссий по делам несовершеннолетних и защите их прав"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743,00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30,10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</w:t>
            </w:r>
            <w:r w:rsidRPr="005D7C80">
              <w:rPr>
                <w:color w:val="000000"/>
                <w:sz w:val="20"/>
                <w:szCs w:val="20"/>
              </w:rPr>
              <w:lastRenderedPageBreak/>
              <w:t>и продолжающих обучение в муниципальных общеобразовательных учреждениях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1 702,10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2 359,30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2 838,70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2 838,70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2 838,70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2 838,70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"Детство под защитой"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2 818,00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2 818,00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2 818,00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27,90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89,00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"Социальная поддержка населения Томской области"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9 755,86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9 390,43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10 419,46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788,21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158,91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772,41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4 968,40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4 835,51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4 856,23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5 007,47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6 058,81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6 058,81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3 610,55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3 588,24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3 588,24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 «КС»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«Организация и ведение бюджетного учета, составление бюджетной отчетности»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Обеспечение функционирования автоматизированной системы «БАРС. Бюджет-Отчетность»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207,00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муниципального образования»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1 744,78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3 225,92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3 225,92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276,50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1 744,78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3 225,92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3 225,92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1 444,78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2 925,92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2 925,92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11 264,12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9 821,65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9 248,86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7 438,65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6 986,54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6 986,54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135,41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3 055,69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2 625,89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2 625,89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3 610,55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3 588,24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3 588,24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3 055,69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2 625,89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2 625,89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135,41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772,41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МУ «ЦБ»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3 610,55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3 588,24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3 588,24</w:t>
            </w:r>
          </w:p>
        </w:tc>
      </w:tr>
      <w:tr w:rsidR="005D7C80" w:rsidRPr="005D7C80" w:rsidTr="005D7C80">
        <w:trPr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Реализация установленных полномочий (функций) МУ «КС»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D3F2F" w:rsidRDefault="006D3F2F">
      <w:pPr>
        <w:spacing w:after="200" w:line="276" w:lineRule="auto"/>
      </w:pPr>
      <w:r>
        <w:br w:type="page"/>
      </w:r>
    </w:p>
    <w:p w:rsidR="00030F61" w:rsidRDefault="00D84267" w:rsidP="00D84267">
      <w:pPr>
        <w:ind w:left="10773"/>
        <w:jc w:val="both"/>
      </w:pPr>
      <w:r>
        <w:lastRenderedPageBreak/>
        <w:t>Приложение №6 к программе «</w:t>
      </w:r>
      <w:r w:rsidRPr="006C0741">
        <w:t xml:space="preserve">Муниципальное управление в муниципальном образовании </w:t>
      </w:r>
      <w:r>
        <w:t>«</w:t>
      </w:r>
      <w:r w:rsidRPr="006C0741">
        <w:t>Город Кедровый</w:t>
      </w:r>
      <w:r>
        <w:t>», утвержденной постановлением администрации города Кедрового от 13.11.2014 № 653</w:t>
      </w:r>
    </w:p>
    <w:p w:rsidR="007A7E00" w:rsidRDefault="007A7E00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51"/>
        <w:gridCol w:w="2126"/>
        <w:gridCol w:w="3827"/>
        <w:gridCol w:w="1190"/>
        <w:gridCol w:w="1078"/>
        <w:gridCol w:w="1134"/>
        <w:gridCol w:w="1134"/>
        <w:gridCol w:w="1076"/>
        <w:gridCol w:w="1051"/>
        <w:gridCol w:w="1098"/>
      </w:tblGrid>
      <w:tr w:rsidR="005D7C80" w:rsidRPr="005D7C80" w:rsidTr="007A7E00">
        <w:trPr>
          <w:trHeight w:val="20"/>
        </w:trPr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61" w:type="dxa"/>
            <w:gridSpan w:val="7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7C80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237 838,97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41 175,95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37 166,79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37 850,89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37 850,89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191 377,57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33 547,35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29 536,19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30 222,29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30 222,29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46 461,40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Подпрограмма «Организация муниципального управления»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175 852,82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31 420,09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27 776,36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27 431,43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27 431,43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129 391,42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23 791,49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20 145,76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19 802,83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19 802,83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46 461,40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7 628,60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«Управление </w:t>
            </w:r>
            <w:r w:rsidRPr="005D7C80">
              <w:rPr>
                <w:color w:val="000000"/>
                <w:sz w:val="20"/>
                <w:szCs w:val="20"/>
              </w:rPr>
              <w:lastRenderedPageBreak/>
              <w:t>муниципальными финансами»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lastRenderedPageBreak/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61 986,15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9 755,86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9 390,43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10 419,46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61 986,15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9 755,86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9 390,43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right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10 419,46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7C80" w:rsidRPr="005D7C80" w:rsidTr="007A7E00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D0EA5" w:rsidRDefault="003D0EA5"/>
    <w:p w:rsidR="00030F61" w:rsidRDefault="00030F61" w:rsidP="00E0700D">
      <w:pPr>
        <w:spacing w:after="200" w:line="276" w:lineRule="auto"/>
      </w:pPr>
      <w:bookmarkStart w:id="0" w:name="_GoBack"/>
      <w:bookmarkEnd w:id="0"/>
    </w:p>
    <w:sectPr w:rsidR="00030F61" w:rsidSect="00E0700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100E7C"/>
    <w:rsid w:val="00130C10"/>
    <w:rsid w:val="00133ABE"/>
    <w:rsid w:val="001630ED"/>
    <w:rsid w:val="002115F5"/>
    <w:rsid w:val="002C09A1"/>
    <w:rsid w:val="002D012F"/>
    <w:rsid w:val="002E7E99"/>
    <w:rsid w:val="00303948"/>
    <w:rsid w:val="003131EA"/>
    <w:rsid w:val="003153BB"/>
    <w:rsid w:val="00315534"/>
    <w:rsid w:val="00357E09"/>
    <w:rsid w:val="00360576"/>
    <w:rsid w:val="003B004E"/>
    <w:rsid w:val="003B55F7"/>
    <w:rsid w:val="003D0EA5"/>
    <w:rsid w:val="00404332"/>
    <w:rsid w:val="004108E4"/>
    <w:rsid w:val="00442918"/>
    <w:rsid w:val="00516217"/>
    <w:rsid w:val="005333E9"/>
    <w:rsid w:val="00560A6E"/>
    <w:rsid w:val="005D0FEC"/>
    <w:rsid w:val="005D7C80"/>
    <w:rsid w:val="006143E7"/>
    <w:rsid w:val="006145E2"/>
    <w:rsid w:val="00614CA7"/>
    <w:rsid w:val="00623D9F"/>
    <w:rsid w:val="006404B6"/>
    <w:rsid w:val="00674958"/>
    <w:rsid w:val="00695F2B"/>
    <w:rsid w:val="006A3399"/>
    <w:rsid w:val="006C2D2A"/>
    <w:rsid w:val="006D3F2F"/>
    <w:rsid w:val="00722907"/>
    <w:rsid w:val="007A719D"/>
    <w:rsid w:val="007A7E00"/>
    <w:rsid w:val="007E5601"/>
    <w:rsid w:val="008133E1"/>
    <w:rsid w:val="00892B98"/>
    <w:rsid w:val="008A21AE"/>
    <w:rsid w:val="008E51B1"/>
    <w:rsid w:val="00935518"/>
    <w:rsid w:val="0098478E"/>
    <w:rsid w:val="009B4D55"/>
    <w:rsid w:val="009C088D"/>
    <w:rsid w:val="00A259EA"/>
    <w:rsid w:val="00A5173A"/>
    <w:rsid w:val="00A52122"/>
    <w:rsid w:val="00AC4638"/>
    <w:rsid w:val="00BA0D4A"/>
    <w:rsid w:val="00BC6B72"/>
    <w:rsid w:val="00BF161B"/>
    <w:rsid w:val="00BF5167"/>
    <w:rsid w:val="00C641B7"/>
    <w:rsid w:val="00D01626"/>
    <w:rsid w:val="00D324E6"/>
    <w:rsid w:val="00D70F49"/>
    <w:rsid w:val="00D84267"/>
    <w:rsid w:val="00D87B8B"/>
    <w:rsid w:val="00E0700D"/>
    <w:rsid w:val="00E25E88"/>
    <w:rsid w:val="00E9642C"/>
    <w:rsid w:val="00F32A2D"/>
    <w:rsid w:val="00F6782E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CC255D-A2A4-4CEB-A053-C718E75F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2017-09-06T02:37:00Z</cp:lastPrinted>
  <dcterms:created xsi:type="dcterms:W3CDTF">2017-09-07T04:40:00Z</dcterms:created>
  <dcterms:modified xsi:type="dcterms:W3CDTF">2017-09-07T04:40:00Z</dcterms:modified>
</cp:coreProperties>
</file>