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977" w:rsidRPr="006E2977" w:rsidRDefault="006E2977" w:rsidP="006E29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 финансов и экономики администрации </w:t>
      </w:r>
    </w:p>
    <w:p w:rsidR="006E2977" w:rsidRPr="006E2977" w:rsidRDefault="006E2977" w:rsidP="006E29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A32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E2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Кедровый</w:t>
      </w:r>
      <w:r w:rsidR="00A32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E2977" w:rsidRPr="006E2977" w:rsidRDefault="006E2977" w:rsidP="006E29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977" w:rsidRDefault="006E2977" w:rsidP="006E29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6E2977" w:rsidRPr="006E2977" w:rsidRDefault="006E2977" w:rsidP="006E29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977" w:rsidRPr="006E2977" w:rsidRDefault="006E2977" w:rsidP="006E2977">
      <w:pPr>
        <w:spacing w:after="0" w:line="240" w:lineRule="auto"/>
        <w:ind w:right="-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977">
        <w:rPr>
          <w:rFonts w:ascii="Times New Roman" w:eastAsia="Times New Roman" w:hAnsi="Times New Roman" w:cs="Times New Roman"/>
          <w:sz w:val="24"/>
          <w:szCs w:val="24"/>
          <w:lang w:eastAsia="ru-RU"/>
        </w:rPr>
        <w:t>31 января 2018 года</w:t>
      </w:r>
      <w:r w:rsidR="00D775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75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75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75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75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75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75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75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75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75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75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75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2977">
        <w:rPr>
          <w:rFonts w:ascii="Times New Roman" w:eastAsia="Times New Roman" w:hAnsi="Times New Roman" w:cs="Times New Roman"/>
          <w:sz w:val="24"/>
          <w:szCs w:val="24"/>
          <w:lang w:eastAsia="ru-RU"/>
        </w:rPr>
        <w:t>1-п</w:t>
      </w:r>
    </w:p>
    <w:p w:rsidR="006E2977" w:rsidRPr="006E2977" w:rsidRDefault="006E2977" w:rsidP="006E2977">
      <w:pPr>
        <w:spacing w:after="0" w:line="240" w:lineRule="auto"/>
        <w:ind w:right="-54"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6395" w:rsidRPr="006E2977" w:rsidRDefault="00E563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56395" w:rsidRPr="006E2977" w:rsidRDefault="00E56395" w:rsidP="006E2977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2977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ведения учета и осуществления хранения отделом финансов и экономики Администрации муниципального образования </w:t>
      </w:r>
      <w:r w:rsidR="00A32F64">
        <w:rPr>
          <w:rFonts w:ascii="Times New Roman" w:hAnsi="Times New Roman" w:cs="Times New Roman"/>
          <w:b w:val="0"/>
          <w:sz w:val="24"/>
          <w:szCs w:val="24"/>
        </w:rPr>
        <w:t>«</w:t>
      </w:r>
      <w:r w:rsidRPr="006E2977">
        <w:rPr>
          <w:rFonts w:ascii="Times New Roman" w:hAnsi="Times New Roman" w:cs="Times New Roman"/>
          <w:b w:val="0"/>
          <w:sz w:val="24"/>
          <w:szCs w:val="24"/>
        </w:rPr>
        <w:t>Город Кедровый</w:t>
      </w:r>
      <w:r w:rsidR="00A32F64">
        <w:rPr>
          <w:rFonts w:ascii="Times New Roman" w:hAnsi="Times New Roman" w:cs="Times New Roman"/>
          <w:b w:val="0"/>
          <w:sz w:val="24"/>
          <w:szCs w:val="24"/>
        </w:rPr>
        <w:t>»</w:t>
      </w:r>
      <w:r w:rsidRPr="006E2977">
        <w:rPr>
          <w:rFonts w:ascii="Times New Roman" w:hAnsi="Times New Roman" w:cs="Times New Roman"/>
          <w:b w:val="0"/>
          <w:sz w:val="24"/>
          <w:szCs w:val="24"/>
        </w:rPr>
        <w:t xml:space="preserve"> исполнительных документов, предусматривающих обращение взыскания на средства бюджетных учреждений, и документов, связанных с их исполнением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977" w:rsidRPr="006E2977" w:rsidRDefault="006E2977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6E2977">
          <w:rPr>
            <w:rFonts w:ascii="Times New Roman" w:hAnsi="Times New Roman" w:cs="Times New Roman"/>
            <w:sz w:val="24"/>
            <w:szCs w:val="24"/>
          </w:rPr>
          <w:t>статьей 30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Федерального закона от 08.05.2010 № 83-ФЗ </w:t>
      </w:r>
      <w:r w:rsidR="00A32F64">
        <w:rPr>
          <w:rFonts w:ascii="Times New Roman" w:hAnsi="Times New Roman" w:cs="Times New Roman"/>
          <w:sz w:val="24"/>
          <w:szCs w:val="24"/>
        </w:rPr>
        <w:t>«</w:t>
      </w:r>
      <w:r w:rsidRPr="006E2977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A32F64">
        <w:rPr>
          <w:rFonts w:ascii="Times New Roman" w:hAnsi="Times New Roman" w:cs="Times New Roman"/>
          <w:sz w:val="24"/>
          <w:szCs w:val="24"/>
        </w:rPr>
        <w:t>»</w:t>
      </w:r>
      <w:r w:rsidRPr="006E2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977" w:rsidRPr="006E2977" w:rsidRDefault="006E2977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43" w:history="1">
        <w:r w:rsidRPr="006E2977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ведения учета и осуществления хранения отделом финансов и экономики Администрации муниципального образования </w:t>
      </w:r>
      <w:r w:rsidR="00A32F64">
        <w:rPr>
          <w:rFonts w:ascii="Times New Roman" w:hAnsi="Times New Roman" w:cs="Times New Roman"/>
          <w:sz w:val="24"/>
          <w:szCs w:val="24"/>
        </w:rPr>
        <w:t>«</w:t>
      </w:r>
      <w:r w:rsidRPr="006E2977">
        <w:rPr>
          <w:rFonts w:ascii="Times New Roman" w:hAnsi="Times New Roman" w:cs="Times New Roman"/>
          <w:sz w:val="24"/>
          <w:szCs w:val="24"/>
        </w:rPr>
        <w:t>Город Кедровый</w:t>
      </w:r>
      <w:r w:rsidR="00A32F64">
        <w:rPr>
          <w:rFonts w:ascii="Times New Roman" w:hAnsi="Times New Roman" w:cs="Times New Roman"/>
          <w:sz w:val="24"/>
          <w:szCs w:val="24"/>
        </w:rPr>
        <w:t>»</w:t>
      </w:r>
      <w:r w:rsidRPr="006E2977">
        <w:rPr>
          <w:rFonts w:ascii="Times New Roman" w:hAnsi="Times New Roman" w:cs="Times New Roman"/>
          <w:sz w:val="24"/>
          <w:szCs w:val="24"/>
        </w:rPr>
        <w:t xml:space="preserve"> исполнительных документов, предусматривающих обращение взыскания на средства бюджетных учреждений, и иных документов, связанных с их исполнением (далее - Порядок).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2. Установить, что </w:t>
      </w:r>
      <w:hyperlink w:anchor="P43" w:history="1">
        <w:r w:rsidRPr="006E2977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распространяется на организацию работы по ведению учета и осуществлению хранения документов отделом финансов и экономики Администрации муниципального образования </w:t>
      </w:r>
      <w:r w:rsidR="00A32F64">
        <w:rPr>
          <w:rFonts w:ascii="Times New Roman" w:hAnsi="Times New Roman" w:cs="Times New Roman"/>
          <w:sz w:val="24"/>
          <w:szCs w:val="24"/>
        </w:rPr>
        <w:t>«</w:t>
      </w:r>
      <w:r w:rsidRPr="006E2977">
        <w:rPr>
          <w:rFonts w:ascii="Times New Roman" w:hAnsi="Times New Roman" w:cs="Times New Roman"/>
          <w:sz w:val="24"/>
          <w:szCs w:val="24"/>
        </w:rPr>
        <w:t>Город Кедровый</w:t>
      </w:r>
      <w:r w:rsidR="00A32F64">
        <w:rPr>
          <w:rFonts w:ascii="Times New Roman" w:hAnsi="Times New Roman" w:cs="Times New Roman"/>
          <w:sz w:val="24"/>
          <w:szCs w:val="24"/>
        </w:rPr>
        <w:t>»</w:t>
      </w:r>
      <w:r w:rsidRPr="006E2977">
        <w:rPr>
          <w:rFonts w:ascii="Times New Roman" w:hAnsi="Times New Roman" w:cs="Times New Roman"/>
          <w:sz w:val="24"/>
          <w:szCs w:val="24"/>
        </w:rPr>
        <w:t xml:space="preserve"> по исполнению судебных актов, предусматривающих обращение взыскания на средства муниципальных бюджетных учреждений, лицевые счета которых открыты в отделе финансов и экономики Администрации муниципального образования </w:t>
      </w:r>
      <w:r w:rsidR="00A32F64">
        <w:rPr>
          <w:rFonts w:ascii="Times New Roman" w:hAnsi="Times New Roman" w:cs="Times New Roman"/>
          <w:sz w:val="24"/>
          <w:szCs w:val="24"/>
        </w:rPr>
        <w:t>«</w:t>
      </w:r>
      <w:r w:rsidRPr="006E2977">
        <w:rPr>
          <w:rFonts w:ascii="Times New Roman" w:hAnsi="Times New Roman" w:cs="Times New Roman"/>
          <w:sz w:val="24"/>
          <w:szCs w:val="24"/>
        </w:rPr>
        <w:t>Город Кедровый</w:t>
      </w:r>
      <w:r w:rsidR="00A32F64">
        <w:rPr>
          <w:rFonts w:ascii="Times New Roman" w:hAnsi="Times New Roman" w:cs="Times New Roman"/>
          <w:sz w:val="24"/>
          <w:szCs w:val="24"/>
        </w:rPr>
        <w:t>»</w:t>
      </w:r>
      <w:r w:rsidR="006E2977" w:rsidRPr="006E2977">
        <w:rPr>
          <w:rFonts w:ascii="Times New Roman" w:hAnsi="Times New Roman" w:cs="Times New Roman"/>
          <w:sz w:val="24"/>
          <w:szCs w:val="24"/>
        </w:rPr>
        <w:t>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3. Настоящее </w:t>
      </w:r>
      <w:r w:rsidR="006E2977" w:rsidRPr="006E2977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Pr="006E2977">
        <w:rPr>
          <w:rFonts w:ascii="Times New Roman" w:hAnsi="Times New Roman" w:cs="Times New Roman"/>
          <w:sz w:val="24"/>
          <w:szCs w:val="24"/>
        </w:rPr>
        <w:t>вступает в силу со дня подписания.</w:t>
      </w:r>
    </w:p>
    <w:p w:rsidR="006E2977" w:rsidRPr="006E2977" w:rsidRDefault="006E2977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>4. Контроль за исполнением настоящего распоряжения оставляю за собой.</w:t>
      </w:r>
    </w:p>
    <w:p w:rsidR="00E56395" w:rsidRPr="006E2977" w:rsidRDefault="00E56395" w:rsidP="006E29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</w:p>
    <w:p w:rsidR="006E2977" w:rsidRPr="006E2977" w:rsidRDefault="006E2977" w:rsidP="006E29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2977" w:rsidRPr="006E2977" w:rsidRDefault="006E2977" w:rsidP="006E29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2977" w:rsidRPr="006E2977" w:rsidRDefault="006E2977" w:rsidP="006E297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E2977">
        <w:rPr>
          <w:rFonts w:ascii="Times New Roman" w:hAnsi="Times New Roman" w:cs="Times New Roman"/>
          <w:b w:val="0"/>
          <w:sz w:val="24"/>
          <w:szCs w:val="24"/>
        </w:rPr>
        <w:t>Руководитель</w:t>
      </w:r>
      <w:r w:rsidRPr="006E2977">
        <w:rPr>
          <w:rFonts w:ascii="Times New Roman" w:hAnsi="Times New Roman" w:cs="Times New Roman"/>
          <w:b w:val="0"/>
          <w:sz w:val="24"/>
          <w:szCs w:val="24"/>
        </w:rPr>
        <w:tab/>
      </w:r>
      <w:r w:rsidRPr="006E2977">
        <w:rPr>
          <w:rFonts w:ascii="Times New Roman" w:hAnsi="Times New Roman" w:cs="Times New Roman"/>
          <w:b w:val="0"/>
          <w:sz w:val="24"/>
          <w:szCs w:val="24"/>
        </w:rPr>
        <w:tab/>
      </w:r>
      <w:r w:rsidRPr="006E2977">
        <w:rPr>
          <w:rFonts w:ascii="Times New Roman" w:hAnsi="Times New Roman" w:cs="Times New Roman"/>
          <w:b w:val="0"/>
          <w:sz w:val="24"/>
          <w:szCs w:val="24"/>
        </w:rPr>
        <w:tab/>
      </w:r>
      <w:r w:rsidRPr="006E2977">
        <w:rPr>
          <w:rFonts w:ascii="Times New Roman" w:hAnsi="Times New Roman" w:cs="Times New Roman"/>
          <w:b w:val="0"/>
          <w:sz w:val="24"/>
          <w:szCs w:val="24"/>
        </w:rPr>
        <w:tab/>
      </w:r>
      <w:r w:rsidRPr="006E2977">
        <w:rPr>
          <w:rFonts w:ascii="Times New Roman" w:hAnsi="Times New Roman" w:cs="Times New Roman"/>
          <w:b w:val="0"/>
          <w:sz w:val="24"/>
          <w:szCs w:val="24"/>
        </w:rPr>
        <w:tab/>
      </w:r>
      <w:r w:rsidR="00D775FB">
        <w:rPr>
          <w:rFonts w:ascii="Times New Roman" w:hAnsi="Times New Roman" w:cs="Times New Roman"/>
          <w:b w:val="0"/>
          <w:sz w:val="24"/>
          <w:szCs w:val="24"/>
        </w:rPr>
        <w:tab/>
      </w:r>
      <w:r w:rsidR="00D775FB">
        <w:rPr>
          <w:rFonts w:ascii="Times New Roman" w:hAnsi="Times New Roman" w:cs="Times New Roman"/>
          <w:b w:val="0"/>
          <w:sz w:val="24"/>
          <w:szCs w:val="24"/>
        </w:rPr>
        <w:tab/>
      </w:r>
      <w:r w:rsidR="00D775FB">
        <w:rPr>
          <w:rFonts w:ascii="Times New Roman" w:hAnsi="Times New Roman" w:cs="Times New Roman"/>
          <w:b w:val="0"/>
          <w:sz w:val="24"/>
          <w:szCs w:val="24"/>
        </w:rPr>
        <w:tab/>
      </w:r>
      <w:r w:rsidR="00D775FB">
        <w:rPr>
          <w:rFonts w:ascii="Times New Roman" w:hAnsi="Times New Roman" w:cs="Times New Roman"/>
          <w:b w:val="0"/>
          <w:sz w:val="24"/>
          <w:szCs w:val="24"/>
        </w:rPr>
        <w:tab/>
      </w:r>
      <w:r w:rsidR="00D775FB">
        <w:rPr>
          <w:rFonts w:ascii="Times New Roman" w:hAnsi="Times New Roman" w:cs="Times New Roman"/>
          <w:b w:val="0"/>
          <w:sz w:val="24"/>
          <w:szCs w:val="24"/>
        </w:rPr>
        <w:tab/>
      </w:r>
      <w:r w:rsidR="00D775FB">
        <w:rPr>
          <w:rFonts w:ascii="Times New Roman" w:hAnsi="Times New Roman" w:cs="Times New Roman"/>
          <w:b w:val="0"/>
          <w:sz w:val="24"/>
          <w:szCs w:val="24"/>
        </w:rPr>
        <w:tab/>
      </w:r>
      <w:r w:rsidR="00B135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E2977">
        <w:rPr>
          <w:rFonts w:ascii="Times New Roman" w:hAnsi="Times New Roman" w:cs="Times New Roman"/>
          <w:b w:val="0"/>
          <w:sz w:val="24"/>
          <w:szCs w:val="24"/>
        </w:rPr>
        <w:t>О.С. Барвенко</w:t>
      </w:r>
    </w:p>
    <w:p w:rsidR="00E56395" w:rsidRPr="006E2977" w:rsidRDefault="00E56395" w:rsidP="006E297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977">
        <w:rPr>
          <w:rFonts w:ascii="Times New Roman" w:hAnsi="Times New Roman" w:cs="Times New Roman"/>
          <w:sz w:val="24"/>
          <w:szCs w:val="24"/>
        </w:rPr>
        <w:br w:type="page"/>
      </w:r>
    </w:p>
    <w:p w:rsidR="006E2977" w:rsidRDefault="006E2977" w:rsidP="006E2977">
      <w:pPr>
        <w:pStyle w:val="ConsPlusTitle"/>
        <w:ind w:left="5954"/>
        <w:rPr>
          <w:rFonts w:ascii="Times New Roman" w:hAnsi="Times New Roman" w:cs="Times New Roman"/>
          <w:b w:val="0"/>
          <w:sz w:val="24"/>
          <w:szCs w:val="24"/>
        </w:rPr>
      </w:pPr>
      <w:r w:rsidRPr="006E297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6E2977" w:rsidRPr="006E2977" w:rsidRDefault="006E2977" w:rsidP="006E2977">
      <w:pPr>
        <w:pStyle w:val="ConsPlusTitle"/>
        <w:ind w:left="5954"/>
        <w:rPr>
          <w:rFonts w:ascii="Times New Roman" w:hAnsi="Times New Roman" w:cs="Times New Roman"/>
          <w:b w:val="0"/>
          <w:sz w:val="24"/>
          <w:szCs w:val="24"/>
        </w:rPr>
      </w:pPr>
      <w:r w:rsidRPr="006E2977">
        <w:rPr>
          <w:rFonts w:ascii="Times New Roman" w:hAnsi="Times New Roman" w:cs="Times New Roman"/>
          <w:b w:val="0"/>
          <w:sz w:val="24"/>
          <w:szCs w:val="24"/>
        </w:rPr>
        <w:t xml:space="preserve">к распоряжению отдела финансов и экономики администрации </w:t>
      </w:r>
    </w:p>
    <w:p w:rsidR="006E2977" w:rsidRPr="006E2977" w:rsidRDefault="006E2977" w:rsidP="006E2977">
      <w:pPr>
        <w:pStyle w:val="ConsPlusTitle"/>
        <w:ind w:left="5954"/>
        <w:rPr>
          <w:rFonts w:ascii="Times New Roman" w:hAnsi="Times New Roman" w:cs="Times New Roman"/>
          <w:b w:val="0"/>
          <w:sz w:val="24"/>
          <w:szCs w:val="24"/>
        </w:rPr>
      </w:pPr>
      <w:r w:rsidRPr="006E2977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="00A32F64">
        <w:rPr>
          <w:rFonts w:ascii="Times New Roman" w:hAnsi="Times New Roman" w:cs="Times New Roman"/>
          <w:b w:val="0"/>
          <w:sz w:val="24"/>
          <w:szCs w:val="24"/>
        </w:rPr>
        <w:t>«</w:t>
      </w:r>
      <w:r w:rsidRPr="006E2977">
        <w:rPr>
          <w:rFonts w:ascii="Times New Roman" w:hAnsi="Times New Roman" w:cs="Times New Roman"/>
          <w:b w:val="0"/>
          <w:sz w:val="24"/>
          <w:szCs w:val="24"/>
        </w:rPr>
        <w:t>Город Кедровый</w:t>
      </w:r>
      <w:r w:rsidR="00A32F64">
        <w:rPr>
          <w:rFonts w:ascii="Times New Roman" w:hAnsi="Times New Roman" w:cs="Times New Roman"/>
          <w:b w:val="0"/>
          <w:sz w:val="24"/>
          <w:szCs w:val="24"/>
        </w:rPr>
        <w:t>»</w:t>
      </w:r>
      <w:r w:rsidRPr="006E2977">
        <w:rPr>
          <w:rFonts w:ascii="Times New Roman" w:hAnsi="Times New Roman" w:cs="Times New Roman"/>
          <w:b w:val="0"/>
          <w:sz w:val="24"/>
          <w:szCs w:val="24"/>
        </w:rPr>
        <w:t xml:space="preserve"> от 31.01.2018 № 1-п</w:t>
      </w:r>
    </w:p>
    <w:p w:rsidR="006E2977" w:rsidRDefault="006E2977" w:rsidP="006E29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2977" w:rsidRDefault="006E2977" w:rsidP="006E29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56395" w:rsidRPr="006E2977" w:rsidRDefault="00E56395" w:rsidP="006E29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>Порядок</w:t>
      </w:r>
    </w:p>
    <w:p w:rsidR="00E56395" w:rsidRPr="006E2977" w:rsidRDefault="00E56395" w:rsidP="006E297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977">
        <w:rPr>
          <w:rFonts w:ascii="Times New Roman" w:hAnsi="Times New Roman" w:cs="Times New Roman"/>
          <w:b/>
          <w:sz w:val="24"/>
          <w:szCs w:val="24"/>
        </w:rPr>
        <w:t xml:space="preserve">ведения учета и осуществления хранения отделом финансов и экономики Администрации муниципального образования </w:t>
      </w:r>
      <w:r w:rsidR="00A32F64">
        <w:rPr>
          <w:rFonts w:ascii="Times New Roman" w:hAnsi="Times New Roman" w:cs="Times New Roman"/>
          <w:b/>
          <w:sz w:val="24"/>
          <w:szCs w:val="24"/>
        </w:rPr>
        <w:t>«</w:t>
      </w:r>
      <w:r w:rsidRPr="006E2977">
        <w:rPr>
          <w:rFonts w:ascii="Times New Roman" w:hAnsi="Times New Roman" w:cs="Times New Roman"/>
          <w:b/>
          <w:sz w:val="24"/>
          <w:szCs w:val="24"/>
        </w:rPr>
        <w:t>Город Кедровый</w:t>
      </w:r>
      <w:r w:rsidR="00A32F64">
        <w:rPr>
          <w:rFonts w:ascii="Times New Roman" w:hAnsi="Times New Roman" w:cs="Times New Roman"/>
          <w:b/>
          <w:sz w:val="24"/>
          <w:szCs w:val="24"/>
        </w:rPr>
        <w:t>»</w:t>
      </w:r>
      <w:r w:rsidRPr="006E2977">
        <w:rPr>
          <w:rFonts w:ascii="Times New Roman" w:hAnsi="Times New Roman" w:cs="Times New Roman"/>
          <w:b/>
          <w:sz w:val="24"/>
          <w:szCs w:val="24"/>
        </w:rPr>
        <w:t xml:space="preserve"> исполнительных документов, предусматривающих обращение взыскания на средства бюджетных учреждений, и документов, связанных с их исполнением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действия отдела финансов и экономики Администрации муниципального образования </w:t>
      </w:r>
      <w:r w:rsidR="00A32F64">
        <w:rPr>
          <w:rFonts w:ascii="Times New Roman" w:hAnsi="Times New Roman" w:cs="Times New Roman"/>
          <w:sz w:val="24"/>
          <w:szCs w:val="24"/>
        </w:rPr>
        <w:t>«</w:t>
      </w:r>
      <w:r w:rsidRPr="006E2977">
        <w:rPr>
          <w:rFonts w:ascii="Times New Roman" w:hAnsi="Times New Roman" w:cs="Times New Roman"/>
          <w:sz w:val="24"/>
          <w:szCs w:val="24"/>
        </w:rPr>
        <w:t>Город Кедровый</w:t>
      </w:r>
      <w:r w:rsidR="00A32F64">
        <w:rPr>
          <w:rFonts w:ascii="Times New Roman" w:hAnsi="Times New Roman" w:cs="Times New Roman"/>
          <w:sz w:val="24"/>
          <w:szCs w:val="24"/>
        </w:rPr>
        <w:t>»</w:t>
      </w:r>
      <w:r w:rsidRPr="006E2977">
        <w:rPr>
          <w:rFonts w:ascii="Times New Roman" w:hAnsi="Times New Roman" w:cs="Times New Roman"/>
          <w:sz w:val="24"/>
          <w:szCs w:val="24"/>
        </w:rPr>
        <w:t xml:space="preserve"> (далее – Отдел финансов) по ведению учета и осуществлению хранения исполнительных листов и судебных приказов (далее - исполнительные документы), предусматривающих обращение взыскания на средства бюджетных учреждений (далее - должник), и документов, связанных с их исполнением.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6E2977" w:rsidRDefault="00E56395" w:rsidP="006E29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52"/>
      <w:bookmarkEnd w:id="1"/>
      <w:r w:rsidRPr="006E297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1. Для ведения учета и осуществления хранения исполнительных документов и документов, связанных с исполнением, поступивших в соответствии со </w:t>
      </w:r>
      <w:hyperlink r:id="rId5" w:history="1">
        <w:r w:rsidRPr="006E2977">
          <w:rPr>
            <w:rFonts w:ascii="Times New Roman" w:hAnsi="Times New Roman" w:cs="Times New Roman"/>
            <w:sz w:val="24"/>
            <w:szCs w:val="24"/>
          </w:rPr>
          <w:t>статьей 30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Федерального закона от 08.05.2010 № 83-ФЗ </w:t>
      </w:r>
      <w:r w:rsidR="00A32F64">
        <w:rPr>
          <w:rFonts w:ascii="Times New Roman" w:hAnsi="Times New Roman" w:cs="Times New Roman"/>
          <w:sz w:val="24"/>
          <w:szCs w:val="24"/>
        </w:rPr>
        <w:t>«</w:t>
      </w:r>
      <w:r w:rsidRPr="006E2977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A32F64">
        <w:rPr>
          <w:rFonts w:ascii="Times New Roman" w:hAnsi="Times New Roman" w:cs="Times New Roman"/>
          <w:sz w:val="24"/>
          <w:szCs w:val="24"/>
        </w:rPr>
        <w:t>»</w:t>
      </w:r>
      <w:r w:rsidRPr="006E2977">
        <w:rPr>
          <w:rFonts w:ascii="Times New Roman" w:hAnsi="Times New Roman" w:cs="Times New Roman"/>
          <w:sz w:val="24"/>
          <w:szCs w:val="24"/>
        </w:rPr>
        <w:t xml:space="preserve"> (далее - Закон), в Отделе финансов ведется в электронном виде </w:t>
      </w:r>
      <w:hyperlink w:anchor="P142" w:history="1">
        <w:r w:rsidRPr="006E2977">
          <w:rPr>
            <w:rFonts w:ascii="Times New Roman" w:hAnsi="Times New Roman" w:cs="Times New Roman"/>
            <w:sz w:val="24"/>
            <w:szCs w:val="24"/>
          </w:rPr>
          <w:t>Журнал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учета и регистрации исполнительных документов (приложение № 1). 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>Поступивший на исполнение в Отдел финансов исполнительный документ подлежит регистрации в Журнале учета и регистрации исполнительных документов не позднее следующего дня после его поступления в Отдел финансов. При этом дата, зафиксированная при регистрации исполнительного документа в качестве входящей корреспонденции, указывается в Журнале учета и регистрации исполнительных документов датой его предъявления в Отдел финансов.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>По каждому поступившему исполнительному документу формируется отдельный том в пределах дела по номенклатуре дел (далее - дело) согласно регистрационному номеру, указанному в Журнале учета и регистрации исполнительных документов. Регистрационный номер, указанный в Журнале учета и регистрации исполнительных документов, проставляется Отделом финансов на заявлении взыскателя или представителя взыскателя по доверенности (далее - взыскатель) или нотариально удостоверенной копии доверенности, приложенному к исполнительному документу. Регистрационный номер не является для Отдел финансов номером, определяющим очередность по исполнению исполнительных документов.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Копия исполнительного документа с поступившими документами подшиваются </w:t>
      </w:r>
      <w:r w:rsidR="00185C85" w:rsidRPr="006E2977">
        <w:rPr>
          <w:rFonts w:ascii="Times New Roman" w:hAnsi="Times New Roman" w:cs="Times New Roman"/>
          <w:sz w:val="24"/>
          <w:szCs w:val="24"/>
        </w:rPr>
        <w:t>Отделом финансов</w:t>
      </w:r>
      <w:r w:rsidRPr="006E2977">
        <w:rPr>
          <w:rFonts w:ascii="Times New Roman" w:hAnsi="Times New Roman" w:cs="Times New Roman"/>
          <w:sz w:val="24"/>
          <w:szCs w:val="24"/>
        </w:rPr>
        <w:t xml:space="preserve"> в дело. Оригинал исполнительного документа на период исполнения хранится в деле.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2. При возвращении исполнительного документа взыскателю по основаниям, указанным в </w:t>
      </w:r>
      <w:hyperlink r:id="rId6" w:history="1">
        <w:r w:rsidRPr="006E2977">
          <w:rPr>
            <w:rFonts w:ascii="Times New Roman" w:hAnsi="Times New Roman" w:cs="Times New Roman"/>
            <w:sz w:val="24"/>
            <w:szCs w:val="24"/>
          </w:rPr>
          <w:t>пункте 3 части 20 статьи 30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Закона, </w:t>
      </w:r>
      <w:r w:rsidR="00185C85" w:rsidRPr="006E2977">
        <w:rPr>
          <w:rFonts w:ascii="Times New Roman" w:hAnsi="Times New Roman" w:cs="Times New Roman"/>
          <w:sz w:val="24"/>
          <w:szCs w:val="24"/>
        </w:rPr>
        <w:t xml:space="preserve">Отдел финансов </w:t>
      </w:r>
      <w:r w:rsidRPr="006E2977">
        <w:rPr>
          <w:rFonts w:ascii="Times New Roman" w:hAnsi="Times New Roman" w:cs="Times New Roman"/>
          <w:sz w:val="24"/>
          <w:szCs w:val="24"/>
        </w:rPr>
        <w:t xml:space="preserve">направляет взыскателю заказным письмом (или выдает лично под роспись, проставляемую в копии </w:t>
      </w:r>
      <w:hyperlink w:anchor="P375" w:history="1">
        <w:r w:rsidRPr="006E2977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о возвращении исполнительного документа (приложение </w:t>
      </w:r>
      <w:r w:rsidR="00185C85" w:rsidRPr="006E2977">
        <w:rPr>
          <w:rFonts w:ascii="Times New Roman" w:hAnsi="Times New Roman" w:cs="Times New Roman"/>
          <w:sz w:val="24"/>
          <w:szCs w:val="24"/>
        </w:rPr>
        <w:t>№</w:t>
      </w:r>
      <w:r w:rsidRPr="006E2977">
        <w:rPr>
          <w:rFonts w:ascii="Times New Roman" w:hAnsi="Times New Roman" w:cs="Times New Roman"/>
          <w:sz w:val="24"/>
          <w:szCs w:val="24"/>
        </w:rPr>
        <w:t xml:space="preserve"> 2), с указанием даты получения) Уведомление о возвращении исполнительного документа, к которому прилагается исполнительный документ со всеми поступившими от взыскателя либо суда документами.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В случае невозможности возвращения исполнительного документа взыскателю по основаниям, указанным в </w:t>
      </w:r>
      <w:hyperlink r:id="rId7" w:history="1">
        <w:r w:rsidRPr="006E2977">
          <w:rPr>
            <w:rFonts w:ascii="Times New Roman" w:hAnsi="Times New Roman" w:cs="Times New Roman"/>
            <w:sz w:val="24"/>
            <w:szCs w:val="24"/>
          </w:rPr>
          <w:t>пункте 3 части 20 статьи 30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Закона, </w:t>
      </w:r>
      <w:r w:rsidR="00185C85" w:rsidRPr="006E2977">
        <w:rPr>
          <w:rFonts w:ascii="Times New Roman" w:hAnsi="Times New Roman" w:cs="Times New Roman"/>
          <w:sz w:val="24"/>
          <w:szCs w:val="24"/>
        </w:rPr>
        <w:t xml:space="preserve">Отдел финансов </w:t>
      </w:r>
      <w:r w:rsidRPr="006E297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6E2977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A32F64">
          <w:rPr>
            <w:rFonts w:ascii="Times New Roman" w:hAnsi="Times New Roman" w:cs="Times New Roman"/>
            <w:sz w:val="24"/>
            <w:szCs w:val="24"/>
          </w:rPr>
          <w:t>«</w:t>
        </w:r>
        <w:r w:rsidRPr="006E2977">
          <w:rPr>
            <w:rFonts w:ascii="Times New Roman" w:hAnsi="Times New Roman" w:cs="Times New Roman"/>
            <w:sz w:val="24"/>
            <w:szCs w:val="24"/>
          </w:rPr>
          <w:t>в</w:t>
        </w:r>
        <w:r w:rsidR="00A32F64">
          <w:rPr>
            <w:rFonts w:ascii="Times New Roman" w:hAnsi="Times New Roman" w:cs="Times New Roman"/>
            <w:sz w:val="24"/>
            <w:szCs w:val="24"/>
          </w:rPr>
          <w:t>»</w:t>
        </w:r>
        <w:r w:rsidRPr="006E2977">
          <w:rPr>
            <w:rFonts w:ascii="Times New Roman" w:hAnsi="Times New Roman" w:cs="Times New Roman"/>
            <w:sz w:val="24"/>
            <w:szCs w:val="24"/>
          </w:rPr>
          <w:t xml:space="preserve"> пункта 4 части 20 статьи 30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Закона направляет исполнительный документ с поступившими от взыскателя либо суда документами в суд, выдавший данный исполнительный </w:t>
      </w:r>
      <w:r w:rsidRPr="006E2977">
        <w:rPr>
          <w:rFonts w:ascii="Times New Roman" w:hAnsi="Times New Roman" w:cs="Times New Roman"/>
          <w:sz w:val="24"/>
          <w:szCs w:val="24"/>
        </w:rPr>
        <w:lastRenderedPageBreak/>
        <w:t>документ, с Уведомлением о возвращении исполнительного документа и указанием причины возврата исполнительного документа.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Копии Уведомлений о возвращении исполнительного документа </w:t>
      </w:r>
      <w:r w:rsidR="00185C85" w:rsidRPr="006E2977">
        <w:rPr>
          <w:rFonts w:ascii="Times New Roman" w:hAnsi="Times New Roman" w:cs="Times New Roman"/>
          <w:sz w:val="24"/>
          <w:szCs w:val="24"/>
        </w:rPr>
        <w:t>Отдела финансов</w:t>
      </w:r>
      <w:r w:rsidRPr="006E2977">
        <w:rPr>
          <w:rFonts w:ascii="Times New Roman" w:hAnsi="Times New Roman" w:cs="Times New Roman"/>
          <w:sz w:val="24"/>
          <w:szCs w:val="24"/>
        </w:rPr>
        <w:t xml:space="preserve">, а также копии документов, поступивших от взыскателя либо суда вместе с копией </w:t>
      </w:r>
      <w:bookmarkStart w:id="2" w:name="_GoBack"/>
      <w:bookmarkEnd w:id="2"/>
      <w:r w:rsidR="00FA1B27" w:rsidRPr="006E2977">
        <w:rPr>
          <w:rFonts w:ascii="Times New Roman" w:hAnsi="Times New Roman" w:cs="Times New Roman"/>
          <w:sz w:val="24"/>
          <w:szCs w:val="24"/>
        </w:rPr>
        <w:t>исполнительного документа,</w:t>
      </w:r>
      <w:r w:rsidRPr="006E2977">
        <w:rPr>
          <w:rFonts w:ascii="Times New Roman" w:hAnsi="Times New Roman" w:cs="Times New Roman"/>
          <w:sz w:val="24"/>
          <w:szCs w:val="24"/>
        </w:rPr>
        <w:t xml:space="preserve"> подшиваются в дело. При этом одновременно ставятся соответствующие отметки в </w:t>
      </w:r>
      <w:hyperlink w:anchor="P142" w:history="1">
        <w:r w:rsidRPr="006E2977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учета и регистрации исполнительных документов с указанием причины возврата исполнительного документа.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3. При возвращении исполнительного документа по основаниям, указанным в </w:t>
      </w:r>
      <w:hyperlink r:id="rId9" w:history="1">
        <w:r w:rsidRPr="006E2977">
          <w:rPr>
            <w:rFonts w:ascii="Times New Roman" w:hAnsi="Times New Roman" w:cs="Times New Roman"/>
            <w:sz w:val="24"/>
            <w:szCs w:val="24"/>
          </w:rPr>
          <w:t>пункте 4 части 20 статьи 30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Закона (за исключением </w:t>
      </w:r>
      <w:hyperlink r:id="rId10" w:history="1">
        <w:r w:rsidRPr="006E2977">
          <w:rPr>
            <w:rFonts w:ascii="Times New Roman" w:hAnsi="Times New Roman" w:cs="Times New Roman"/>
            <w:sz w:val="24"/>
            <w:szCs w:val="24"/>
          </w:rPr>
          <w:t xml:space="preserve">абзаца </w:t>
        </w:r>
        <w:r w:rsidR="00A32F64">
          <w:rPr>
            <w:rFonts w:ascii="Times New Roman" w:hAnsi="Times New Roman" w:cs="Times New Roman"/>
            <w:sz w:val="24"/>
            <w:szCs w:val="24"/>
          </w:rPr>
          <w:t>«</w:t>
        </w:r>
        <w:r w:rsidRPr="006E2977">
          <w:rPr>
            <w:rFonts w:ascii="Times New Roman" w:hAnsi="Times New Roman" w:cs="Times New Roman"/>
            <w:sz w:val="24"/>
            <w:szCs w:val="24"/>
          </w:rPr>
          <w:t>в</w:t>
        </w:r>
        <w:r w:rsidR="00A32F64">
          <w:rPr>
            <w:rFonts w:ascii="Times New Roman" w:hAnsi="Times New Roman" w:cs="Times New Roman"/>
            <w:sz w:val="24"/>
            <w:szCs w:val="24"/>
          </w:rPr>
          <w:t>»</w:t>
        </w:r>
        <w:r w:rsidRPr="006E2977">
          <w:rPr>
            <w:rFonts w:ascii="Times New Roman" w:hAnsi="Times New Roman" w:cs="Times New Roman"/>
            <w:sz w:val="24"/>
            <w:szCs w:val="24"/>
          </w:rPr>
          <w:t xml:space="preserve"> пункта 4 части 20 статьи 30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Закона), </w:t>
      </w:r>
      <w:r w:rsidR="00185C85" w:rsidRPr="006E2977">
        <w:rPr>
          <w:rFonts w:ascii="Times New Roman" w:hAnsi="Times New Roman" w:cs="Times New Roman"/>
          <w:sz w:val="24"/>
          <w:szCs w:val="24"/>
        </w:rPr>
        <w:t>Отдел финансов</w:t>
      </w:r>
      <w:r w:rsidRPr="006E2977">
        <w:rPr>
          <w:rFonts w:ascii="Times New Roman" w:hAnsi="Times New Roman" w:cs="Times New Roman"/>
          <w:sz w:val="24"/>
          <w:szCs w:val="24"/>
        </w:rPr>
        <w:t xml:space="preserve"> направляет в суд, выдавший этот исполнительный документ, Уведомление о возвращении исполнительного документа заказным письмом, к которому прилагается исполнительный документ. При этом поступившие документы от взыскателя либо суда при предъявлении этого исполнительного документа в </w:t>
      </w:r>
      <w:r w:rsidR="00185C85" w:rsidRPr="006E2977">
        <w:rPr>
          <w:rFonts w:ascii="Times New Roman" w:hAnsi="Times New Roman" w:cs="Times New Roman"/>
          <w:sz w:val="24"/>
          <w:szCs w:val="24"/>
        </w:rPr>
        <w:t xml:space="preserve">Отдел финансов </w:t>
      </w:r>
      <w:r w:rsidRPr="006E2977">
        <w:rPr>
          <w:rFonts w:ascii="Times New Roman" w:hAnsi="Times New Roman" w:cs="Times New Roman"/>
          <w:sz w:val="24"/>
          <w:szCs w:val="24"/>
        </w:rPr>
        <w:t xml:space="preserve">(за исключением исполнительного документа, который направляется в суд) направляются взыскателю с </w:t>
      </w:r>
      <w:hyperlink w:anchor="P426" w:history="1">
        <w:r w:rsidRPr="006E2977">
          <w:rPr>
            <w:rFonts w:ascii="Times New Roman" w:hAnsi="Times New Roman" w:cs="Times New Roman"/>
            <w:sz w:val="24"/>
            <w:szCs w:val="24"/>
          </w:rPr>
          <w:t>Уведомлением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о возвращении документов (приложение </w:t>
      </w:r>
      <w:r w:rsidR="00D775FB">
        <w:rPr>
          <w:rFonts w:ascii="Times New Roman" w:hAnsi="Times New Roman" w:cs="Times New Roman"/>
          <w:sz w:val="24"/>
          <w:szCs w:val="24"/>
        </w:rPr>
        <w:t>№</w:t>
      </w:r>
      <w:r w:rsidRPr="006E2977">
        <w:rPr>
          <w:rFonts w:ascii="Times New Roman" w:hAnsi="Times New Roman" w:cs="Times New Roman"/>
          <w:sz w:val="24"/>
          <w:szCs w:val="24"/>
        </w:rPr>
        <w:t xml:space="preserve"> 3), приложенных к исполнительному документу.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Копия </w:t>
      </w:r>
      <w:hyperlink w:anchor="P375" w:history="1">
        <w:r w:rsidRPr="006E2977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о возвращении исполнительного документа и </w:t>
      </w:r>
      <w:hyperlink w:anchor="P426" w:history="1">
        <w:r w:rsidRPr="006E2977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о возвращении документов, приложенных к исполнительному документу, направленные соответственно в суд и взыскателю, копии документов, приложенных к исполнительному документу, а также копия исполнительного документа подшиваются в дело. Одновременно ставится соответствующая отметка в Журнале учета и регистрации исполнительных документов с указанием причины возврата исполнительного документа.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4. </w:t>
      </w:r>
      <w:r w:rsidR="00185C85" w:rsidRPr="006E2977">
        <w:rPr>
          <w:rFonts w:ascii="Times New Roman" w:hAnsi="Times New Roman" w:cs="Times New Roman"/>
          <w:sz w:val="24"/>
          <w:szCs w:val="24"/>
        </w:rPr>
        <w:t xml:space="preserve">Отдел финансов </w:t>
      </w:r>
      <w:r w:rsidRPr="006E2977">
        <w:rPr>
          <w:rFonts w:ascii="Times New Roman" w:hAnsi="Times New Roman" w:cs="Times New Roman"/>
          <w:sz w:val="24"/>
          <w:szCs w:val="24"/>
        </w:rPr>
        <w:t xml:space="preserve">не позднее пяти рабочих дней после получения исполнительного документа любым способом, удостоверяющим его получение, передает должнику </w:t>
      </w:r>
      <w:hyperlink w:anchor="P471" w:history="1">
        <w:r w:rsidRPr="006E2977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о поступлении исполнительного документа (приложение </w:t>
      </w:r>
      <w:r w:rsidR="00185C85" w:rsidRPr="006E2977">
        <w:rPr>
          <w:rFonts w:ascii="Times New Roman" w:hAnsi="Times New Roman" w:cs="Times New Roman"/>
          <w:sz w:val="24"/>
          <w:szCs w:val="24"/>
        </w:rPr>
        <w:t>№</w:t>
      </w:r>
      <w:r w:rsidRPr="006E2977">
        <w:rPr>
          <w:rFonts w:ascii="Times New Roman" w:hAnsi="Times New Roman" w:cs="Times New Roman"/>
          <w:sz w:val="24"/>
          <w:szCs w:val="24"/>
        </w:rPr>
        <w:t xml:space="preserve"> 4) с приложением копии заявления взыскателя, с указанием в Журнале учета и </w:t>
      </w:r>
      <w:proofErr w:type="gramStart"/>
      <w:r w:rsidRPr="006E2977">
        <w:rPr>
          <w:rFonts w:ascii="Times New Roman" w:hAnsi="Times New Roman" w:cs="Times New Roman"/>
          <w:sz w:val="24"/>
          <w:szCs w:val="24"/>
        </w:rPr>
        <w:t>регистрации исполнительных документов номера и даты Уведомления</w:t>
      </w:r>
      <w:proofErr w:type="gramEnd"/>
      <w:r w:rsidRPr="006E2977">
        <w:rPr>
          <w:rFonts w:ascii="Times New Roman" w:hAnsi="Times New Roman" w:cs="Times New Roman"/>
          <w:sz w:val="24"/>
          <w:szCs w:val="24"/>
        </w:rPr>
        <w:t xml:space="preserve"> и даты вручения его должнику.</w:t>
      </w:r>
    </w:p>
    <w:p w:rsidR="00E56395" w:rsidRPr="006E2977" w:rsidRDefault="00185C8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Отдел финансов </w:t>
      </w:r>
      <w:r w:rsidR="00E56395" w:rsidRPr="006E2977">
        <w:rPr>
          <w:rFonts w:ascii="Times New Roman" w:hAnsi="Times New Roman" w:cs="Times New Roman"/>
          <w:sz w:val="24"/>
          <w:szCs w:val="24"/>
        </w:rPr>
        <w:t>подшивает в дело копию Уведомления о поступлении исполнительного документа с отметкой должника о его получении либо документ, удостоверяющий получение должником данного Уведомления.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представления взыскателем в </w:t>
      </w:r>
      <w:r w:rsidR="00185C85" w:rsidRPr="006E2977">
        <w:rPr>
          <w:rFonts w:ascii="Times New Roman" w:hAnsi="Times New Roman" w:cs="Times New Roman"/>
          <w:sz w:val="24"/>
          <w:szCs w:val="24"/>
        </w:rPr>
        <w:t xml:space="preserve">Отдел финансов </w:t>
      </w:r>
      <w:r w:rsidRPr="006E2977">
        <w:rPr>
          <w:rFonts w:ascii="Times New Roman" w:hAnsi="Times New Roman" w:cs="Times New Roman"/>
          <w:sz w:val="24"/>
          <w:szCs w:val="24"/>
        </w:rPr>
        <w:t xml:space="preserve">заявления с указанием неверных реквизитов банковского счета </w:t>
      </w:r>
      <w:r w:rsidR="00185C85" w:rsidRPr="006E2977">
        <w:rPr>
          <w:rFonts w:ascii="Times New Roman" w:hAnsi="Times New Roman" w:cs="Times New Roman"/>
          <w:sz w:val="24"/>
          <w:szCs w:val="24"/>
        </w:rPr>
        <w:t xml:space="preserve">Отдел финансов </w:t>
      </w:r>
      <w:r w:rsidRPr="006E2977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получения соответствующей информации, направляет взыскателю </w:t>
      </w:r>
      <w:hyperlink w:anchor="P552" w:history="1">
        <w:r w:rsidRPr="006E2977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о представлении уточненных реквизитов банковского счета взыскателя (приложение </w:t>
      </w:r>
      <w:r w:rsidR="00185C85" w:rsidRPr="006E2977">
        <w:rPr>
          <w:rFonts w:ascii="Times New Roman" w:hAnsi="Times New Roman" w:cs="Times New Roman"/>
          <w:sz w:val="24"/>
          <w:szCs w:val="24"/>
        </w:rPr>
        <w:t>№</w:t>
      </w:r>
      <w:r w:rsidRPr="006E2977">
        <w:rPr>
          <w:rFonts w:ascii="Times New Roman" w:hAnsi="Times New Roman" w:cs="Times New Roman"/>
          <w:sz w:val="24"/>
          <w:szCs w:val="24"/>
        </w:rPr>
        <w:t xml:space="preserve"> 5), о чем делается запись в </w:t>
      </w:r>
      <w:hyperlink w:anchor="P142" w:history="1">
        <w:r w:rsidRPr="006E2977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учета и регистрации исполнительных документов.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В случае непредставления взыскателем в течение 30 дней со дня получения Уведомления о представлении уточненных реквизитов банковского счета взыскателя </w:t>
      </w:r>
      <w:r w:rsidR="00185C85" w:rsidRPr="006E2977">
        <w:rPr>
          <w:rFonts w:ascii="Times New Roman" w:hAnsi="Times New Roman" w:cs="Times New Roman"/>
          <w:sz w:val="24"/>
          <w:szCs w:val="24"/>
        </w:rPr>
        <w:t xml:space="preserve">Отдел финансов </w:t>
      </w:r>
      <w:r w:rsidRPr="006E2977">
        <w:rPr>
          <w:rFonts w:ascii="Times New Roman" w:hAnsi="Times New Roman" w:cs="Times New Roman"/>
          <w:sz w:val="24"/>
          <w:szCs w:val="24"/>
        </w:rPr>
        <w:t xml:space="preserve">возвращает с </w:t>
      </w:r>
      <w:hyperlink w:anchor="P375" w:history="1">
        <w:r w:rsidRPr="006E2977">
          <w:rPr>
            <w:rFonts w:ascii="Times New Roman" w:hAnsi="Times New Roman" w:cs="Times New Roman"/>
            <w:sz w:val="24"/>
            <w:szCs w:val="24"/>
          </w:rPr>
          <w:t>Уведомлением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о возвращении исполнительных документов взыскателю документы, поступившие на исполнение, в соответствии с </w:t>
      </w:r>
      <w:hyperlink r:id="rId11" w:history="1">
        <w:r w:rsidRPr="006E2977">
          <w:rPr>
            <w:rFonts w:ascii="Times New Roman" w:hAnsi="Times New Roman" w:cs="Times New Roman"/>
            <w:sz w:val="24"/>
            <w:szCs w:val="24"/>
          </w:rPr>
          <w:t>пунктом 3 части 20 статьи 30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Закона. Одновременно ставится соответствующая отметка в Журнале учета и регистрации исполнительных документов с указанием причины возврата исполнительного документа.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2"/>
      <w:bookmarkEnd w:id="3"/>
      <w:r w:rsidRPr="006E2977">
        <w:rPr>
          <w:rFonts w:ascii="Times New Roman" w:hAnsi="Times New Roman" w:cs="Times New Roman"/>
          <w:sz w:val="24"/>
          <w:szCs w:val="24"/>
        </w:rPr>
        <w:t xml:space="preserve">5. В случае частичного исполнения требований исполнительного документа </w:t>
      </w:r>
      <w:r w:rsidR="00185C85" w:rsidRPr="006E2977">
        <w:rPr>
          <w:rFonts w:ascii="Times New Roman" w:hAnsi="Times New Roman" w:cs="Times New Roman"/>
          <w:sz w:val="24"/>
          <w:szCs w:val="24"/>
        </w:rPr>
        <w:t>Отдел финансов</w:t>
      </w:r>
      <w:r w:rsidRPr="006E2977">
        <w:rPr>
          <w:rFonts w:ascii="Times New Roman" w:hAnsi="Times New Roman" w:cs="Times New Roman"/>
          <w:sz w:val="24"/>
          <w:szCs w:val="24"/>
        </w:rPr>
        <w:t xml:space="preserve"> отмечает при каждом перечислении в Журнале учета и регистрации исполнительных документов перечисленную взыскателю сумму, дату и номер расчетного документа на ее перечисление.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Информация о номере, дате и сумме расчетного документа по исполнению требований исполнительного документа в полном объеме указывается в исполнительном документе и заверяется подписями руководителя и главного бухгалтера (уполномоченных ими лиц) и печатью </w:t>
      </w:r>
      <w:r w:rsidR="00185C85" w:rsidRPr="006E2977">
        <w:rPr>
          <w:rFonts w:ascii="Times New Roman" w:hAnsi="Times New Roman" w:cs="Times New Roman"/>
          <w:sz w:val="24"/>
          <w:szCs w:val="24"/>
        </w:rPr>
        <w:t>Отдела финансов</w:t>
      </w:r>
      <w:r w:rsidRPr="006E2977">
        <w:rPr>
          <w:rFonts w:ascii="Times New Roman" w:hAnsi="Times New Roman" w:cs="Times New Roman"/>
          <w:sz w:val="24"/>
          <w:szCs w:val="24"/>
        </w:rPr>
        <w:t>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Копия оформляемого </w:t>
      </w:r>
      <w:r w:rsidR="00185C85" w:rsidRPr="006E2977">
        <w:rPr>
          <w:rFonts w:ascii="Times New Roman" w:hAnsi="Times New Roman" w:cs="Times New Roman"/>
          <w:sz w:val="24"/>
          <w:szCs w:val="24"/>
        </w:rPr>
        <w:t xml:space="preserve">Отделом финансов </w:t>
      </w:r>
      <w:r w:rsidRPr="006E2977">
        <w:rPr>
          <w:rFonts w:ascii="Times New Roman" w:hAnsi="Times New Roman" w:cs="Times New Roman"/>
          <w:sz w:val="24"/>
          <w:szCs w:val="24"/>
        </w:rPr>
        <w:t>расчетного документа, копия платежного документа, о частичном исполнении требований исполнительного документа подшиваются в дело.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5"/>
      <w:bookmarkEnd w:id="4"/>
      <w:r w:rsidRPr="006E2977">
        <w:rPr>
          <w:rFonts w:ascii="Times New Roman" w:hAnsi="Times New Roman" w:cs="Times New Roman"/>
          <w:sz w:val="24"/>
          <w:szCs w:val="24"/>
        </w:rPr>
        <w:t xml:space="preserve">6. При исполнении требований исполнительного документа в полном объеме </w:t>
      </w:r>
      <w:r w:rsidR="00185C85" w:rsidRPr="006E2977">
        <w:rPr>
          <w:rFonts w:ascii="Times New Roman" w:hAnsi="Times New Roman" w:cs="Times New Roman"/>
          <w:sz w:val="24"/>
          <w:szCs w:val="24"/>
        </w:rPr>
        <w:t>Отдел финансов</w:t>
      </w:r>
      <w:r w:rsidRPr="006E2977">
        <w:rPr>
          <w:rFonts w:ascii="Times New Roman" w:hAnsi="Times New Roman" w:cs="Times New Roman"/>
          <w:sz w:val="24"/>
          <w:szCs w:val="24"/>
        </w:rPr>
        <w:t xml:space="preserve"> отмечает в </w:t>
      </w:r>
      <w:hyperlink w:anchor="P142" w:history="1">
        <w:r w:rsidRPr="006E2977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учета и регистрации исполнительных документов перечисленную взыскателю сумму, дату и номер расчетного документа на ее перечисление.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номере, дате и сумме расчетного документа по исполнению требований исполнительного документа в полном объеме указывается в исполнительном документе и заверяется подписями руководителя и главного бухгалтера (уполномоченных ими лиц) и печатью </w:t>
      </w:r>
      <w:r w:rsidR="00185C85" w:rsidRPr="006E2977">
        <w:rPr>
          <w:rFonts w:ascii="Times New Roman" w:hAnsi="Times New Roman" w:cs="Times New Roman"/>
          <w:sz w:val="24"/>
          <w:szCs w:val="24"/>
        </w:rPr>
        <w:t>Отдел финансов</w:t>
      </w:r>
      <w:r w:rsidRPr="006E2977">
        <w:rPr>
          <w:rFonts w:ascii="Times New Roman" w:hAnsi="Times New Roman" w:cs="Times New Roman"/>
          <w:sz w:val="24"/>
          <w:szCs w:val="24"/>
        </w:rPr>
        <w:t>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Копия оформляемого </w:t>
      </w:r>
      <w:r w:rsidR="00185C85" w:rsidRPr="006E2977">
        <w:rPr>
          <w:rFonts w:ascii="Times New Roman" w:hAnsi="Times New Roman" w:cs="Times New Roman"/>
          <w:sz w:val="24"/>
          <w:szCs w:val="24"/>
        </w:rPr>
        <w:t xml:space="preserve">Отделом финансов </w:t>
      </w:r>
      <w:r w:rsidRPr="006E2977">
        <w:rPr>
          <w:rFonts w:ascii="Times New Roman" w:hAnsi="Times New Roman" w:cs="Times New Roman"/>
          <w:sz w:val="24"/>
          <w:szCs w:val="24"/>
        </w:rPr>
        <w:t>расчетного документа, копия платежного документа и копия исполнительного документа с отметкой о полном исполнении требований исполнительного документа подшиваются в дело.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7. При исполнении содержащихся в исполнительном документе требований в полном объеме и направлении </w:t>
      </w:r>
      <w:r w:rsidR="00185C85" w:rsidRPr="006E2977">
        <w:rPr>
          <w:rFonts w:ascii="Times New Roman" w:hAnsi="Times New Roman" w:cs="Times New Roman"/>
          <w:sz w:val="24"/>
          <w:szCs w:val="24"/>
        </w:rPr>
        <w:t xml:space="preserve">Отделом финансов </w:t>
      </w:r>
      <w:r w:rsidRPr="006E2977">
        <w:rPr>
          <w:rFonts w:ascii="Times New Roman" w:hAnsi="Times New Roman" w:cs="Times New Roman"/>
          <w:sz w:val="24"/>
          <w:szCs w:val="24"/>
        </w:rPr>
        <w:t xml:space="preserve">исполнительного документа в выдавший его суд с отметкой об исполнении в соответствии с </w:t>
      </w:r>
      <w:hyperlink w:anchor="P72" w:history="1">
        <w:r w:rsidRPr="006E2977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5" w:history="1">
        <w:r w:rsidRPr="006E2977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настоящего Порядка </w:t>
      </w:r>
      <w:r w:rsidR="00185C85" w:rsidRPr="006E2977">
        <w:rPr>
          <w:rFonts w:ascii="Times New Roman" w:hAnsi="Times New Roman" w:cs="Times New Roman"/>
          <w:sz w:val="24"/>
          <w:szCs w:val="24"/>
        </w:rPr>
        <w:t xml:space="preserve">Отдел финансов </w:t>
      </w:r>
      <w:r w:rsidRPr="006E2977">
        <w:rPr>
          <w:rFonts w:ascii="Times New Roman" w:hAnsi="Times New Roman" w:cs="Times New Roman"/>
          <w:sz w:val="24"/>
          <w:szCs w:val="24"/>
        </w:rPr>
        <w:t xml:space="preserve">производит в </w:t>
      </w:r>
      <w:hyperlink w:anchor="P142" w:history="1">
        <w:r w:rsidRPr="006E2977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учета и регистрации исполнительных документов соответствующую запись о полном исполнении требований исполнительного документа.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8. При поступлении в </w:t>
      </w:r>
      <w:r w:rsidR="00185C85" w:rsidRPr="006E2977">
        <w:rPr>
          <w:rFonts w:ascii="Times New Roman" w:hAnsi="Times New Roman" w:cs="Times New Roman"/>
          <w:sz w:val="24"/>
          <w:szCs w:val="24"/>
        </w:rPr>
        <w:t xml:space="preserve">Отдел финансов </w:t>
      </w:r>
      <w:r w:rsidRPr="006E2977">
        <w:rPr>
          <w:rFonts w:ascii="Times New Roman" w:hAnsi="Times New Roman" w:cs="Times New Roman"/>
          <w:sz w:val="24"/>
          <w:szCs w:val="24"/>
        </w:rPr>
        <w:t xml:space="preserve">от должника заверенных копий документов, подтверждающих исполнение (частичное исполнение) требований исполнительного документа, </w:t>
      </w:r>
      <w:r w:rsidR="00185C85" w:rsidRPr="006E2977">
        <w:rPr>
          <w:rFonts w:ascii="Times New Roman" w:hAnsi="Times New Roman" w:cs="Times New Roman"/>
          <w:sz w:val="24"/>
          <w:szCs w:val="24"/>
        </w:rPr>
        <w:t xml:space="preserve">Отдел финансов </w:t>
      </w:r>
      <w:r w:rsidRPr="006E2977">
        <w:rPr>
          <w:rFonts w:ascii="Times New Roman" w:hAnsi="Times New Roman" w:cs="Times New Roman"/>
          <w:sz w:val="24"/>
          <w:szCs w:val="24"/>
        </w:rPr>
        <w:t>указывает в Журнале учета и регистрации исполнительных документов номер, дату и сумму расчетного документа, подтверждающего исполнение исполнительного документа либо реквизиты иного документа, подтверждающего исполнение исполнительного документа. Копии сопроводительного письма должника и документов, подтверждающих исполнение требований исполнительного документа, подшиваются в дело.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При представлении документов, подтверждающих исполнение требований исполнительного документа в полном объеме, </w:t>
      </w:r>
      <w:r w:rsidR="00185C85" w:rsidRPr="006E2977">
        <w:rPr>
          <w:rFonts w:ascii="Times New Roman" w:hAnsi="Times New Roman" w:cs="Times New Roman"/>
          <w:sz w:val="24"/>
          <w:szCs w:val="24"/>
        </w:rPr>
        <w:t>Отдел финансов</w:t>
      </w:r>
      <w:r w:rsidRPr="006E2977">
        <w:rPr>
          <w:rFonts w:ascii="Times New Roman" w:hAnsi="Times New Roman" w:cs="Times New Roman"/>
          <w:sz w:val="24"/>
          <w:szCs w:val="24"/>
        </w:rPr>
        <w:t xml:space="preserve"> без проставления отметки на исполнительном документе о его исполнении возвращает исполнительный документ в суд, вынесший решение, с сопроводительным письмом и приложением представленных документов, подтверждающих исполнение решения суда.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Копия сопроводительного письма </w:t>
      </w:r>
      <w:r w:rsidR="00185C85" w:rsidRPr="006E2977">
        <w:rPr>
          <w:rFonts w:ascii="Times New Roman" w:hAnsi="Times New Roman" w:cs="Times New Roman"/>
          <w:sz w:val="24"/>
          <w:szCs w:val="24"/>
        </w:rPr>
        <w:t>Отдел финансов</w:t>
      </w:r>
      <w:r w:rsidRPr="006E2977">
        <w:rPr>
          <w:rFonts w:ascii="Times New Roman" w:hAnsi="Times New Roman" w:cs="Times New Roman"/>
          <w:sz w:val="24"/>
          <w:szCs w:val="24"/>
        </w:rPr>
        <w:t>, направляемого в суд, также подшивается в дело.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2"/>
      <w:bookmarkEnd w:id="5"/>
      <w:r w:rsidRPr="006E2977">
        <w:rPr>
          <w:rFonts w:ascii="Times New Roman" w:hAnsi="Times New Roman" w:cs="Times New Roman"/>
          <w:sz w:val="24"/>
          <w:szCs w:val="24"/>
        </w:rPr>
        <w:t xml:space="preserve">9. При поступлении в </w:t>
      </w:r>
      <w:r w:rsidR="00185C85" w:rsidRPr="006E2977">
        <w:rPr>
          <w:rFonts w:ascii="Times New Roman" w:hAnsi="Times New Roman" w:cs="Times New Roman"/>
          <w:sz w:val="24"/>
          <w:szCs w:val="24"/>
        </w:rPr>
        <w:t xml:space="preserve">Отдел финансов </w:t>
      </w:r>
      <w:r w:rsidRPr="006E2977">
        <w:rPr>
          <w:rFonts w:ascii="Times New Roman" w:hAnsi="Times New Roman" w:cs="Times New Roman"/>
          <w:sz w:val="24"/>
          <w:szCs w:val="24"/>
        </w:rPr>
        <w:t xml:space="preserve">надлежащим образом заверенной копии судебного акта об отсрочке, рассрочке или приостановлении исполнения исполнительного документа </w:t>
      </w:r>
      <w:r w:rsidR="00185C85" w:rsidRPr="006E2977">
        <w:rPr>
          <w:rFonts w:ascii="Times New Roman" w:hAnsi="Times New Roman" w:cs="Times New Roman"/>
          <w:sz w:val="24"/>
          <w:szCs w:val="24"/>
        </w:rPr>
        <w:t>Отдел финансов</w:t>
      </w:r>
      <w:r w:rsidRPr="006E2977">
        <w:rPr>
          <w:rFonts w:ascii="Times New Roman" w:hAnsi="Times New Roman" w:cs="Times New Roman"/>
          <w:sz w:val="24"/>
          <w:szCs w:val="24"/>
        </w:rPr>
        <w:t xml:space="preserve"> руководствуется предписаниями, содержащимися в указанной копии судебного акта, и проставляет соответствующую отметку в </w:t>
      </w:r>
      <w:hyperlink w:anchor="P142" w:history="1">
        <w:r w:rsidRPr="006E2977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учета и регистрации исполнительных документов, указывая наименование и дату представленного судебного акта.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>Вышеуказанная копия судебного акта об отсрочке, рассрочке или приостановлении исполнения исполнительного документа подшивается в дело.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В случае поступления в </w:t>
      </w:r>
      <w:r w:rsidR="00185C85" w:rsidRPr="006E2977">
        <w:rPr>
          <w:rFonts w:ascii="Times New Roman" w:hAnsi="Times New Roman" w:cs="Times New Roman"/>
          <w:sz w:val="24"/>
          <w:szCs w:val="24"/>
        </w:rPr>
        <w:t xml:space="preserve">Отдел финансов </w:t>
      </w:r>
      <w:r w:rsidRPr="006E2977">
        <w:rPr>
          <w:rFonts w:ascii="Times New Roman" w:hAnsi="Times New Roman" w:cs="Times New Roman"/>
          <w:sz w:val="24"/>
          <w:szCs w:val="24"/>
        </w:rPr>
        <w:t xml:space="preserve">копии судебного акта о возобновлении исполнения исполнительного документа </w:t>
      </w:r>
      <w:r w:rsidR="00185C85" w:rsidRPr="006E2977">
        <w:rPr>
          <w:rFonts w:ascii="Times New Roman" w:hAnsi="Times New Roman" w:cs="Times New Roman"/>
          <w:sz w:val="24"/>
          <w:szCs w:val="24"/>
        </w:rPr>
        <w:t xml:space="preserve">Отдел финансов </w:t>
      </w:r>
      <w:r w:rsidRPr="006E2977">
        <w:rPr>
          <w:rFonts w:ascii="Times New Roman" w:hAnsi="Times New Roman" w:cs="Times New Roman"/>
          <w:sz w:val="24"/>
          <w:szCs w:val="24"/>
        </w:rPr>
        <w:t xml:space="preserve">делает соответствующую запись в Журнале учета и регистрации исполнительных документов и не позднее следующего рабочего дня со дня поступления указанного судебного акта от взыскателя, суда или должника в </w:t>
      </w:r>
      <w:r w:rsidR="00185C85" w:rsidRPr="006E2977">
        <w:rPr>
          <w:rFonts w:ascii="Times New Roman" w:hAnsi="Times New Roman" w:cs="Times New Roman"/>
          <w:sz w:val="24"/>
          <w:szCs w:val="24"/>
        </w:rPr>
        <w:t>Отдел финансов</w:t>
      </w:r>
      <w:r w:rsidRPr="006E2977">
        <w:rPr>
          <w:rFonts w:ascii="Times New Roman" w:hAnsi="Times New Roman" w:cs="Times New Roman"/>
          <w:sz w:val="24"/>
          <w:szCs w:val="24"/>
        </w:rPr>
        <w:t xml:space="preserve"> направляет (вручает) должнику </w:t>
      </w:r>
      <w:hyperlink w:anchor="P599" w:history="1">
        <w:r w:rsidRPr="006E2977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о поступлении судебного акта, предусматривающего возобновление исполнения исполнительного документа (приложение </w:t>
      </w:r>
      <w:r w:rsidR="00185C85" w:rsidRPr="006E2977">
        <w:rPr>
          <w:rFonts w:ascii="Times New Roman" w:hAnsi="Times New Roman" w:cs="Times New Roman"/>
          <w:sz w:val="24"/>
          <w:szCs w:val="24"/>
        </w:rPr>
        <w:t>№</w:t>
      </w:r>
      <w:r w:rsidRPr="006E2977">
        <w:rPr>
          <w:rFonts w:ascii="Times New Roman" w:hAnsi="Times New Roman" w:cs="Times New Roman"/>
          <w:sz w:val="24"/>
          <w:szCs w:val="24"/>
        </w:rPr>
        <w:t xml:space="preserve"> 6), любым способом, удостоверяющим его получение, с приложением копии указанного судебного акта.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>Копия указанного Уведомления, а также копия судебного акта подшиваются в дело.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6"/>
      <w:bookmarkEnd w:id="6"/>
      <w:r w:rsidRPr="006E2977">
        <w:rPr>
          <w:rFonts w:ascii="Times New Roman" w:hAnsi="Times New Roman" w:cs="Times New Roman"/>
          <w:sz w:val="24"/>
          <w:szCs w:val="24"/>
        </w:rPr>
        <w:t xml:space="preserve">В случае поступления в </w:t>
      </w:r>
      <w:r w:rsidR="00185C85" w:rsidRPr="006E2977">
        <w:rPr>
          <w:rFonts w:ascii="Times New Roman" w:hAnsi="Times New Roman" w:cs="Times New Roman"/>
          <w:sz w:val="24"/>
          <w:szCs w:val="24"/>
        </w:rPr>
        <w:t>Отдел финансов</w:t>
      </w:r>
      <w:r w:rsidRPr="006E2977">
        <w:rPr>
          <w:rFonts w:ascii="Times New Roman" w:hAnsi="Times New Roman" w:cs="Times New Roman"/>
          <w:sz w:val="24"/>
          <w:szCs w:val="24"/>
        </w:rPr>
        <w:t xml:space="preserve"> документа об отмене ранее принятого судебного акта, на основании которого был выдан исполнительный документ, </w:t>
      </w:r>
      <w:r w:rsidR="00185C85" w:rsidRPr="006E2977">
        <w:rPr>
          <w:rFonts w:ascii="Times New Roman" w:hAnsi="Times New Roman" w:cs="Times New Roman"/>
          <w:sz w:val="24"/>
          <w:szCs w:val="24"/>
        </w:rPr>
        <w:t xml:space="preserve">Отдел финансов </w:t>
      </w:r>
      <w:r w:rsidRPr="006E2977">
        <w:rPr>
          <w:rFonts w:ascii="Times New Roman" w:hAnsi="Times New Roman" w:cs="Times New Roman"/>
          <w:sz w:val="24"/>
          <w:szCs w:val="24"/>
        </w:rPr>
        <w:t xml:space="preserve">направляет в суд, выдавший этот исполнительный документ, </w:t>
      </w:r>
      <w:hyperlink w:anchor="P375" w:history="1">
        <w:r w:rsidRPr="006E2977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о возвращении исполнительного документа заказным письмом, к которому прилагается исполнительный документ.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При этом все поступившие документы от взыскателя либо суда при предъявлении этого исполнительного документа в </w:t>
      </w:r>
      <w:r w:rsidR="00185C85" w:rsidRPr="006E2977">
        <w:rPr>
          <w:rFonts w:ascii="Times New Roman" w:hAnsi="Times New Roman" w:cs="Times New Roman"/>
          <w:sz w:val="24"/>
          <w:szCs w:val="24"/>
        </w:rPr>
        <w:t>Отдел финансов</w:t>
      </w:r>
      <w:r w:rsidRPr="006E2977">
        <w:rPr>
          <w:rFonts w:ascii="Times New Roman" w:hAnsi="Times New Roman" w:cs="Times New Roman"/>
          <w:sz w:val="24"/>
          <w:szCs w:val="24"/>
        </w:rPr>
        <w:t xml:space="preserve"> направляются взыскателю с </w:t>
      </w:r>
      <w:hyperlink w:anchor="P426" w:history="1">
        <w:r w:rsidRPr="006E2977">
          <w:rPr>
            <w:rFonts w:ascii="Times New Roman" w:hAnsi="Times New Roman" w:cs="Times New Roman"/>
            <w:sz w:val="24"/>
            <w:szCs w:val="24"/>
          </w:rPr>
          <w:t>Уведомлением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о возвращении документов, приложенных к исполнительному документу.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Копии Уведомлений о возвращении исполнительного документа, направленные в суд и взыскателю, а также копия документа об отмене ранее принятого судебного акта, на основании которого был выдан предъявленный </w:t>
      </w:r>
      <w:r w:rsidR="00185C85" w:rsidRPr="006E2977">
        <w:rPr>
          <w:rFonts w:ascii="Times New Roman" w:hAnsi="Times New Roman" w:cs="Times New Roman"/>
          <w:sz w:val="24"/>
          <w:szCs w:val="24"/>
        </w:rPr>
        <w:t xml:space="preserve">в Отдел финансов </w:t>
      </w:r>
      <w:r w:rsidRPr="006E2977">
        <w:rPr>
          <w:rFonts w:ascii="Times New Roman" w:hAnsi="Times New Roman" w:cs="Times New Roman"/>
          <w:sz w:val="24"/>
          <w:szCs w:val="24"/>
        </w:rPr>
        <w:t xml:space="preserve">исполнительный документ, подшиваются в дело. Одновременно ставится соответствующая отметка в </w:t>
      </w:r>
      <w:hyperlink w:anchor="P142" w:history="1">
        <w:r w:rsidRPr="006E2977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учета и регистрации </w:t>
      </w:r>
      <w:r w:rsidRPr="006E2977">
        <w:rPr>
          <w:rFonts w:ascii="Times New Roman" w:hAnsi="Times New Roman" w:cs="Times New Roman"/>
          <w:sz w:val="24"/>
          <w:szCs w:val="24"/>
        </w:rPr>
        <w:lastRenderedPageBreak/>
        <w:t>исполнительных документов с указанием причины возврата исполнительного документа.</w:t>
      </w:r>
    </w:p>
    <w:p w:rsidR="00E56395" w:rsidRPr="00A32F64" w:rsidRDefault="00E56395" w:rsidP="00D77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10. При осуществлении </w:t>
      </w:r>
      <w:r w:rsidR="00185C85" w:rsidRPr="006E2977">
        <w:rPr>
          <w:rFonts w:ascii="Times New Roman" w:hAnsi="Times New Roman" w:cs="Times New Roman"/>
          <w:sz w:val="24"/>
          <w:szCs w:val="24"/>
        </w:rPr>
        <w:t>Отдел</w:t>
      </w:r>
      <w:r w:rsidR="00D775FB">
        <w:rPr>
          <w:rFonts w:ascii="Times New Roman" w:hAnsi="Times New Roman" w:cs="Times New Roman"/>
          <w:sz w:val="24"/>
          <w:szCs w:val="24"/>
        </w:rPr>
        <w:t>ом</w:t>
      </w:r>
      <w:r w:rsidR="00185C85" w:rsidRPr="006E2977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Pr="006E2977">
        <w:rPr>
          <w:rFonts w:ascii="Times New Roman" w:hAnsi="Times New Roman" w:cs="Times New Roman"/>
          <w:sz w:val="24"/>
          <w:szCs w:val="24"/>
        </w:rPr>
        <w:t xml:space="preserve">в случаях, определенных </w:t>
      </w:r>
      <w:hyperlink r:id="rId12" w:history="1">
        <w:r w:rsidRPr="006E2977">
          <w:rPr>
            <w:rFonts w:ascii="Times New Roman" w:hAnsi="Times New Roman" w:cs="Times New Roman"/>
            <w:sz w:val="24"/>
            <w:szCs w:val="24"/>
          </w:rPr>
          <w:t>частью 20 статьи 30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Закона, приостановления операций по расходованию средств на всех лицевых счетах должника, включая лицевые счета его структурных подразделений, открытые в </w:t>
      </w:r>
      <w:r w:rsidR="00BB3C2E" w:rsidRPr="006E2977">
        <w:rPr>
          <w:rFonts w:ascii="Times New Roman" w:hAnsi="Times New Roman" w:cs="Times New Roman"/>
          <w:sz w:val="24"/>
          <w:szCs w:val="24"/>
        </w:rPr>
        <w:t>Отделе финансов</w:t>
      </w:r>
      <w:r w:rsidRPr="006E2977">
        <w:rPr>
          <w:rFonts w:ascii="Times New Roman" w:hAnsi="Times New Roman" w:cs="Times New Roman"/>
          <w:sz w:val="24"/>
          <w:szCs w:val="24"/>
        </w:rPr>
        <w:t>, до момента устранения нарушения (</w:t>
      </w:r>
      <w:r w:rsidR="00D775FB">
        <w:rPr>
          <w:rFonts w:ascii="Times New Roman" w:hAnsi="Times New Roman" w:cs="Times New Roman"/>
          <w:sz w:val="24"/>
          <w:szCs w:val="24"/>
        </w:rPr>
        <w:t>за исключением операций по исполнению исполнительных документов и решения налогового органа, а также платежных документов, предусматривающих перечисление или выдачу денежных средств для расчетов по оплате труда с лицами, работающими по трудовому договору (контракту), перечисление удержанных налогов и уплату начисленных страховых взносов на обязательное социальное страхование</w:t>
      </w:r>
      <w:r w:rsidR="00D775FB">
        <w:rPr>
          <w:rFonts w:ascii="Times New Roman" w:hAnsi="Times New Roman" w:cs="Times New Roman"/>
          <w:sz w:val="24"/>
          <w:szCs w:val="24"/>
        </w:rPr>
        <w:t xml:space="preserve"> в связи с указанными расчетами</w:t>
      </w:r>
      <w:r w:rsidRPr="006E2977">
        <w:rPr>
          <w:rFonts w:ascii="Times New Roman" w:hAnsi="Times New Roman" w:cs="Times New Roman"/>
          <w:sz w:val="24"/>
          <w:szCs w:val="24"/>
        </w:rPr>
        <w:t xml:space="preserve">), </w:t>
      </w:r>
      <w:r w:rsidR="00D775FB">
        <w:rPr>
          <w:rFonts w:ascii="Times New Roman" w:hAnsi="Times New Roman" w:cs="Times New Roman"/>
          <w:sz w:val="24"/>
          <w:szCs w:val="24"/>
        </w:rPr>
        <w:t>Отдел финансов</w:t>
      </w:r>
      <w:r w:rsidRPr="006E2977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 приостановления операций, </w:t>
      </w:r>
      <w:r w:rsidRPr="00A32F64">
        <w:rPr>
          <w:rFonts w:ascii="Times New Roman" w:hAnsi="Times New Roman" w:cs="Times New Roman"/>
          <w:sz w:val="24"/>
          <w:szCs w:val="24"/>
        </w:rPr>
        <w:t xml:space="preserve">передает должнику (структурному подразделению) любым способом, удостоверяющим его получение, </w:t>
      </w:r>
      <w:hyperlink w:anchor="P674" w:history="1">
        <w:r w:rsidRPr="00A32F64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A32F64">
        <w:rPr>
          <w:rFonts w:ascii="Times New Roman" w:hAnsi="Times New Roman" w:cs="Times New Roman"/>
          <w:sz w:val="24"/>
          <w:szCs w:val="24"/>
        </w:rPr>
        <w:t xml:space="preserve"> о приостановлении операций по расходованию средств в связи с неисполнением требований исполнительного документа (приложение </w:t>
      </w:r>
      <w:r w:rsidR="00D775FB">
        <w:rPr>
          <w:rFonts w:ascii="Times New Roman" w:hAnsi="Times New Roman" w:cs="Times New Roman"/>
          <w:sz w:val="24"/>
          <w:szCs w:val="24"/>
        </w:rPr>
        <w:t>№</w:t>
      </w:r>
      <w:r w:rsidRPr="00A32F64">
        <w:rPr>
          <w:rFonts w:ascii="Times New Roman" w:hAnsi="Times New Roman" w:cs="Times New Roman"/>
          <w:sz w:val="24"/>
          <w:szCs w:val="24"/>
        </w:rPr>
        <w:t xml:space="preserve"> 7) с указанием в Журнале учета и регистрации исполнительных документов номера и даты Уведомления о приостановлении операций по расходованию средств в связи с неисполнением требований исполнительного документа.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 xml:space="preserve">При поступлении в </w:t>
      </w:r>
      <w:r w:rsidR="00415C2D" w:rsidRPr="00A32F64">
        <w:rPr>
          <w:rFonts w:ascii="Times New Roman" w:hAnsi="Times New Roman" w:cs="Times New Roman"/>
          <w:sz w:val="24"/>
          <w:szCs w:val="24"/>
        </w:rPr>
        <w:t xml:space="preserve">Отдел финансов </w:t>
      </w:r>
      <w:r w:rsidRPr="00A32F64">
        <w:rPr>
          <w:rFonts w:ascii="Times New Roman" w:hAnsi="Times New Roman" w:cs="Times New Roman"/>
          <w:sz w:val="24"/>
          <w:szCs w:val="24"/>
        </w:rPr>
        <w:t xml:space="preserve">копии судебного акта, указанного в </w:t>
      </w:r>
      <w:hyperlink w:anchor="P82" w:history="1">
        <w:r w:rsidRPr="00A32F64">
          <w:rPr>
            <w:rFonts w:ascii="Times New Roman" w:hAnsi="Times New Roman" w:cs="Times New Roman"/>
            <w:sz w:val="24"/>
            <w:szCs w:val="24"/>
          </w:rPr>
          <w:t>абзацах первом</w:t>
        </w:r>
      </w:hyperlink>
      <w:r w:rsidRPr="00A32F6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6" w:history="1">
        <w:r w:rsidRPr="00A32F64">
          <w:rPr>
            <w:rFonts w:ascii="Times New Roman" w:hAnsi="Times New Roman" w:cs="Times New Roman"/>
            <w:sz w:val="24"/>
            <w:szCs w:val="24"/>
          </w:rPr>
          <w:t>пятом пункта 9</w:t>
        </w:r>
      </w:hyperlink>
      <w:r w:rsidRPr="00A32F64">
        <w:rPr>
          <w:rFonts w:ascii="Times New Roman" w:hAnsi="Times New Roman" w:cs="Times New Roman"/>
          <w:sz w:val="24"/>
          <w:szCs w:val="24"/>
        </w:rPr>
        <w:t xml:space="preserve"> настоящего Порядка, в период приостановления операций на лицевых счетах должника, включая его структурные подразделения, </w:t>
      </w:r>
      <w:r w:rsidR="00415C2D" w:rsidRPr="00A32F64">
        <w:rPr>
          <w:rFonts w:ascii="Times New Roman" w:hAnsi="Times New Roman" w:cs="Times New Roman"/>
          <w:sz w:val="24"/>
          <w:szCs w:val="24"/>
        </w:rPr>
        <w:t xml:space="preserve">Отдел финансов </w:t>
      </w:r>
      <w:r w:rsidRPr="00A32F64">
        <w:rPr>
          <w:rFonts w:ascii="Times New Roman" w:hAnsi="Times New Roman" w:cs="Times New Roman"/>
          <w:sz w:val="24"/>
          <w:szCs w:val="24"/>
        </w:rPr>
        <w:t>не позднее рабочего дня, следующего за днем его поступления, любым способом, удостоверяющим его получение (заказным письмом или выдает лично под роспись, проставляемую в копии Уведомления о возобновлении операций по расходованию</w:t>
      </w:r>
      <w:r w:rsidRPr="006E2977">
        <w:rPr>
          <w:rFonts w:ascii="Times New Roman" w:hAnsi="Times New Roman" w:cs="Times New Roman"/>
          <w:sz w:val="24"/>
          <w:szCs w:val="24"/>
        </w:rPr>
        <w:t xml:space="preserve"> средств, с указанием даты получения), передает должнику (структурному подразделению) </w:t>
      </w:r>
      <w:hyperlink w:anchor="P732" w:history="1">
        <w:r w:rsidRPr="006E2977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о возобновлении операций по расходованию средств (приложение </w:t>
      </w:r>
      <w:r w:rsidR="00415C2D" w:rsidRPr="006E2977">
        <w:rPr>
          <w:rFonts w:ascii="Times New Roman" w:hAnsi="Times New Roman" w:cs="Times New Roman"/>
          <w:sz w:val="24"/>
          <w:szCs w:val="24"/>
        </w:rPr>
        <w:t>№</w:t>
      </w:r>
      <w:r w:rsidRPr="006E2977">
        <w:rPr>
          <w:rFonts w:ascii="Times New Roman" w:hAnsi="Times New Roman" w:cs="Times New Roman"/>
          <w:sz w:val="24"/>
          <w:szCs w:val="24"/>
        </w:rPr>
        <w:t xml:space="preserve"> 8) и одновременно проставляет соответствующие записи в </w:t>
      </w:r>
      <w:hyperlink w:anchor="P142" w:history="1">
        <w:r w:rsidRPr="006E2977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учета и регистрации исполнительных документов.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11. В случае, когда должник не исполнил требования, содержащиеся в исполнительном документе, </w:t>
      </w:r>
      <w:r w:rsidR="00415C2D" w:rsidRPr="006E2977">
        <w:rPr>
          <w:rFonts w:ascii="Times New Roman" w:hAnsi="Times New Roman" w:cs="Times New Roman"/>
          <w:sz w:val="24"/>
          <w:szCs w:val="24"/>
        </w:rPr>
        <w:t xml:space="preserve">Отдел финансов </w:t>
      </w:r>
      <w:r w:rsidRPr="006E2977">
        <w:rPr>
          <w:rFonts w:ascii="Times New Roman" w:hAnsi="Times New Roman" w:cs="Times New Roman"/>
          <w:sz w:val="24"/>
          <w:szCs w:val="24"/>
        </w:rPr>
        <w:t xml:space="preserve">направляет взыскателю в течение 3 дней с даты истечения трехмесячного срока со дня поступления в </w:t>
      </w:r>
      <w:r w:rsidR="00415C2D" w:rsidRPr="006E2977">
        <w:rPr>
          <w:rFonts w:ascii="Times New Roman" w:hAnsi="Times New Roman" w:cs="Times New Roman"/>
          <w:sz w:val="24"/>
          <w:szCs w:val="24"/>
        </w:rPr>
        <w:t xml:space="preserve">Отдел финансов </w:t>
      </w:r>
      <w:r w:rsidRPr="006E2977">
        <w:rPr>
          <w:rFonts w:ascii="Times New Roman" w:hAnsi="Times New Roman" w:cs="Times New Roman"/>
          <w:sz w:val="24"/>
          <w:szCs w:val="24"/>
        </w:rPr>
        <w:t xml:space="preserve">исполнительного документа </w:t>
      </w:r>
      <w:hyperlink w:anchor="P794" w:history="1">
        <w:r w:rsidRPr="006E2977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о неисполнении должником требований исполнительного документа (приложение </w:t>
      </w:r>
      <w:r w:rsidR="00415C2D" w:rsidRPr="006E2977">
        <w:rPr>
          <w:rFonts w:ascii="Times New Roman" w:hAnsi="Times New Roman" w:cs="Times New Roman"/>
          <w:sz w:val="24"/>
          <w:szCs w:val="24"/>
        </w:rPr>
        <w:t>№ </w:t>
      </w:r>
      <w:r w:rsidRPr="006E2977">
        <w:rPr>
          <w:rFonts w:ascii="Times New Roman" w:hAnsi="Times New Roman" w:cs="Times New Roman"/>
          <w:sz w:val="24"/>
          <w:szCs w:val="24"/>
        </w:rPr>
        <w:t xml:space="preserve">9). </w:t>
      </w:r>
      <w:r w:rsidR="00415C2D" w:rsidRPr="006E2977">
        <w:rPr>
          <w:rFonts w:ascii="Times New Roman" w:hAnsi="Times New Roman" w:cs="Times New Roman"/>
          <w:sz w:val="24"/>
          <w:szCs w:val="24"/>
        </w:rPr>
        <w:t xml:space="preserve">Отдел финансов </w:t>
      </w:r>
      <w:r w:rsidRPr="006E2977">
        <w:rPr>
          <w:rFonts w:ascii="Times New Roman" w:hAnsi="Times New Roman" w:cs="Times New Roman"/>
          <w:sz w:val="24"/>
          <w:szCs w:val="24"/>
        </w:rPr>
        <w:t>указывает в Журнале учета и регистрации исполнительных документов номер и дату направленного им взыскателю Уведомления о неисполнении должником требований исполнительного документа, копия которого подшивается в дело.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12. При возвращении взыскателю (либо суду) исполнительного документа в связи с поступлением в </w:t>
      </w:r>
      <w:r w:rsidR="00415C2D" w:rsidRPr="006E2977">
        <w:rPr>
          <w:rFonts w:ascii="Times New Roman" w:hAnsi="Times New Roman" w:cs="Times New Roman"/>
          <w:sz w:val="24"/>
          <w:szCs w:val="24"/>
        </w:rPr>
        <w:t xml:space="preserve">Отдел финансов </w:t>
      </w:r>
      <w:r w:rsidRPr="006E2977">
        <w:rPr>
          <w:rFonts w:ascii="Times New Roman" w:hAnsi="Times New Roman" w:cs="Times New Roman"/>
          <w:sz w:val="24"/>
          <w:szCs w:val="24"/>
        </w:rPr>
        <w:t xml:space="preserve">заявления (либо судебного акта) взыскателя (либо суда) об отзыве исполнительного документа </w:t>
      </w:r>
      <w:r w:rsidR="00D775FB">
        <w:rPr>
          <w:rFonts w:ascii="Times New Roman" w:hAnsi="Times New Roman" w:cs="Times New Roman"/>
          <w:sz w:val="24"/>
          <w:szCs w:val="24"/>
        </w:rPr>
        <w:t>Отдел финансов</w:t>
      </w:r>
      <w:r w:rsidRPr="006E2977">
        <w:rPr>
          <w:rFonts w:ascii="Times New Roman" w:hAnsi="Times New Roman" w:cs="Times New Roman"/>
          <w:sz w:val="24"/>
          <w:szCs w:val="24"/>
        </w:rPr>
        <w:t xml:space="preserve"> указывает в Журнале учета и регистрации исполнительных документов номер и дату </w:t>
      </w:r>
      <w:hyperlink w:anchor="P375" w:history="1">
        <w:r w:rsidRPr="006E2977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о возвращении исполнительного документа и возвращает взыскателю (либо суду) заказным письмом (или выдает лично под роспись, проставляемую в копии Уведомления о возвращении исполнительного документа, с указанием даты получения) полностью или частично неисполненный исполнительный документ с отметкой </w:t>
      </w:r>
      <w:r w:rsidR="00415C2D" w:rsidRPr="006E2977">
        <w:rPr>
          <w:rFonts w:ascii="Times New Roman" w:hAnsi="Times New Roman" w:cs="Times New Roman"/>
          <w:sz w:val="24"/>
          <w:szCs w:val="24"/>
        </w:rPr>
        <w:t xml:space="preserve">Отдела финансов </w:t>
      </w:r>
      <w:r w:rsidRPr="006E2977">
        <w:rPr>
          <w:rFonts w:ascii="Times New Roman" w:hAnsi="Times New Roman" w:cs="Times New Roman"/>
          <w:sz w:val="24"/>
          <w:szCs w:val="24"/>
        </w:rPr>
        <w:t xml:space="preserve">в исполнительном документе, заверяя ее подписью руководителя и главного бухгалтера (уполномоченных ими лиц) и печатью </w:t>
      </w:r>
      <w:r w:rsidR="00415C2D" w:rsidRPr="006E2977">
        <w:rPr>
          <w:rFonts w:ascii="Times New Roman" w:hAnsi="Times New Roman" w:cs="Times New Roman"/>
          <w:sz w:val="24"/>
          <w:szCs w:val="24"/>
        </w:rPr>
        <w:t xml:space="preserve">Отдела финансов </w:t>
      </w:r>
      <w:r w:rsidRPr="006E2977">
        <w:rPr>
          <w:rFonts w:ascii="Times New Roman" w:hAnsi="Times New Roman" w:cs="Times New Roman"/>
          <w:sz w:val="24"/>
          <w:szCs w:val="24"/>
        </w:rPr>
        <w:t>с указанием суммы частичной оплаты.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Заявление (либо судебный акт) взыскателя (либо суда) об отзыве исполнительного документа, а также копия Уведомления о возвращении исполнительного документа </w:t>
      </w:r>
      <w:r w:rsidR="00415C2D" w:rsidRPr="006E2977">
        <w:rPr>
          <w:rFonts w:ascii="Times New Roman" w:hAnsi="Times New Roman" w:cs="Times New Roman"/>
          <w:sz w:val="24"/>
          <w:szCs w:val="24"/>
        </w:rPr>
        <w:t xml:space="preserve">Отдела финансов </w:t>
      </w:r>
      <w:r w:rsidRPr="006E2977">
        <w:rPr>
          <w:rFonts w:ascii="Times New Roman" w:hAnsi="Times New Roman" w:cs="Times New Roman"/>
          <w:sz w:val="24"/>
          <w:szCs w:val="24"/>
        </w:rPr>
        <w:t>подшиваются в дело.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4"/>
      <w:bookmarkEnd w:id="7"/>
      <w:r w:rsidRPr="006E2977">
        <w:rPr>
          <w:rFonts w:ascii="Times New Roman" w:hAnsi="Times New Roman" w:cs="Times New Roman"/>
          <w:sz w:val="24"/>
          <w:szCs w:val="24"/>
        </w:rPr>
        <w:t xml:space="preserve">13. Хранение находящихся в деле документов, связанных с исполнением исполнительных документов, осуществляется в </w:t>
      </w:r>
      <w:r w:rsidR="00415C2D" w:rsidRPr="006E2977">
        <w:rPr>
          <w:rFonts w:ascii="Times New Roman" w:hAnsi="Times New Roman" w:cs="Times New Roman"/>
          <w:sz w:val="24"/>
          <w:szCs w:val="24"/>
        </w:rPr>
        <w:t xml:space="preserve">Отделе финансов </w:t>
      </w:r>
      <w:r w:rsidRPr="006E2977">
        <w:rPr>
          <w:rFonts w:ascii="Times New Roman" w:hAnsi="Times New Roman" w:cs="Times New Roman"/>
          <w:sz w:val="24"/>
          <w:szCs w:val="24"/>
        </w:rPr>
        <w:t>в соответствии с требованиями государственного архивного дела не менее пяти лет.</w:t>
      </w:r>
    </w:p>
    <w:p w:rsidR="00E56395" w:rsidRPr="006E2977" w:rsidRDefault="00E56395" w:rsidP="006E2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6395" w:rsidRPr="006E2977" w:rsidRDefault="00E56395" w:rsidP="006E29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>II. Особенности ведения учета и хранения</w:t>
      </w:r>
    </w:p>
    <w:p w:rsidR="00E56395" w:rsidRPr="006E2977" w:rsidRDefault="00E56395" w:rsidP="006E2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>документов по исполнению исполнительных документов, выплаты</w:t>
      </w:r>
    </w:p>
    <w:p w:rsidR="00E56395" w:rsidRPr="006E2977" w:rsidRDefault="00E56395" w:rsidP="006E2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>по которым имеют периодический характер</w:t>
      </w:r>
    </w:p>
    <w:p w:rsidR="00E56395" w:rsidRPr="006E2977" w:rsidRDefault="00E56395" w:rsidP="006E2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14. Учет и регистрация документов, связанных с исполнением исполнительных документов, </w:t>
      </w:r>
      <w:r w:rsidRPr="006E2977">
        <w:rPr>
          <w:rFonts w:ascii="Times New Roman" w:hAnsi="Times New Roman" w:cs="Times New Roman"/>
          <w:sz w:val="24"/>
          <w:szCs w:val="24"/>
        </w:rPr>
        <w:lastRenderedPageBreak/>
        <w:t xml:space="preserve">выплаты по которым имеют периодический характер (далее - исполнительный документ по периодическим выплатам), осуществляется </w:t>
      </w:r>
      <w:r w:rsidR="00415C2D" w:rsidRPr="006E2977">
        <w:rPr>
          <w:rFonts w:ascii="Times New Roman" w:hAnsi="Times New Roman" w:cs="Times New Roman"/>
          <w:sz w:val="24"/>
          <w:szCs w:val="24"/>
        </w:rPr>
        <w:t xml:space="preserve">Отделом финансов </w:t>
      </w:r>
      <w:r w:rsidRPr="006E2977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835" w:history="1">
        <w:r w:rsidRPr="006E2977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учета и регистрации исполнительных документов по периодическим выплатам (приложение </w:t>
      </w:r>
      <w:r w:rsidR="00415C2D" w:rsidRPr="006E2977">
        <w:rPr>
          <w:rFonts w:ascii="Times New Roman" w:hAnsi="Times New Roman" w:cs="Times New Roman"/>
          <w:sz w:val="24"/>
          <w:szCs w:val="24"/>
        </w:rPr>
        <w:t>№</w:t>
      </w:r>
      <w:r w:rsidRPr="006E2977">
        <w:rPr>
          <w:rFonts w:ascii="Times New Roman" w:hAnsi="Times New Roman" w:cs="Times New Roman"/>
          <w:sz w:val="24"/>
          <w:szCs w:val="24"/>
        </w:rPr>
        <w:t xml:space="preserve"> 10) в электронном виде.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Положения </w:t>
      </w:r>
      <w:hyperlink w:anchor="P52" w:history="1">
        <w:r w:rsidRPr="006E2977">
          <w:rPr>
            <w:rFonts w:ascii="Times New Roman" w:hAnsi="Times New Roman" w:cs="Times New Roman"/>
            <w:sz w:val="24"/>
            <w:szCs w:val="24"/>
          </w:rPr>
          <w:t>раздела I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настоящего Порядка применяются при исполнении исполнительных документов по периодическим выплатам, если настоящим разделом не установлено иное.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15. При представлении должником в </w:t>
      </w:r>
      <w:r w:rsidR="00415C2D" w:rsidRPr="006E2977">
        <w:rPr>
          <w:rFonts w:ascii="Times New Roman" w:hAnsi="Times New Roman" w:cs="Times New Roman"/>
          <w:sz w:val="24"/>
          <w:szCs w:val="24"/>
        </w:rPr>
        <w:t xml:space="preserve">Отдел финансов </w:t>
      </w:r>
      <w:r w:rsidRPr="006E2977">
        <w:rPr>
          <w:rFonts w:ascii="Times New Roman" w:hAnsi="Times New Roman" w:cs="Times New Roman"/>
          <w:sz w:val="24"/>
          <w:szCs w:val="24"/>
        </w:rPr>
        <w:t xml:space="preserve">одновременно с платежным документом информации о дате ежемесячной выплаты по исполнительному документу по периодическим выплатам (далее - график ежемесячных выплат) </w:t>
      </w:r>
      <w:r w:rsidR="00415C2D" w:rsidRPr="006E2977">
        <w:rPr>
          <w:rFonts w:ascii="Times New Roman" w:hAnsi="Times New Roman" w:cs="Times New Roman"/>
          <w:sz w:val="24"/>
          <w:szCs w:val="24"/>
        </w:rPr>
        <w:t xml:space="preserve">Отдел финансов </w:t>
      </w:r>
      <w:r w:rsidRPr="006E2977">
        <w:rPr>
          <w:rFonts w:ascii="Times New Roman" w:hAnsi="Times New Roman" w:cs="Times New Roman"/>
          <w:sz w:val="24"/>
          <w:szCs w:val="24"/>
        </w:rPr>
        <w:t>производит соответствующую запись в Журнале учета и регистрации исполнительных документов по периодическим выплатам и подшивает график ежемесячных выплат в дело.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16. При осуществлении </w:t>
      </w:r>
      <w:r w:rsidR="00C900BC" w:rsidRPr="006E2977">
        <w:rPr>
          <w:rFonts w:ascii="Times New Roman" w:hAnsi="Times New Roman" w:cs="Times New Roman"/>
          <w:sz w:val="24"/>
          <w:szCs w:val="24"/>
        </w:rPr>
        <w:t xml:space="preserve">Отделом финансов </w:t>
      </w:r>
      <w:r w:rsidRPr="006E2977">
        <w:rPr>
          <w:rFonts w:ascii="Times New Roman" w:hAnsi="Times New Roman" w:cs="Times New Roman"/>
          <w:sz w:val="24"/>
          <w:szCs w:val="24"/>
        </w:rPr>
        <w:t xml:space="preserve">в случаях, определенных </w:t>
      </w:r>
      <w:hyperlink r:id="rId13" w:history="1">
        <w:r w:rsidRPr="006E2977">
          <w:rPr>
            <w:rFonts w:ascii="Times New Roman" w:hAnsi="Times New Roman" w:cs="Times New Roman"/>
            <w:sz w:val="24"/>
            <w:szCs w:val="24"/>
          </w:rPr>
          <w:t>частью 20 статьи 30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Закона, приостановления операций по расходованию средств на лицевых счетах бюджетного учреждения, включая операции по расходованию средств на лицевых счетах его структурных подразделений, открытых в </w:t>
      </w:r>
      <w:r w:rsidR="00C900BC" w:rsidRPr="006E2977">
        <w:rPr>
          <w:rFonts w:ascii="Times New Roman" w:hAnsi="Times New Roman" w:cs="Times New Roman"/>
          <w:sz w:val="24"/>
          <w:szCs w:val="24"/>
        </w:rPr>
        <w:t>Отдел финансов</w:t>
      </w:r>
      <w:r w:rsidRPr="006E2977">
        <w:rPr>
          <w:rFonts w:ascii="Times New Roman" w:hAnsi="Times New Roman" w:cs="Times New Roman"/>
          <w:sz w:val="24"/>
          <w:szCs w:val="24"/>
        </w:rPr>
        <w:t xml:space="preserve">, до момента устранения нарушения (за исключением операций по исполнению исполнительных документов), в связи с нарушением сроков, определенных графиком ежемесячных выплат по исполнению исполнительного документа, </w:t>
      </w:r>
      <w:r w:rsidR="00C900BC" w:rsidRPr="006E2977">
        <w:rPr>
          <w:rFonts w:ascii="Times New Roman" w:hAnsi="Times New Roman" w:cs="Times New Roman"/>
          <w:sz w:val="24"/>
          <w:szCs w:val="24"/>
        </w:rPr>
        <w:t xml:space="preserve">Отдел финансов </w:t>
      </w:r>
      <w:r w:rsidRPr="006E2977">
        <w:rPr>
          <w:rFonts w:ascii="Times New Roman" w:hAnsi="Times New Roman" w:cs="Times New Roman"/>
          <w:sz w:val="24"/>
          <w:szCs w:val="24"/>
        </w:rPr>
        <w:t xml:space="preserve">указывает в Журнале учета и регистрации исполнительных документов по периодическим выплатам номер и дату </w:t>
      </w:r>
      <w:hyperlink w:anchor="P674" w:history="1">
        <w:r w:rsidRPr="006E2977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о приостановлении операций по расходованию средств в связи с неисполнением требований исполнительного документа.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Копия Уведомления о приостановлении операций по расходованию средств в связи с неисполнением требований исполнительного документа, направленного </w:t>
      </w:r>
      <w:r w:rsidR="00C900BC" w:rsidRPr="006E2977">
        <w:rPr>
          <w:rFonts w:ascii="Times New Roman" w:hAnsi="Times New Roman" w:cs="Times New Roman"/>
          <w:sz w:val="24"/>
          <w:szCs w:val="24"/>
        </w:rPr>
        <w:t xml:space="preserve">Отделом финансов </w:t>
      </w:r>
      <w:r w:rsidRPr="006E2977">
        <w:rPr>
          <w:rFonts w:ascii="Times New Roman" w:hAnsi="Times New Roman" w:cs="Times New Roman"/>
          <w:sz w:val="24"/>
          <w:szCs w:val="24"/>
        </w:rPr>
        <w:t xml:space="preserve">должнику, не позднее дня, следующего за днем приостановления операций по расходованию средств на всех лицевых счетах бюджетного учреждения, включая лицевые счета его структурных подразделений, открытые в </w:t>
      </w:r>
      <w:r w:rsidR="00C900BC" w:rsidRPr="006E2977">
        <w:rPr>
          <w:rFonts w:ascii="Times New Roman" w:hAnsi="Times New Roman" w:cs="Times New Roman"/>
          <w:sz w:val="24"/>
          <w:szCs w:val="24"/>
        </w:rPr>
        <w:t>Отделе финансов</w:t>
      </w:r>
      <w:r w:rsidRPr="006E2977">
        <w:rPr>
          <w:rFonts w:ascii="Times New Roman" w:hAnsi="Times New Roman" w:cs="Times New Roman"/>
          <w:sz w:val="24"/>
          <w:szCs w:val="24"/>
        </w:rPr>
        <w:t>, подшивается в дело.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При возобновлении операций на лицевых счетах бюджетного учреждения </w:t>
      </w:r>
      <w:r w:rsidR="00C900BC" w:rsidRPr="006E2977">
        <w:rPr>
          <w:rFonts w:ascii="Times New Roman" w:hAnsi="Times New Roman" w:cs="Times New Roman"/>
          <w:sz w:val="24"/>
          <w:szCs w:val="24"/>
        </w:rPr>
        <w:t xml:space="preserve">Отдел финансов </w:t>
      </w:r>
      <w:r w:rsidRPr="006E2977">
        <w:rPr>
          <w:rFonts w:ascii="Times New Roman" w:hAnsi="Times New Roman" w:cs="Times New Roman"/>
          <w:sz w:val="24"/>
          <w:szCs w:val="24"/>
        </w:rPr>
        <w:t xml:space="preserve">проставляет соответствующие записи в </w:t>
      </w:r>
      <w:hyperlink w:anchor="P142" w:history="1">
        <w:r w:rsidRPr="006E2977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учета и регистрации исполнительных документов.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835" w:history="1">
        <w:r w:rsidRPr="006E2977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учета и регистрации исполнительных документов по периодическим выплатам указывается дата и основание, послужившее отмене примененной санкции, а также реквизиты </w:t>
      </w:r>
      <w:hyperlink w:anchor="P732" w:history="1">
        <w:r w:rsidRPr="006E2977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6E2977">
        <w:rPr>
          <w:rFonts w:ascii="Times New Roman" w:hAnsi="Times New Roman" w:cs="Times New Roman"/>
          <w:sz w:val="24"/>
          <w:szCs w:val="24"/>
        </w:rPr>
        <w:t xml:space="preserve"> о возобновлении операций по расходованию средств.</w:t>
      </w:r>
    </w:p>
    <w:p w:rsidR="00E56395" w:rsidRPr="006E2977" w:rsidRDefault="00E56395" w:rsidP="006E2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6395" w:rsidRPr="006E2977" w:rsidRDefault="00E56395" w:rsidP="006E2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6395" w:rsidRPr="006E2977" w:rsidRDefault="00C900BC" w:rsidP="006E29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>III.</w:t>
      </w:r>
      <w:r w:rsidR="00A32F64"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6E2977">
        <w:rPr>
          <w:rFonts w:ascii="Times New Roman" w:hAnsi="Times New Roman" w:cs="Times New Roman"/>
          <w:sz w:val="24"/>
          <w:szCs w:val="24"/>
        </w:rPr>
        <w:t>Порядок учета (переучета) и регистрации</w:t>
      </w:r>
    </w:p>
    <w:p w:rsidR="00E56395" w:rsidRPr="006E2977" w:rsidRDefault="00E56395" w:rsidP="006E2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>(перерегистрации) исполнительных документов</w:t>
      </w:r>
    </w:p>
    <w:p w:rsidR="00E56395" w:rsidRPr="006E2977" w:rsidRDefault="00E56395" w:rsidP="006E2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>при изменении типа муниципального</w:t>
      </w:r>
    </w:p>
    <w:p w:rsidR="00E56395" w:rsidRPr="006E2977" w:rsidRDefault="00E56395" w:rsidP="00D775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 xml:space="preserve">учреждения, лицевые счета которого открыты в </w:t>
      </w:r>
      <w:r w:rsidR="00D775FB">
        <w:rPr>
          <w:rFonts w:ascii="Times New Roman" w:hAnsi="Times New Roman" w:cs="Times New Roman"/>
          <w:sz w:val="24"/>
          <w:szCs w:val="24"/>
        </w:rPr>
        <w:t>Отделе финансов</w:t>
      </w:r>
    </w:p>
    <w:p w:rsidR="00E56395" w:rsidRPr="006E2977" w:rsidRDefault="00E56395" w:rsidP="006E2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6395" w:rsidRPr="006E2977" w:rsidRDefault="00C900BC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77">
        <w:rPr>
          <w:rFonts w:ascii="Times New Roman" w:hAnsi="Times New Roman" w:cs="Times New Roman"/>
          <w:sz w:val="24"/>
          <w:szCs w:val="24"/>
        </w:rPr>
        <w:t>17</w:t>
      </w:r>
      <w:r w:rsidR="00E56395" w:rsidRPr="006E2977">
        <w:rPr>
          <w:rFonts w:ascii="Times New Roman" w:hAnsi="Times New Roman" w:cs="Times New Roman"/>
          <w:sz w:val="24"/>
          <w:szCs w:val="24"/>
        </w:rPr>
        <w:t xml:space="preserve">. При изменении типа муниципального учреждения учет и хранение исполнительных документов по денежным обязательствам бюджетных учреждений, поступивших на исполнение в </w:t>
      </w:r>
      <w:r w:rsidRPr="006E2977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gramStart"/>
      <w:r w:rsidR="00FA1B27">
        <w:rPr>
          <w:rFonts w:ascii="Times New Roman" w:hAnsi="Times New Roman" w:cs="Times New Roman"/>
          <w:sz w:val="24"/>
          <w:szCs w:val="24"/>
        </w:rPr>
        <w:t>финансов</w:t>
      </w:r>
      <w:proofErr w:type="gramEnd"/>
      <w:r w:rsidRPr="006E2977"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6E2977">
        <w:rPr>
          <w:rFonts w:ascii="Times New Roman" w:hAnsi="Times New Roman" w:cs="Times New Roman"/>
          <w:sz w:val="24"/>
          <w:szCs w:val="24"/>
        </w:rPr>
        <w:t xml:space="preserve">либо предъявленных в период изменения типа учреждения, осуществляется </w:t>
      </w:r>
      <w:r w:rsidRPr="006E2977">
        <w:rPr>
          <w:rFonts w:ascii="Times New Roman" w:hAnsi="Times New Roman" w:cs="Times New Roman"/>
          <w:sz w:val="24"/>
          <w:szCs w:val="24"/>
        </w:rPr>
        <w:t>Отделом финансов</w:t>
      </w:r>
      <w:r w:rsidR="00E56395" w:rsidRPr="006E2977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настоящего Порядка.</w:t>
      </w: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6E2977" w:rsidRDefault="00E56395" w:rsidP="006E29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00BC" w:rsidRPr="006E2977" w:rsidRDefault="00C900BC" w:rsidP="006E29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977">
        <w:rPr>
          <w:rFonts w:ascii="Times New Roman" w:hAnsi="Times New Roman" w:cs="Times New Roman"/>
          <w:sz w:val="24"/>
          <w:szCs w:val="24"/>
        </w:rPr>
        <w:br w:type="page"/>
      </w:r>
    </w:p>
    <w:p w:rsidR="00E56395" w:rsidRPr="00A32F64" w:rsidRDefault="00E56395" w:rsidP="00A32F64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32F64" w:rsidRPr="00A32F64">
        <w:rPr>
          <w:rFonts w:ascii="Times New Roman" w:hAnsi="Times New Roman" w:cs="Times New Roman"/>
          <w:sz w:val="24"/>
          <w:szCs w:val="24"/>
        </w:rPr>
        <w:t>№</w:t>
      </w:r>
      <w:r w:rsidRPr="00A32F6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56395" w:rsidRPr="00A32F64" w:rsidRDefault="00E56395" w:rsidP="00A32F64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A32F64" w:rsidRPr="00A32F64">
        <w:rPr>
          <w:rFonts w:ascii="Times New Roman" w:hAnsi="Times New Roman" w:cs="Times New Roman"/>
          <w:sz w:val="24"/>
          <w:szCs w:val="24"/>
        </w:rPr>
        <w:t>ведения учета и осуществления хранения отделом финансов и экономики Администрации муниципального образования «Город Кедровый» исполнительных документов, предусматривающих обращение взыскания на средства бюджетных учреждений, и иных документов, связанных с их исполнением</w:t>
      </w:r>
    </w:p>
    <w:p w:rsidR="00A32F64" w:rsidRPr="00A32F64" w:rsidRDefault="00A32F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42"/>
      <w:bookmarkEnd w:id="8"/>
    </w:p>
    <w:p w:rsidR="00E56395" w:rsidRPr="00A32F64" w:rsidRDefault="00E563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Журнал учета и регистрации исполнительных документов</w:t>
      </w:r>
    </w:p>
    <w:p w:rsidR="00A32F64" w:rsidRPr="00A32F64" w:rsidRDefault="00A32F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97"/>
        <w:gridCol w:w="1564"/>
        <w:gridCol w:w="1528"/>
        <w:gridCol w:w="559"/>
        <w:gridCol w:w="662"/>
        <w:gridCol w:w="1260"/>
        <w:gridCol w:w="1092"/>
        <w:gridCol w:w="1299"/>
        <w:gridCol w:w="1924"/>
      </w:tblGrid>
      <w:tr w:rsidR="00A32F64" w:rsidRPr="00A32F64" w:rsidTr="00A32F64">
        <w:trPr>
          <w:trHeight w:val="20"/>
          <w:jc w:val="center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A32F64" w:rsidP="00A32F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6395" w:rsidRPr="00A32F64" w:rsidRDefault="00E56395" w:rsidP="00A32F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A32F64" w:rsidP="00A27C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испол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документа,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присвоенный</w:t>
            </w:r>
            <w:r w:rsidR="00A27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при регистрации входящей корреспонденции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A32F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 предъявления исполнительного документа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A32F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A32F64" w:rsidP="00A27C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  <w:r w:rsidR="00A27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A32F64" w:rsidP="00A32F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олжника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A32F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организации/(Ф.И.О.) взыскателя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</w:t>
            </w:r>
            <w:r w:rsidR="00F51369" w:rsidRPr="00A32F64">
              <w:rPr>
                <w:rFonts w:ascii="Times New Roman" w:hAnsi="Times New Roman" w:cs="Times New Roman"/>
                <w:sz w:val="24"/>
                <w:szCs w:val="24"/>
              </w:rPr>
              <w:t>взыскателя) /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судебного</w:t>
            </w:r>
          </w:p>
          <w:p w:rsidR="00E56395" w:rsidRPr="00A32F64" w:rsidRDefault="00A32F64" w:rsidP="00A32F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органа, предъявившего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исполнительный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документ/номер и дата</w:t>
            </w:r>
          </w:p>
          <w:p w:rsidR="00E56395" w:rsidRPr="00A32F64" w:rsidRDefault="00E56395" w:rsidP="00A32F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почтового уведомления</w:t>
            </w:r>
          </w:p>
        </w:tc>
      </w:tr>
      <w:tr w:rsidR="00A32F64" w:rsidRPr="00A32F64" w:rsidTr="00A32F64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A27C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серия,</w:t>
            </w:r>
            <w:r w:rsidR="00A27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A32F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A32F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наименование судебного</w:t>
            </w:r>
            <w:r w:rsidR="00A3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64" w:rsidRPr="00A32F64" w:rsidTr="00A32F64">
        <w:trPr>
          <w:trHeight w:val="20"/>
          <w:jc w:val="center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A32F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A32F64" w:rsidP="00A32F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A32F64" w:rsidP="00A32F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A32F64" w:rsidP="00A32F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A32F64" w:rsidP="00A32F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A32F64" w:rsidP="00A32F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A32F64" w:rsidP="00A32F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A32F64" w:rsidP="00A32F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A32F64" w:rsidP="00A32F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32F64" w:rsidRPr="00A32F64" w:rsidTr="00A32F64">
        <w:trPr>
          <w:trHeight w:val="20"/>
          <w:jc w:val="center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64" w:rsidRPr="00A32F64" w:rsidTr="00A32F64">
        <w:trPr>
          <w:trHeight w:val="20"/>
          <w:jc w:val="center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975"/>
        <w:gridCol w:w="1491"/>
        <w:gridCol w:w="847"/>
        <w:gridCol w:w="605"/>
        <w:gridCol w:w="1093"/>
        <w:gridCol w:w="786"/>
        <w:gridCol w:w="562"/>
        <w:gridCol w:w="639"/>
        <w:gridCol w:w="457"/>
        <w:gridCol w:w="926"/>
        <w:gridCol w:w="543"/>
        <w:gridCol w:w="786"/>
        <w:gridCol w:w="485"/>
      </w:tblGrid>
      <w:tr w:rsidR="009F0DF7" w:rsidRPr="00A32F64" w:rsidTr="009F0DF7">
        <w:trPr>
          <w:trHeight w:val="14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F7" w:rsidRPr="00A32F64" w:rsidRDefault="009F0DF7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Банковские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(адрес) взыскателя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F7" w:rsidRPr="00A32F64" w:rsidRDefault="009F0DF7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взыски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ваемая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ту, руб.</w:t>
            </w:r>
          </w:p>
        </w:tc>
        <w:tc>
          <w:tcPr>
            <w:tcW w:w="0" w:type="auto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F7" w:rsidRPr="00A32F64" w:rsidRDefault="009F0DF7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Уведомление о поступлении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документа/о возобновлении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исполнительного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F7" w:rsidRPr="00A32F64" w:rsidRDefault="009F0DF7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вручения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уведомления должнику</w:t>
            </w:r>
          </w:p>
        </w:tc>
        <w:tc>
          <w:tcPr>
            <w:tcW w:w="0" w:type="auto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F7" w:rsidRPr="00A32F64" w:rsidRDefault="009F0DF7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Уведомление о предоставлении уточненных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реквизитов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банковского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счета взыскателя</w:t>
            </w:r>
          </w:p>
        </w:tc>
        <w:tc>
          <w:tcPr>
            <w:tcW w:w="0" w:type="auto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F7" w:rsidRPr="00A32F64" w:rsidRDefault="009F0DF7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Дата, номер вручения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уведомления должнику</w:t>
            </w:r>
          </w:p>
        </w:tc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F7" w:rsidRPr="00A32F64" w:rsidRDefault="009F0DF7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Приостановление и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возобновление операций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на лицевых счетах</w:t>
            </w:r>
          </w:p>
        </w:tc>
      </w:tr>
      <w:tr w:rsidR="009F0DF7" w:rsidRPr="00A32F64" w:rsidTr="00B1350C">
        <w:tc>
          <w:tcPr>
            <w:tcW w:w="0" w:type="auto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F7" w:rsidRPr="00A32F64" w:rsidRDefault="009F0DF7" w:rsidP="00B1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F7" w:rsidRPr="00A32F64" w:rsidRDefault="009F0DF7" w:rsidP="00B1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F7" w:rsidRPr="00A32F64" w:rsidRDefault="009F0DF7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F7" w:rsidRPr="00A32F64" w:rsidRDefault="009F0DF7" w:rsidP="00B1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F0DF7" w:rsidRPr="00A32F64" w:rsidRDefault="009F0DF7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F7" w:rsidRPr="00A32F64" w:rsidRDefault="009F0DF7" w:rsidP="00B1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F7" w:rsidRPr="00A32F64" w:rsidRDefault="009F0DF7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уведомление о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приостановлении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операций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по расходованию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DF7" w:rsidRPr="00A32F64" w:rsidRDefault="009F0DF7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уведомление о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возобновлении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операций по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расходованию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</w:tr>
      <w:tr w:rsidR="00A32F64" w:rsidRPr="00A32F64" w:rsidTr="009F0DF7">
        <w:tc>
          <w:tcPr>
            <w:tcW w:w="0" w:type="auto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B1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B1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9F0DF7" w:rsidP="00B1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9F0DF7" w:rsidP="00B1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B13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32F64" w:rsidRPr="00A32F64" w:rsidTr="009F0DF7">
        <w:trPr>
          <w:trHeight w:val="140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B135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32F64" w:rsidRPr="00A32F64" w:rsidTr="009F0DF7">
        <w:trPr>
          <w:trHeight w:val="140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64" w:rsidRPr="00A32F64" w:rsidTr="009F0DF7">
        <w:trPr>
          <w:trHeight w:val="140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95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50C" w:rsidRDefault="00B13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50C" w:rsidRDefault="00B13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50C" w:rsidRDefault="00B13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50C" w:rsidRDefault="00B13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50C" w:rsidRPr="00A32F64" w:rsidRDefault="00B13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94"/>
        <w:gridCol w:w="566"/>
        <w:gridCol w:w="493"/>
        <w:gridCol w:w="353"/>
        <w:gridCol w:w="591"/>
        <w:gridCol w:w="493"/>
        <w:gridCol w:w="353"/>
        <w:gridCol w:w="659"/>
        <w:gridCol w:w="705"/>
        <w:gridCol w:w="796"/>
        <w:gridCol w:w="739"/>
        <w:gridCol w:w="1151"/>
        <w:gridCol w:w="382"/>
        <w:gridCol w:w="1117"/>
        <w:gridCol w:w="1003"/>
      </w:tblGrid>
      <w:tr w:rsidR="006E2977" w:rsidRPr="00A32F64" w:rsidTr="006E3279">
        <w:trPr>
          <w:trHeight w:val="140"/>
        </w:trPr>
        <w:tc>
          <w:tcPr>
            <w:tcW w:w="0" w:type="auto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Уведомление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о неисполнении дол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>жником тре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бований исполнительного документа</w:t>
            </w:r>
          </w:p>
        </w:tc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0" w:type="auto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Возврат исполнительного документа/передача исполнительного</w:t>
            </w:r>
          </w:p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документа (</w:t>
            </w:r>
            <w:r w:rsidR="006E3279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изменении типа бюджетного учреждения)</w:t>
            </w:r>
          </w:p>
        </w:tc>
        <w:tc>
          <w:tcPr>
            <w:tcW w:w="0" w:type="auto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Приостановление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5E3" w:rsidRPr="00A32F64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7815E3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исполнительного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0" w:type="auto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Возобновление</w:t>
            </w:r>
          </w:p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5E3" w:rsidRPr="00A32F64">
              <w:rPr>
                <w:rFonts w:ascii="Times New Roman" w:hAnsi="Times New Roman" w:cs="Times New Roman"/>
                <w:sz w:val="24"/>
                <w:szCs w:val="24"/>
              </w:rPr>
              <w:t>исполнительного</w:t>
            </w:r>
            <w:r w:rsidR="007815E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</w:tr>
      <w:tr w:rsidR="006E2977" w:rsidRPr="00A32F64" w:rsidTr="006E3279">
        <w:tc>
          <w:tcPr>
            <w:tcW w:w="0" w:type="auto"/>
            <w:gridSpan w:val="2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 лицевого счета, предназначенного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для учета операций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со средствами бюджетных учреждений (за исключением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субсидий на иные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цели, а также бюджетных инвестиций,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бюджетным учреждениям из соответствующих бюджетов</w:t>
            </w:r>
          </w:p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бюджетной системы Российской Федерации)</w:t>
            </w:r>
          </w:p>
        </w:tc>
        <w:tc>
          <w:tcPr>
            <w:tcW w:w="0" w:type="auto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 лицевого счета, предназначенного для учета операций со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средствами, предоставленными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бюджетным учреждениям из бюджетов бюджетной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истемы Российской Федерации в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виде субсидий на иные цели, а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также бюджетных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инвестиций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77" w:rsidRPr="00A32F64" w:rsidTr="006E3279">
        <w:tc>
          <w:tcPr>
            <w:tcW w:w="0" w:type="auto"/>
            <w:gridSpan w:val="2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расчетный документ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 w:rsidR="0078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(сопроводительное </w:t>
            </w:r>
            <w:r w:rsidR="00F51369" w:rsidRPr="00A32F64">
              <w:rPr>
                <w:rFonts w:ascii="Times New Roman" w:hAnsi="Times New Roman" w:cs="Times New Roman"/>
                <w:sz w:val="24"/>
                <w:szCs w:val="24"/>
              </w:rPr>
              <w:t>письмо) /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акт передачи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причина возврата</w:t>
            </w:r>
          </w:p>
        </w:tc>
        <w:tc>
          <w:tcPr>
            <w:tcW w:w="0" w:type="auto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7815E3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документа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судебного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органа, его выдавшего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(дата,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номер)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6E3279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рок (с ____</w:t>
            </w:r>
            <w:r w:rsidR="00781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по ___)</w:t>
            </w:r>
          </w:p>
        </w:tc>
        <w:tc>
          <w:tcPr>
            <w:tcW w:w="0" w:type="auto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наименование и дата поступления в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5E3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документа и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судебного ор</w:t>
            </w:r>
            <w:r w:rsidR="007815E3">
              <w:rPr>
                <w:rFonts w:ascii="Times New Roman" w:hAnsi="Times New Roman" w:cs="Times New Roman"/>
                <w:sz w:val="24"/>
                <w:szCs w:val="24"/>
              </w:rPr>
              <w:t>гана, его вы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давшего, номер и дата</w:t>
            </w:r>
          </w:p>
        </w:tc>
        <w:tc>
          <w:tcPr>
            <w:tcW w:w="0" w:type="auto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E3279">
              <w:rPr>
                <w:rFonts w:ascii="Times New Roman" w:hAnsi="Times New Roman" w:cs="Times New Roman"/>
                <w:sz w:val="24"/>
                <w:szCs w:val="24"/>
              </w:rPr>
              <w:t>Отдел финансов</w:t>
            </w:r>
          </w:p>
        </w:tc>
      </w:tr>
      <w:tr w:rsidR="006E3279" w:rsidRPr="00A32F64" w:rsidTr="00353623">
        <w:trPr>
          <w:trHeight w:val="458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79" w:rsidRPr="00A32F64" w:rsidRDefault="006E3279" w:rsidP="006E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79" w:rsidRPr="00A32F64" w:rsidRDefault="006E3279" w:rsidP="006E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79" w:rsidRPr="00A32F64" w:rsidRDefault="006E3279" w:rsidP="006E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79" w:rsidRPr="00A32F64" w:rsidRDefault="006E3279" w:rsidP="006E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79" w:rsidRPr="00A32F64" w:rsidRDefault="006E3279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79" w:rsidRPr="00A32F64" w:rsidRDefault="006E3279" w:rsidP="006E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79" w:rsidRPr="00A32F64" w:rsidRDefault="006E3279" w:rsidP="006E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79" w:rsidRPr="00A32F64" w:rsidRDefault="006E3279" w:rsidP="006E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79" w:rsidRPr="00A32F64" w:rsidRDefault="006E3279" w:rsidP="006E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79" w:rsidRPr="00A32F64" w:rsidTr="00353623">
        <w:trPr>
          <w:trHeight w:val="140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79" w:rsidRPr="00A32F64" w:rsidRDefault="006E3279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79" w:rsidRPr="00A32F64" w:rsidRDefault="006E3279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79" w:rsidRPr="00A32F64" w:rsidRDefault="006E3279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79" w:rsidRPr="00A32F64" w:rsidRDefault="006E3279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79" w:rsidRPr="00A32F64" w:rsidRDefault="006E3279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79" w:rsidRPr="00A32F64" w:rsidRDefault="006E3279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79" w:rsidRPr="00A32F64" w:rsidRDefault="006E3279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79" w:rsidRPr="00A32F64" w:rsidRDefault="00F51369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79" w:rsidRPr="00A32F64" w:rsidRDefault="006E3279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79" w:rsidRPr="00A32F64" w:rsidRDefault="006E3279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3279" w:rsidRPr="00A32F64" w:rsidRDefault="006E3279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79" w:rsidRPr="00A32F64" w:rsidRDefault="006E3279" w:rsidP="006E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79" w:rsidRPr="00A32F64" w:rsidRDefault="006E3279" w:rsidP="006E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79" w:rsidRPr="00A32F64" w:rsidRDefault="006E3279" w:rsidP="006E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279" w:rsidRPr="00A32F64" w:rsidRDefault="006E3279" w:rsidP="006E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77" w:rsidRPr="00A32F64" w:rsidTr="006E3279">
        <w:trPr>
          <w:trHeight w:val="140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6E32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E2977" w:rsidRPr="00A32F64" w:rsidTr="006E3279">
        <w:trPr>
          <w:trHeight w:val="140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77" w:rsidRPr="00A32F64" w:rsidTr="006E3279">
        <w:trPr>
          <w:trHeight w:val="140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2F64" w:rsidRDefault="00A32F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3279" w:rsidRPr="00A32F64" w:rsidRDefault="006E3279" w:rsidP="006E327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 w:cs="Times New Roman"/>
          <w:sz w:val="24"/>
          <w:szCs w:val="24"/>
        </w:rPr>
        <w:t>.1</w:t>
      </w:r>
    </w:p>
    <w:p w:rsidR="006E3279" w:rsidRPr="00A32F64" w:rsidRDefault="006E3279" w:rsidP="006E3279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к Порядку ведения учета и осуществления хранения отделом финансов и экономики Администрации муниципального образования «Город Кедровый» исполнительных документов, предусматривающих обращение взыскания на средства бюджетных учреждений, и иных документов, связанных с их исполнением</w:t>
      </w:r>
    </w:p>
    <w:p w:rsidR="00E56395" w:rsidRPr="00A32F64" w:rsidRDefault="00E56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250"/>
      <w:bookmarkEnd w:id="9"/>
      <w:r w:rsidRPr="00A32F64">
        <w:rPr>
          <w:rFonts w:ascii="Times New Roman" w:hAnsi="Times New Roman" w:cs="Times New Roman"/>
          <w:sz w:val="24"/>
          <w:szCs w:val="24"/>
        </w:rPr>
        <w:t>Выписка из Журнала учета и регистрации</w:t>
      </w:r>
    </w:p>
    <w:p w:rsidR="00E56395" w:rsidRPr="00A32F64" w:rsidRDefault="00E563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исполнительных документов</w:t>
      </w:r>
    </w:p>
    <w:p w:rsidR="00E56395" w:rsidRPr="00A32F64" w:rsidRDefault="00E563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0"/>
        <w:gridCol w:w="1428"/>
        <w:gridCol w:w="1428"/>
        <w:gridCol w:w="672"/>
        <w:gridCol w:w="672"/>
        <w:gridCol w:w="1176"/>
        <w:gridCol w:w="1008"/>
        <w:gridCol w:w="1176"/>
        <w:gridCol w:w="2226"/>
      </w:tblGrid>
      <w:tr w:rsidR="006E2977" w:rsidRPr="00A32F64" w:rsidTr="006E3279">
        <w:trPr>
          <w:trHeight w:val="20"/>
        </w:trPr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6E3279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2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исполнительного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документа,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присвоенный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при регистрации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входящей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корреспонденции</w:t>
            </w:r>
          </w:p>
        </w:tc>
        <w:tc>
          <w:tcPr>
            <w:tcW w:w="142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предъявления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исполнительного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</w:t>
            </w:r>
          </w:p>
        </w:tc>
        <w:tc>
          <w:tcPr>
            <w:tcW w:w="100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11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должника</w:t>
            </w:r>
          </w:p>
        </w:tc>
        <w:tc>
          <w:tcPr>
            <w:tcW w:w="22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2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 w:rsidR="006E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(Ф.И.О.) взыскателя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(представителя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взыскателя)</w:t>
            </w:r>
            <w:r w:rsidR="006E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судебного органа, предъявившего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исполнительный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документ/номер и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 почтового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</w:tc>
      </w:tr>
      <w:tr w:rsidR="006E2977" w:rsidRPr="00A32F64" w:rsidTr="006E3279">
        <w:trPr>
          <w:trHeight w:val="20"/>
        </w:trPr>
        <w:tc>
          <w:tcPr>
            <w:tcW w:w="420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серия,</w:t>
            </w:r>
            <w:r w:rsidR="006E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7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17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наименование судебного</w:t>
            </w:r>
            <w:r w:rsidR="006E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</w:p>
        </w:tc>
        <w:tc>
          <w:tcPr>
            <w:tcW w:w="1008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77" w:rsidRPr="00A32F64" w:rsidTr="006E3279">
        <w:trPr>
          <w:trHeight w:val="20"/>
        </w:trPr>
        <w:tc>
          <w:tcPr>
            <w:tcW w:w="42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2977" w:rsidRPr="00A32F64" w:rsidTr="006E3279">
        <w:trPr>
          <w:trHeight w:val="20"/>
        </w:trPr>
        <w:tc>
          <w:tcPr>
            <w:tcW w:w="42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77" w:rsidRPr="00A32F64" w:rsidTr="006E3279">
        <w:trPr>
          <w:trHeight w:val="20"/>
        </w:trPr>
        <w:tc>
          <w:tcPr>
            <w:tcW w:w="42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008"/>
        <w:gridCol w:w="1428"/>
        <w:gridCol w:w="756"/>
        <w:gridCol w:w="756"/>
        <w:gridCol w:w="872"/>
        <w:gridCol w:w="1480"/>
        <w:gridCol w:w="788"/>
        <w:gridCol w:w="892"/>
        <w:gridCol w:w="525"/>
        <w:gridCol w:w="735"/>
        <w:gridCol w:w="966"/>
      </w:tblGrid>
      <w:tr w:rsidR="00F51369" w:rsidRPr="00A32F64" w:rsidTr="00F51369">
        <w:trPr>
          <w:trHeight w:val="20"/>
        </w:trPr>
        <w:tc>
          <w:tcPr>
            <w:tcW w:w="100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369" w:rsidRPr="00A32F64" w:rsidRDefault="00F51369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Банковские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реквизиты (адрес)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взыскателя</w:t>
            </w:r>
          </w:p>
        </w:tc>
        <w:tc>
          <w:tcPr>
            <w:tcW w:w="142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369" w:rsidRPr="00A32F64" w:rsidRDefault="00F51369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взыскиваемая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исполнительному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документу, руб.</w:t>
            </w:r>
          </w:p>
        </w:tc>
        <w:tc>
          <w:tcPr>
            <w:tcW w:w="151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369" w:rsidRPr="00A32F64" w:rsidRDefault="00F51369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поступлении и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документа/о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возобновлении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8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369" w:rsidRPr="00A32F64" w:rsidRDefault="00F51369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вручения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уведомления должнику</w:t>
            </w:r>
          </w:p>
        </w:tc>
        <w:tc>
          <w:tcPr>
            <w:tcW w:w="1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369" w:rsidRPr="00A32F64" w:rsidRDefault="00F51369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Уведомление взыскателя о представлении уточненных</w:t>
            </w:r>
          </w:p>
          <w:p w:rsidR="00F51369" w:rsidRPr="00A32F64" w:rsidRDefault="00F51369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Банковских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реквизитов</w:t>
            </w:r>
          </w:p>
        </w:tc>
        <w:tc>
          <w:tcPr>
            <w:tcW w:w="7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369" w:rsidRPr="00A32F64" w:rsidRDefault="00F51369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вручения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должнику</w:t>
            </w:r>
          </w:p>
        </w:tc>
        <w:tc>
          <w:tcPr>
            <w:tcW w:w="31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369" w:rsidRPr="00A32F64" w:rsidRDefault="00F51369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Приостановление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возобновление операций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 лицевых счетах</w:t>
            </w:r>
          </w:p>
        </w:tc>
      </w:tr>
      <w:tr w:rsidR="00F51369" w:rsidRPr="00A32F64" w:rsidTr="00F51369">
        <w:trPr>
          <w:trHeight w:val="20"/>
        </w:trPr>
        <w:tc>
          <w:tcPr>
            <w:tcW w:w="1008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369" w:rsidRPr="00A32F64" w:rsidRDefault="00F51369" w:rsidP="00F51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369" w:rsidRPr="00A32F64" w:rsidRDefault="00F51369" w:rsidP="00F51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51369" w:rsidRPr="00A32F64" w:rsidRDefault="00F51369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369" w:rsidRPr="00A32F64" w:rsidRDefault="00F51369" w:rsidP="00F51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369" w:rsidRPr="00A32F64" w:rsidRDefault="00F51369" w:rsidP="00F51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369" w:rsidRPr="00A32F64" w:rsidRDefault="00F51369" w:rsidP="00F51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369" w:rsidRPr="00A32F64" w:rsidRDefault="00F51369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приостан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овлении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операций по расходованию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1701" w:type="dxa"/>
            <w:gridSpan w:val="2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369" w:rsidRPr="00A32F64" w:rsidRDefault="00F51369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о возобновлении операций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расходованию средств</w:t>
            </w:r>
          </w:p>
        </w:tc>
      </w:tr>
      <w:tr w:rsidR="006E2977" w:rsidRPr="00A32F64" w:rsidTr="00F51369">
        <w:trPr>
          <w:trHeight w:val="271"/>
        </w:trPr>
        <w:tc>
          <w:tcPr>
            <w:tcW w:w="1008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F51369" w:rsidP="00F51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5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F51369" w:rsidP="00F51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72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3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6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E2977" w:rsidRPr="00A32F64" w:rsidTr="00F51369">
        <w:trPr>
          <w:trHeight w:val="20"/>
        </w:trPr>
        <w:tc>
          <w:tcPr>
            <w:tcW w:w="100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2977" w:rsidRPr="00A32F64" w:rsidTr="00F51369">
        <w:trPr>
          <w:trHeight w:val="20"/>
        </w:trPr>
        <w:tc>
          <w:tcPr>
            <w:tcW w:w="100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77" w:rsidRPr="00A32F64" w:rsidTr="00F51369">
        <w:trPr>
          <w:trHeight w:val="20"/>
        </w:trPr>
        <w:tc>
          <w:tcPr>
            <w:tcW w:w="100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F513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95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1369" w:rsidRDefault="00F513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1369" w:rsidRDefault="00F513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1369" w:rsidRDefault="00F513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1369" w:rsidRDefault="00F513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1369" w:rsidRDefault="00F513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1369" w:rsidRDefault="00F513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1369" w:rsidRDefault="00F513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1369" w:rsidRPr="00A32F64" w:rsidRDefault="00F513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88"/>
        <w:gridCol w:w="588"/>
        <w:gridCol w:w="672"/>
        <w:gridCol w:w="672"/>
        <w:gridCol w:w="756"/>
        <w:gridCol w:w="672"/>
        <w:gridCol w:w="588"/>
        <w:gridCol w:w="756"/>
        <w:gridCol w:w="1260"/>
        <w:gridCol w:w="756"/>
        <w:gridCol w:w="1260"/>
        <w:gridCol w:w="1176"/>
      </w:tblGrid>
      <w:tr w:rsidR="006E2977" w:rsidRPr="00A32F64" w:rsidTr="00F51369">
        <w:trPr>
          <w:trHeight w:val="160"/>
        </w:trPr>
        <w:tc>
          <w:tcPr>
            <w:tcW w:w="117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Уведомление</w:t>
            </w:r>
            <w:r w:rsidR="00F5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о неисполнении должником требований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исполни-</w:t>
            </w:r>
          </w:p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411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0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Приостановление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исполнительного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43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Возобновление исполнения исполнительного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</w:tr>
      <w:tr w:rsidR="006E2977" w:rsidRPr="00A32F64" w:rsidTr="00F51369">
        <w:tc>
          <w:tcPr>
            <w:tcW w:w="1008" w:type="dxa"/>
            <w:gridSpan w:val="2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 лицевого счета,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предназначенного для учета операций со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средствами бюджетных учреждений (за исключением субсидий на иные цели, а также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бюджетных инвестиций, предоставленных бюджетным учреждениям из соответствующих бюджетов бюджетной системы Российской Федерации)</w:t>
            </w:r>
          </w:p>
        </w:tc>
        <w:tc>
          <w:tcPr>
            <w:tcW w:w="2016" w:type="dxa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 лицевого счета,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предназначенного для</w:t>
            </w:r>
            <w:r w:rsidR="00F5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учета операций со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средствами, предоставленными бюджетным</w:t>
            </w:r>
            <w:r w:rsidR="00F5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учреждениям из бюджетов бюджетной системы Российской Федерации в виде субсидий на иные цели, а также бюджетных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инвестиций</w:t>
            </w:r>
          </w:p>
        </w:tc>
        <w:tc>
          <w:tcPr>
            <w:tcW w:w="1848" w:type="dxa"/>
            <w:gridSpan w:val="2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77" w:rsidRPr="00A32F64" w:rsidTr="00F51369">
        <w:tc>
          <w:tcPr>
            <w:tcW w:w="1008" w:type="dxa"/>
            <w:gridSpan w:val="2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расчетный документ</w:t>
            </w:r>
          </w:p>
        </w:tc>
        <w:tc>
          <w:tcPr>
            <w:tcW w:w="2016" w:type="dxa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расчетный документ</w:t>
            </w:r>
          </w:p>
        </w:tc>
        <w:tc>
          <w:tcPr>
            <w:tcW w:w="1260" w:type="dxa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и </w:t>
            </w:r>
            <w:r w:rsidR="00F51369" w:rsidRPr="00A32F64">
              <w:rPr>
                <w:rFonts w:ascii="Times New Roman" w:hAnsi="Times New Roman" w:cs="Times New Roman"/>
                <w:sz w:val="24"/>
                <w:szCs w:val="24"/>
              </w:rPr>
              <w:t>судебного</w:t>
            </w:r>
            <w:r w:rsidR="00F5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369" w:rsidRPr="00A32F64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1369"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F51369">
              <w:rPr>
                <w:rFonts w:ascii="Times New Roman" w:hAnsi="Times New Roman" w:cs="Times New Roman"/>
                <w:sz w:val="24"/>
                <w:szCs w:val="24"/>
              </w:rPr>
              <w:t>выдавшего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(дата, номер)</w:t>
            </w:r>
          </w:p>
        </w:tc>
        <w:tc>
          <w:tcPr>
            <w:tcW w:w="756" w:type="dxa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(с ____</w:t>
            </w:r>
            <w:r w:rsidR="00F5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по ___)</w:t>
            </w:r>
          </w:p>
        </w:tc>
        <w:tc>
          <w:tcPr>
            <w:tcW w:w="1260" w:type="dxa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наименование и дата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поступления в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369">
              <w:rPr>
                <w:rFonts w:ascii="Times New Roman" w:hAnsi="Times New Roman" w:cs="Times New Roman"/>
                <w:sz w:val="24"/>
                <w:szCs w:val="24"/>
              </w:rPr>
              <w:t>Отдел финансов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 судебного</w:t>
            </w:r>
          </w:p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органа, его</w:t>
            </w:r>
            <w:r w:rsidR="002F0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37D" w:rsidRPr="00A32F64">
              <w:rPr>
                <w:rFonts w:ascii="Times New Roman" w:hAnsi="Times New Roman" w:cs="Times New Roman"/>
                <w:sz w:val="24"/>
                <w:szCs w:val="24"/>
              </w:rPr>
              <w:t>выдавшего, номер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 и дата</w:t>
            </w:r>
          </w:p>
        </w:tc>
        <w:tc>
          <w:tcPr>
            <w:tcW w:w="1176" w:type="dxa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>Отдел финансов</w:t>
            </w:r>
          </w:p>
        </w:tc>
      </w:tr>
      <w:tr w:rsidR="006E2977" w:rsidRPr="00A32F64" w:rsidTr="00F51369">
        <w:trPr>
          <w:trHeight w:val="160"/>
        </w:trPr>
        <w:tc>
          <w:tcPr>
            <w:tcW w:w="58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8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7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7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7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8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76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77" w:rsidRPr="00A32F64" w:rsidTr="00F51369">
        <w:trPr>
          <w:trHeight w:val="160"/>
        </w:trPr>
        <w:tc>
          <w:tcPr>
            <w:tcW w:w="58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2F03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E2977" w:rsidRPr="00A32F64" w:rsidTr="00F51369">
        <w:trPr>
          <w:trHeight w:val="160"/>
        </w:trPr>
        <w:tc>
          <w:tcPr>
            <w:tcW w:w="58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77" w:rsidRPr="00A32F64" w:rsidTr="00F51369">
        <w:trPr>
          <w:trHeight w:val="160"/>
        </w:trPr>
        <w:tc>
          <w:tcPr>
            <w:tcW w:w="58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77" w:rsidRPr="00A32F64" w:rsidTr="00F51369">
        <w:trPr>
          <w:trHeight w:val="160"/>
        </w:trPr>
        <w:tc>
          <w:tcPr>
            <w:tcW w:w="58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00BC" w:rsidRPr="00A32F64" w:rsidRDefault="00C900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F64">
        <w:rPr>
          <w:rFonts w:ascii="Times New Roman" w:hAnsi="Times New Roman" w:cs="Times New Roman"/>
          <w:sz w:val="24"/>
          <w:szCs w:val="24"/>
        </w:rPr>
        <w:br w:type="page"/>
      </w:r>
    </w:p>
    <w:p w:rsidR="002F037D" w:rsidRPr="00A32F64" w:rsidRDefault="002F037D" w:rsidP="002F037D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F037D" w:rsidRPr="00A32F64" w:rsidRDefault="002F037D" w:rsidP="002F037D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к Порядку ведения учета и осуществления хранения отделом финансов и экономики Администрации муниципального образования «Город Кедровый» исполнительных документов, предусматривающих обращение взыскания на средства бюджетных учреждений, и иных документов, связанных с их исполнением</w:t>
      </w:r>
    </w:p>
    <w:p w:rsidR="00E56395" w:rsidRPr="00A32F64" w:rsidRDefault="00E563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 w:rsidP="002F0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037D">
        <w:rPr>
          <w:rFonts w:ascii="Times New Roman" w:hAnsi="Times New Roman" w:cs="Times New Roman"/>
          <w:i/>
          <w:sz w:val="24"/>
          <w:szCs w:val="24"/>
        </w:rPr>
        <w:t>Образец</w:t>
      </w:r>
    </w:p>
    <w:p w:rsidR="00E56395" w:rsidRPr="00A32F64" w:rsidRDefault="00E56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 xml:space="preserve">от </w:t>
      </w:r>
      <w:r w:rsidR="00A32F64" w:rsidRPr="00A32F64">
        <w:rPr>
          <w:rFonts w:ascii="Times New Roman" w:hAnsi="Times New Roman" w:cs="Times New Roman"/>
          <w:sz w:val="24"/>
          <w:szCs w:val="24"/>
        </w:rPr>
        <w:t>«</w:t>
      </w:r>
      <w:r w:rsidRPr="00A32F64">
        <w:rPr>
          <w:rFonts w:ascii="Times New Roman" w:hAnsi="Times New Roman" w:cs="Times New Roman"/>
          <w:sz w:val="24"/>
          <w:szCs w:val="24"/>
        </w:rPr>
        <w:t>__</w:t>
      </w:r>
      <w:r w:rsidR="00A32F64" w:rsidRPr="00A32F64">
        <w:rPr>
          <w:rFonts w:ascii="Times New Roman" w:hAnsi="Times New Roman" w:cs="Times New Roman"/>
          <w:sz w:val="24"/>
          <w:szCs w:val="24"/>
        </w:rPr>
        <w:t>»</w:t>
      </w:r>
      <w:r w:rsidRPr="00A32F64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E56395" w:rsidRPr="00A32F64" w:rsidRDefault="002F0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B1350C" w:rsidP="002F037D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56395" w:rsidRPr="00A32F64" w:rsidRDefault="00B1350C" w:rsidP="002F037D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(наименование организации/Ф.И.О.</w:t>
      </w:r>
    </w:p>
    <w:p w:rsidR="00E56395" w:rsidRPr="00A32F64" w:rsidRDefault="00B1350C" w:rsidP="002F037D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56395" w:rsidRPr="00A32F64" w:rsidRDefault="00B1350C" w:rsidP="002F037D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взыскателя/</w:t>
      </w:r>
    </w:p>
    <w:p w:rsidR="00E56395" w:rsidRPr="00A32F64" w:rsidRDefault="00B1350C" w:rsidP="002F037D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56395" w:rsidRPr="00A32F64" w:rsidRDefault="00B1350C" w:rsidP="002F037D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наименование судебного органа)</w:t>
      </w:r>
    </w:p>
    <w:p w:rsidR="00E56395" w:rsidRPr="00A32F64" w:rsidRDefault="00B1350C" w:rsidP="002F037D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56395" w:rsidRPr="00A32F64" w:rsidRDefault="00B1350C" w:rsidP="002F037D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(адрес)</w:t>
      </w:r>
    </w:p>
    <w:p w:rsidR="00E56395" w:rsidRPr="00A32F64" w:rsidRDefault="00B1350C" w:rsidP="002F037D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 w:rsidP="002F03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375"/>
      <w:bookmarkEnd w:id="10"/>
      <w:r w:rsidRPr="00A32F6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56395" w:rsidRPr="00A32F64" w:rsidRDefault="00E56395" w:rsidP="002F03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о возвращении исполнительного документа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2F037D" w:rsidP="002F03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финансов и экономики Администрации муниципального </w:t>
      </w:r>
      <w:r w:rsidRPr="00A32F64">
        <w:rPr>
          <w:rFonts w:ascii="Times New Roman" w:hAnsi="Times New Roman" w:cs="Times New Roman"/>
          <w:sz w:val="24"/>
          <w:szCs w:val="24"/>
        </w:rPr>
        <w:t>образования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возвращает исполнительный документ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серия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 _______________________, выданный </w:t>
      </w:r>
      <w:r w:rsidR="00A32F64" w:rsidRPr="00A32F64">
        <w:rPr>
          <w:rFonts w:ascii="Times New Roman" w:hAnsi="Times New Roman" w:cs="Times New Roman"/>
          <w:sz w:val="24"/>
          <w:szCs w:val="24"/>
        </w:rPr>
        <w:t>«</w:t>
      </w:r>
      <w:r w:rsidR="00E56395" w:rsidRPr="00A32F6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32F64" w:rsidRPr="00A32F64">
        <w:rPr>
          <w:rFonts w:ascii="Times New Roman" w:hAnsi="Times New Roman" w:cs="Times New Roman"/>
          <w:sz w:val="24"/>
          <w:szCs w:val="24"/>
        </w:rPr>
        <w:t>»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 _______________ 20__ г.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F037D">
        <w:rPr>
          <w:rFonts w:ascii="Times New Roman" w:hAnsi="Times New Roman" w:cs="Times New Roman"/>
          <w:sz w:val="24"/>
          <w:szCs w:val="24"/>
        </w:rPr>
        <w:t>__________</w:t>
      </w:r>
      <w:r w:rsidRPr="00A32F64">
        <w:rPr>
          <w:rFonts w:ascii="Times New Roman" w:hAnsi="Times New Roman" w:cs="Times New Roman"/>
          <w:sz w:val="24"/>
          <w:szCs w:val="24"/>
        </w:rPr>
        <w:t>,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(наименование судебного органа, выдавшего исполнительный документ)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  <w:r w:rsidR="002F037D">
        <w:rPr>
          <w:rFonts w:ascii="Times New Roman" w:hAnsi="Times New Roman" w:cs="Times New Roman"/>
          <w:sz w:val="24"/>
          <w:szCs w:val="24"/>
        </w:rPr>
        <w:t>___________</w:t>
      </w:r>
    </w:p>
    <w:p w:rsidR="00E56395" w:rsidRPr="00A32F64" w:rsidRDefault="00B13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(наименование акта судебного органа, дата, </w:t>
      </w:r>
      <w:r w:rsidR="002F037D">
        <w:rPr>
          <w:rFonts w:ascii="Times New Roman" w:hAnsi="Times New Roman" w:cs="Times New Roman"/>
          <w:sz w:val="24"/>
          <w:szCs w:val="24"/>
        </w:rPr>
        <w:t>№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 дела, по </w:t>
      </w:r>
      <w:r w:rsidR="002F037D" w:rsidRPr="00A32F64">
        <w:rPr>
          <w:rFonts w:ascii="Times New Roman" w:hAnsi="Times New Roman" w:cs="Times New Roman"/>
          <w:sz w:val="24"/>
          <w:szCs w:val="24"/>
        </w:rPr>
        <w:t>которому</w:t>
      </w:r>
      <w:r w:rsidR="002F037D">
        <w:rPr>
          <w:rFonts w:ascii="Times New Roman" w:hAnsi="Times New Roman" w:cs="Times New Roman"/>
          <w:sz w:val="24"/>
          <w:szCs w:val="24"/>
        </w:rPr>
        <w:t xml:space="preserve"> он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 вынесен)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в связи ___________________________________</w:t>
      </w:r>
      <w:r w:rsidR="002F037D">
        <w:rPr>
          <w:rFonts w:ascii="Times New Roman" w:hAnsi="Times New Roman" w:cs="Times New Roman"/>
          <w:sz w:val="24"/>
          <w:szCs w:val="24"/>
        </w:rPr>
        <w:t>___________________________________________.</w:t>
      </w:r>
    </w:p>
    <w:p w:rsidR="00E56395" w:rsidRPr="00A32F64" w:rsidRDefault="00B13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(указывается причина возврата)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Приложение: на ____ л.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2F0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D775FB"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_________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_____________________</w:t>
      </w:r>
    </w:p>
    <w:p w:rsidR="00E56395" w:rsidRPr="00A32F64" w:rsidRDefault="00D77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(подпись)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B13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М.П.</w:t>
      </w:r>
    </w:p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00BC" w:rsidRPr="00A32F64" w:rsidRDefault="00C900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F64">
        <w:rPr>
          <w:rFonts w:ascii="Times New Roman" w:hAnsi="Times New Roman" w:cs="Times New Roman"/>
          <w:sz w:val="24"/>
          <w:szCs w:val="24"/>
        </w:rPr>
        <w:br w:type="page"/>
      </w:r>
    </w:p>
    <w:p w:rsidR="002F037D" w:rsidRPr="00A32F64" w:rsidRDefault="002F037D" w:rsidP="002F037D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F037D" w:rsidRPr="00A32F64" w:rsidRDefault="002F037D" w:rsidP="002F037D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к Порядку ведения учета и осуществления хранения отделом финансов и экономики Администрации муниципального образования «Город Кедровый» исполнительных документов, предусматривающих обращение взыскания на средства бюджетных учреждений, и иных документов, связанных с их исполнением</w:t>
      </w:r>
    </w:p>
    <w:p w:rsidR="002F037D" w:rsidRPr="00A32F64" w:rsidRDefault="002F037D" w:rsidP="002F0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037D" w:rsidRPr="00A32F64" w:rsidRDefault="002F037D" w:rsidP="002F0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037D">
        <w:rPr>
          <w:rFonts w:ascii="Times New Roman" w:hAnsi="Times New Roman" w:cs="Times New Roman"/>
          <w:i/>
          <w:sz w:val="24"/>
          <w:szCs w:val="24"/>
        </w:rPr>
        <w:t>Образец</w:t>
      </w:r>
    </w:p>
    <w:p w:rsidR="002F037D" w:rsidRPr="00A32F64" w:rsidRDefault="002F037D" w:rsidP="002F03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 xml:space="preserve">от </w:t>
      </w:r>
      <w:r w:rsidR="00A32F64" w:rsidRPr="00A32F64">
        <w:rPr>
          <w:rFonts w:ascii="Times New Roman" w:hAnsi="Times New Roman" w:cs="Times New Roman"/>
          <w:sz w:val="24"/>
          <w:szCs w:val="24"/>
        </w:rPr>
        <w:t>«</w:t>
      </w:r>
      <w:r w:rsidRPr="00A32F64">
        <w:rPr>
          <w:rFonts w:ascii="Times New Roman" w:hAnsi="Times New Roman" w:cs="Times New Roman"/>
          <w:sz w:val="24"/>
          <w:szCs w:val="24"/>
        </w:rPr>
        <w:t>__</w:t>
      </w:r>
      <w:r w:rsidR="00A32F64" w:rsidRPr="00A32F64">
        <w:rPr>
          <w:rFonts w:ascii="Times New Roman" w:hAnsi="Times New Roman" w:cs="Times New Roman"/>
          <w:sz w:val="24"/>
          <w:szCs w:val="24"/>
        </w:rPr>
        <w:t>»</w:t>
      </w:r>
      <w:r w:rsidRPr="00A32F64">
        <w:rPr>
          <w:rFonts w:ascii="Times New Roman" w:hAnsi="Times New Roman" w:cs="Times New Roman"/>
          <w:sz w:val="24"/>
          <w:szCs w:val="24"/>
        </w:rPr>
        <w:t xml:space="preserve"> _________________ 20__ г.</w:t>
      </w:r>
    </w:p>
    <w:p w:rsidR="00E56395" w:rsidRPr="00A32F64" w:rsidRDefault="002F0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B1350C" w:rsidP="002F037D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56395" w:rsidRPr="00A32F64" w:rsidRDefault="00B1350C" w:rsidP="002F037D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(наименование организации/Ф.И.О.</w:t>
      </w:r>
    </w:p>
    <w:p w:rsidR="00E56395" w:rsidRPr="00A32F64" w:rsidRDefault="00B1350C" w:rsidP="002F037D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56395" w:rsidRPr="00A32F64" w:rsidRDefault="00B1350C" w:rsidP="002F037D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взыскателя)</w:t>
      </w:r>
    </w:p>
    <w:p w:rsidR="00E56395" w:rsidRPr="00A32F64" w:rsidRDefault="00B1350C" w:rsidP="002F037D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56395" w:rsidRPr="00A32F64" w:rsidRDefault="00B1350C" w:rsidP="002F037D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(адрес)</w:t>
      </w:r>
    </w:p>
    <w:p w:rsidR="00E56395" w:rsidRPr="00A32F64" w:rsidRDefault="00B1350C" w:rsidP="002F037D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037D" w:rsidRDefault="00E56395" w:rsidP="002F03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426"/>
      <w:bookmarkEnd w:id="11"/>
      <w:r w:rsidRPr="00A32F64"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E56395" w:rsidRPr="00A32F64" w:rsidRDefault="00E56395" w:rsidP="002F03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о возвращении документов,</w:t>
      </w:r>
      <w:r w:rsidR="002F037D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приложенных к исполнительному документу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2F037D" w:rsidP="002F03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финансов и экономики Администрации муниципального </w:t>
      </w:r>
      <w:r w:rsidRPr="00A32F64">
        <w:rPr>
          <w:rFonts w:ascii="Times New Roman" w:hAnsi="Times New Roman" w:cs="Times New Roman"/>
          <w:sz w:val="24"/>
          <w:szCs w:val="24"/>
        </w:rPr>
        <w:t>образования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возвращает документы _____________________________________________________,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которые прилагались к исполнительному документу</w:t>
      </w:r>
      <w:r w:rsidR="002F037D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 xml:space="preserve">серия ____ </w:t>
      </w:r>
      <w:r w:rsidR="002F037D">
        <w:rPr>
          <w:rFonts w:ascii="Times New Roman" w:hAnsi="Times New Roman" w:cs="Times New Roman"/>
          <w:sz w:val="24"/>
          <w:szCs w:val="24"/>
        </w:rPr>
        <w:t>№</w:t>
      </w:r>
      <w:r w:rsidRPr="00A32F64">
        <w:rPr>
          <w:rFonts w:ascii="Times New Roman" w:hAnsi="Times New Roman" w:cs="Times New Roman"/>
          <w:sz w:val="24"/>
          <w:szCs w:val="24"/>
        </w:rPr>
        <w:t xml:space="preserve"> ____________________, выданному </w:t>
      </w:r>
      <w:r w:rsidR="00A32F64" w:rsidRPr="00A32F64">
        <w:rPr>
          <w:rFonts w:ascii="Times New Roman" w:hAnsi="Times New Roman" w:cs="Times New Roman"/>
          <w:sz w:val="24"/>
          <w:szCs w:val="24"/>
        </w:rPr>
        <w:t>«</w:t>
      </w:r>
      <w:r w:rsidRPr="00A32F64">
        <w:rPr>
          <w:rFonts w:ascii="Times New Roman" w:hAnsi="Times New Roman" w:cs="Times New Roman"/>
          <w:sz w:val="24"/>
          <w:szCs w:val="24"/>
        </w:rPr>
        <w:t>__</w:t>
      </w:r>
      <w:r w:rsidR="00A32F64" w:rsidRPr="00A32F64">
        <w:rPr>
          <w:rFonts w:ascii="Times New Roman" w:hAnsi="Times New Roman" w:cs="Times New Roman"/>
          <w:sz w:val="24"/>
          <w:szCs w:val="24"/>
        </w:rPr>
        <w:t>»</w:t>
      </w:r>
      <w:r w:rsidRPr="00A32F64">
        <w:rPr>
          <w:rFonts w:ascii="Times New Roman" w:hAnsi="Times New Roman" w:cs="Times New Roman"/>
          <w:sz w:val="24"/>
          <w:szCs w:val="24"/>
        </w:rPr>
        <w:t xml:space="preserve"> _________________ 20__ г.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2F037D">
        <w:rPr>
          <w:rFonts w:ascii="Times New Roman" w:hAnsi="Times New Roman" w:cs="Times New Roman"/>
          <w:sz w:val="24"/>
          <w:szCs w:val="24"/>
        </w:rPr>
        <w:t>__________</w:t>
      </w:r>
      <w:r w:rsidRPr="00A32F64">
        <w:rPr>
          <w:rFonts w:ascii="Times New Roman" w:hAnsi="Times New Roman" w:cs="Times New Roman"/>
          <w:sz w:val="24"/>
          <w:szCs w:val="24"/>
        </w:rPr>
        <w:t>_,</w:t>
      </w:r>
    </w:p>
    <w:p w:rsidR="00E56395" w:rsidRPr="00A32F64" w:rsidRDefault="00B13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(наименование судебного органа, выдавшего исполнительный документ)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</w:t>
      </w:r>
      <w:r w:rsidR="002F037D">
        <w:rPr>
          <w:rFonts w:ascii="Times New Roman" w:hAnsi="Times New Roman" w:cs="Times New Roman"/>
          <w:sz w:val="24"/>
          <w:szCs w:val="24"/>
        </w:rPr>
        <w:t>___________</w:t>
      </w:r>
      <w:r w:rsidRPr="00A32F64">
        <w:rPr>
          <w:rFonts w:ascii="Times New Roman" w:hAnsi="Times New Roman" w:cs="Times New Roman"/>
          <w:sz w:val="24"/>
          <w:szCs w:val="24"/>
        </w:rPr>
        <w:t>____</w:t>
      </w:r>
    </w:p>
    <w:p w:rsidR="00E56395" w:rsidRPr="00A32F64" w:rsidRDefault="00B13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(наименование акта судебного органа, дата, </w:t>
      </w:r>
      <w:r w:rsidR="002F037D">
        <w:rPr>
          <w:rFonts w:ascii="Times New Roman" w:hAnsi="Times New Roman" w:cs="Times New Roman"/>
          <w:sz w:val="24"/>
          <w:szCs w:val="24"/>
        </w:rPr>
        <w:t>№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 дела, по которому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он вынесен)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в связи _________________________________________________________________</w:t>
      </w:r>
      <w:r w:rsidR="002F037D">
        <w:rPr>
          <w:rFonts w:ascii="Times New Roman" w:hAnsi="Times New Roman" w:cs="Times New Roman"/>
          <w:sz w:val="24"/>
          <w:szCs w:val="24"/>
        </w:rPr>
        <w:t>____________</w:t>
      </w:r>
      <w:r w:rsidRPr="00A32F64">
        <w:rPr>
          <w:rFonts w:ascii="Times New Roman" w:hAnsi="Times New Roman" w:cs="Times New Roman"/>
          <w:sz w:val="24"/>
          <w:szCs w:val="24"/>
        </w:rPr>
        <w:t>_.</w:t>
      </w:r>
    </w:p>
    <w:p w:rsidR="00E56395" w:rsidRPr="00A32F64" w:rsidRDefault="00B13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(указывается причина возврата)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Приложение: на ____ л.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037D" w:rsidRPr="00A32F64" w:rsidRDefault="002F037D" w:rsidP="002F0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D775FB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_____________________</w:t>
      </w:r>
    </w:p>
    <w:p w:rsidR="002F037D" w:rsidRPr="00A32F64" w:rsidRDefault="00D775FB" w:rsidP="002F0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37D" w:rsidRPr="00A32F64">
        <w:rPr>
          <w:rFonts w:ascii="Times New Roman" w:hAnsi="Times New Roman" w:cs="Times New Roman"/>
          <w:sz w:val="24"/>
          <w:szCs w:val="24"/>
        </w:rPr>
        <w:t>(подпись)</w:t>
      </w:r>
      <w:r w:rsidR="002F037D">
        <w:rPr>
          <w:rFonts w:ascii="Times New Roman" w:hAnsi="Times New Roman" w:cs="Times New Roman"/>
          <w:sz w:val="24"/>
          <w:szCs w:val="24"/>
        </w:rPr>
        <w:t xml:space="preserve"> </w:t>
      </w:r>
      <w:r w:rsidR="002F037D" w:rsidRPr="00A32F6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F037D" w:rsidRPr="00A32F64" w:rsidRDefault="002F037D" w:rsidP="002F0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B13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М.П.</w:t>
      </w:r>
    </w:p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00BC" w:rsidRPr="00A32F64" w:rsidRDefault="00C900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F64">
        <w:rPr>
          <w:rFonts w:ascii="Times New Roman" w:hAnsi="Times New Roman" w:cs="Times New Roman"/>
          <w:sz w:val="24"/>
          <w:szCs w:val="24"/>
        </w:rPr>
        <w:br w:type="page"/>
      </w:r>
    </w:p>
    <w:p w:rsidR="002F037D" w:rsidRPr="00A32F64" w:rsidRDefault="002F037D" w:rsidP="002F037D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F037D" w:rsidRPr="00A32F64" w:rsidRDefault="002F037D" w:rsidP="002F037D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к Порядку ведения учета и осуществления хранения отделом финансов и экономики Администрации муниципального образования «Город Кедровый» исполнительных документов, предусматривающих обращение взыскания на средства бюджетных учреждений, и иных документов, связанных с их исполнением</w:t>
      </w:r>
    </w:p>
    <w:p w:rsidR="002F037D" w:rsidRPr="00A32F64" w:rsidRDefault="002F037D" w:rsidP="002F0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037D" w:rsidRPr="00A32F64" w:rsidRDefault="002F037D" w:rsidP="002F03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037D">
        <w:rPr>
          <w:rFonts w:ascii="Times New Roman" w:hAnsi="Times New Roman" w:cs="Times New Roman"/>
          <w:i/>
          <w:sz w:val="24"/>
          <w:szCs w:val="24"/>
        </w:rPr>
        <w:t>Образец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 xml:space="preserve">от </w:t>
      </w:r>
      <w:r w:rsidR="00A32F64" w:rsidRPr="00A32F64">
        <w:rPr>
          <w:rFonts w:ascii="Times New Roman" w:hAnsi="Times New Roman" w:cs="Times New Roman"/>
          <w:sz w:val="24"/>
          <w:szCs w:val="24"/>
        </w:rPr>
        <w:t>«</w:t>
      </w:r>
      <w:r w:rsidRPr="00A32F64">
        <w:rPr>
          <w:rFonts w:ascii="Times New Roman" w:hAnsi="Times New Roman" w:cs="Times New Roman"/>
          <w:sz w:val="24"/>
          <w:szCs w:val="24"/>
        </w:rPr>
        <w:t>__</w:t>
      </w:r>
      <w:r w:rsidR="00A32F64" w:rsidRPr="00A32F64">
        <w:rPr>
          <w:rFonts w:ascii="Times New Roman" w:hAnsi="Times New Roman" w:cs="Times New Roman"/>
          <w:sz w:val="24"/>
          <w:szCs w:val="24"/>
        </w:rPr>
        <w:t>»</w:t>
      </w:r>
      <w:r w:rsidRPr="00A32F64">
        <w:rPr>
          <w:rFonts w:ascii="Times New Roman" w:hAnsi="Times New Roman" w:cs="Times New Roman"/>
          <w:sz w:val="24"/>
          <w:szCs w:val="24"/>
        </w:rPr>
        <w:t xml:space="preserve"> _____________ 20__ г.</w:t>
      </w:r>
      <w:r w:rsidR="00D775FB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56395" w:rsidRPr="00A32F64" w:rsidRDefault="002F0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D775FB"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(наименование и адрес должника)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 w:rsidP="001F7A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471"/>
      <w:bookmarkEnd w:id="12"/>
      <w:r w:rsidRPr="00A32F6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56395" w:rsidRPr="00A32F64" w:rsidRDefault="00E56395" w:rsidP="001F7A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о поступлении исполнительного документа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1F7ACC" w:rsidP="001F7AC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финансов и экономики Администрации муниципального </w:t>
      </w:r>
      <w:r w:rsidRPr="00A32F64">
        <w:rPr>
          <w:rFonts w:ascii="Times New Roman" w:hAnsi="Times New Roman" w:cs="Times New Roman"/>
          <w:sz w:val="24"/>
          <w:szCs w:val="24"/>
        </w:rPr>
        <w:t>образования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уведомляет о поступлении исполнительного документа:</w:t>
      </w:r>
    </w:p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1560"/>
        <w:gridCol w:w="3369"/>
        <w:gridCol w:w="992"/>
        <w:gridCol w:w="1276"/>
        <w:gridCol w:w="2409"/>
      </w:tblGrid>
      <w:tr w:rsidR="006E2977" w:rsidRPr="00A32F64" w:rsidTr="001F7ACC">
        <w:trPr>
          <w:trHeight w:val="20"/>
        </w:trPr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1F7ACC" w:rsidP="001F7A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1F7A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исполнительного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документа в</w:t>
            </w:r>
            <w:r w:rsidR="001F7ACC">
              <w:rPr>
                <w:rFonts w:ascii="Times New Roman" w:hAnsi="Times New Roman" w:cs="Times New Roman"/>
                <w:sz w:val="24"/>
                <w:szCs w:val="24"/>
              </w:rPr>
              <w:t xml:space="preserve"> Отдел финансов</w:t>
            </w:r>
          </w:p>
        </w:tc>
        <w:tc>
          <w:tcPr>
            <w:tcW w:w="33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1F7A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организации/Ф.И.О. взыскателя (представителя </w:t>
            </w:r>
            <w:proofErr w:type="gramStart"/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взыскателя)/</w:t>
            </w:r>
            <w:proofErr w:type="gramEnd"/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судебного органа, представившего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документ/номер и дата почтового уведомления</w:t>
            </w:r>
          </w:p>
        </w:tc>
        <w:tc>
          <w:tcPr>
            <w:tcW w:w="46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1F7A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</w:t>
            </w:r>
          </w:p>
        </w:tc>
      </w:tr>
      <w:tr w:rsidR="006E2977" w:rsidRPr="00A32F64" w:rsidTr="001F7ACC">
        <w:trPr>
          <w:trHeight w:val="20"/>
        </w:trPr>
        <w:tc>
          <w:tcPr>
            <w:tcW w:w="600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1F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1F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1F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1F7A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серия,</w:t>
            </w:r>
            <w:r w:rsidR="001F7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1F7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 дата</w:t>
            </w:r>
            <w:r w:rsidR="001F7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</w:p>
        </w:tc>
        <w:tc>
          <w:tcPr>
            <w:tcW w:w="127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1F7ACC" w:rsidP="001F7A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судебного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</w:p>
        </w:tc>
        <w:tc>
          <w:tcPr>
            <w:tcW w:w="2409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1F7A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наименование судебного акта</w:t>
            </w:r>
            <w:r w:rsidR="001F7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 номер дела,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по которому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исполнительный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6E2977" w:rsidRPr="00A32F64" w:rsidTr="001F7ACC">
        <w:trPr>
          <w:trHeight w:val="20"/>
        </w:trPr>
        <w:tc>
          <w:tcPr>
            <w:tcW w:w="60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1F7A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1F7A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1F7A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1F7A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1F7A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1F7A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2977" w:rsidRPr="00A32F64" w:rsidTr="001F7ACC">
        <w:trPr>
          <w:trHeight w:val="20"/>
        </w:trPr>
        <w:tc>
          <w:tcPr>
            <w:tcW w:w="60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1F7A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1F7A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1F7A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1F7A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1F7A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1F7A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 w:rsidP="001F7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и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необходимости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представления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в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течение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30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="001F7ACC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A32F64">
        <w:rPr>
          <w:rFonts w:ascii="Times New Roman" w:hAnsi="Times New Roman" w:cs="Times New Roman"/>
          <w:sz w:val="24"/>
          <w:szCs w:val="24"/>
        </w:rPr>
        <w:t>дней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со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дня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получения</w:t>
      </w:r>
      <w:r w:rsidR="001F7AC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настоящего уведомления платежного документа на перечисление в установленном</w:t>
      </w:r>
      <w:r w:rsidR="001F7AC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порядке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средств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для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полного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либо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частичного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исполнения</w:t>
      </w:r>
      <w:r w:rsidR="001F7AC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требований исполнительного документа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в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пределах общего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остатка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средств,</w:t>
      </w:r>
      <w:r w:rsidR="001F7AC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учтенных на лицевом счете должника.</w:t>
      </w:r>
    </w:p>
    <w:p w:rsidR="00E56395" w:rsidRPr="00A32F64" w:rsidRDefault="00E56395" w:rsidP="001F7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 w:rsidP="001F7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Приложение: Копия заявления взыскателя на ___ листах.</w:t>
      </w:r>
    </w:p>
    <w:p w:rsidR="00E56395" w:rsidRPr="00A32F64" w:rsidRDefault="00E56395" w:rsidP="001F7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7ACC" w:rsidRPr="00A32F64" w:rsidRDefault="001F7ACC" w:rsidP="001F7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D775FB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_____________________</w:t>
      </w:r>
    </w:p>
    <w:p w:rsidR="001F7ACC" w:rsidRPr="00A32F64" w:rsidRDefault="00D775FB" w:rsidP="001F7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ACC" w:rsidRPr="00A32F64">
        <w:rPr>
          <w:rFonts w:ascii="Times New Roman" w:hAnsi="Times New Roman" w:cs="Times New Roman"/>
          <w:sz w:val="24"/>
          <w:szCs w:val="24"/>
        </w:rPr>
        <w:t>(подпись)</w:t>
      </w:r>
      <w:r w:rsidR="001F7ACC">
        <w:rPr>
          <w:rFonts w:ascii="Times New Roman" w:hAnsi="Times New Roman" w:cs="Times New Roman"/>
          <w:sz w:val="24"/>
          <w:szCs w:val="24"/>
        </w:rPr>
        <w:t xml:space="preserve"> </w:t>
      </w:r>
      <w:r w:rsidR="001F7ACC" w:rsidRPr="00A32F6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56395" w:rsidRPr="00A32F64" w:rsidRDefault="00B1350C" w:rsidP="001F7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М.П.</w:t>
      </w:r>
    </w:p>
    <w:p w:rsidR="00E56395" w:rsidRPr="00A32F64" w:rsidRDefault="00E56395" w:rsidP="001F7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E56395" w:rsidRPr="001F7ACC" w:rsidRDefault="00B1350C" w:rsidP="001F7ACC">
      <w:pPr>
        <w:pStyle w:val="ConsPlusNonformat"/>
        <w:jc w:val="both"/>
        <w:rPr>
          <w:rFonts w:ascii="Times New Roman" w:hAnsi="Times New Roman" w:cs="Times New Roman"/>
        </w:rPr>
      </w:pPr>
      <w:r w:rsidRPr="001F7ACC">
        <w:rPr>
          <w:rFonts w:ascii="Times New Roman" w:hAnsi="Times New Roman" w:cs="Times New Roman"/>
        </w:rPr>
        <w:t xml:space="preserve"> </w:t>
      </w:r>
      <w:r w:rsidR="00E56395" w:rsidRPr="001F7ACC">
        <w:rPr>
          <w:rFonts w:ascii="Times New Roman" w:hAnsi="Times New Roman" w:cs="Times New Roman"/>
        </w:rPr>
        <w:t>(линия отрыва)</w:t>
      </w:r>
    </w:p>
    <w:p w:rsidR="00E56395" w:rsidRPr="00A32F64" w:rsidRDefault="00B1350C" w:rsidP="001F7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РАСПИСКА </w:t>
      </w:r>
      <w:hyperlink w:anchor="P522" w:history="1">
        <w:r w:rsidR="00E56395" w:rsidRPr="00A32F64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1F7ACC" w:rsidRDefault="00B1350C" w:rsidP="001F7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должника о получении Уведомления о поступлении</w:t>
      </w:r>
      <w:r w:rsidR="001F7ACC"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исполнительного документа</w:t>
      </w:r>
      <w:r w:rsidR="00D77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395" w:rsidRPr="00A32F64" w:rsidRDefault="001F7ACC" w:rsidP="001F7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от </w:t>
      </w:r>
      <w:r w:rsidR="00A32F64" w:rsidRPr="00A32F64">
        <w:rPr>
          <w:rFonts w:ascii="Times New Roman" w:hAnsi="Times New Roman" w:cs="Times New Roman"/>
          <w:sz w:val="24"/>
          <w:szCs w:val="24"/>
        </w:rPr>
        <w:t>«</w:t>
      </w:r>
      <w:r w:rsidR="00E56395" w:rsidRPr="00A32F64">
        <w:rPr>
          <w:rFonts w:ascii="Times New Roman" w:hAnsi="Times New Roman" w:cs="Times New Roman"/>
          <w:sz w:val="24"/>
          <w:szCs w:val="24"/>
        </w:rPr>
        <w:t>__</w:t>
      </w:r>
      <w:r w:rsidR="00A32F64" w:rsidRPr="00A32F64">
        <w:rPr>
          <w:rFonts w:ascii="Times New Roman" w:hAnsi="Times New Roman" w:cs="Times New Roman"/>
          <w:sz w:val="24"/>
          <w:szCs w:val="24"/>
        </w:rPr>
        <w:t>»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 _____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E56395" w:rsidRPr="00A32F64" w:rsidRDefault="00E56395" w:rsidP="001F7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 w:rsidP="001F7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Должность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_____________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_____________________</w:t>
      </w:r>
    </w:p>
    <w:p w:rsidR="00E56395" w:rsidRPr="00A32F64" w:rsidRDefault="00D775FB" w:rsidP="001F7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(подпись)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56395" w:rsidRPr="00A32F64" w:rsidRDefault="00A32F64" w:rsidP="001F7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«</w:t>
      </w:r>
      <w:r w:rsidR="00E56395" w:rsidRPr="00A32F64">
        <w:rPr>
          <w:rFonts w:ascii="Times New Roman" w:hAnsi="Times New Roman" w:cs="Times New Roman"/>
          <w:sz w:val="24"/>
          <w:szCs w:val="24"/>
        </w:rPr>
        <w:t>__</w:t>
      </w:r>
      <w:r w:rsidRPr="00A32F64">
        <w:rPr>
          <w:rFonts w:ascii="Times New Roman" w:hAnsi="Times New Roman" w:cs="Times New Roman"/>
          <w:sz w:val="24"/>
          <w:szCs w:val="24"/>
        </w:rPr>
        <w:t>»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 ________________ 20__ г.</w:t>
      </w:r>
    </w:p>
    <w:p w:rsidR="00C900BC" w:rsidRPr="00A32F64" w:rsidRDefault="00E56395" w:rsidP="001F7A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522"/>
      <w:bookmarkEnd w:id="13"/>
      <w:r w:rsidRPr="00A32F64">
        <w:rPr>
          <w:rFonts w:ascii="Times New Roman" w:hAnsi="Times New Roman" w:cs="Times New Roman"/>
          <w:sz w:val="24"/>
          <w:szCs w:val="24"/>
        </w:rPr>
        <w:t>&lt;*&gt; Заполняется в случае вручения Уведомления о поступлении исполнительного документа с нарочным.</w:t>
      </w:r>
      <w:r w:rsidR="00C900BC" w:rsidRPr="00A32F64">
        <w:rPr>
          <w:rFonts w:ascii="Times New Roman" w:hAnsi="Times New Roman" w:cs="Times New Roman"/>
          <w:sz w:val="24"/>
          <w:szCs w:val="24"/>
        </w:rPr>
        <w:br w:type="page"/>
      </w:r>
    </w:p>
    <w:p w:rsidR="001F7ACC" w:rsidRPr="00A32F64" w:rsidRDefault="001F7ACC" w:rsidP="001F7ACC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F7ACC" w:rsidRPr="00A32F64" w:rsidRDefault="001F7ACC" w:rsidP="001F7ACC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к Порядку ведения учета и осуществления хранения отделом финансов и экономики Администрации муниципального образования «Город Кедровый» исполнительных документов, предусматривающих обращение взыскания на средства бюджетных учреждений, и иных документов, связанных с их исполнением</w:t>
      </w:r>
    </w:p>
    <w:p w:rsidR="001F7ACC" w:rsidRPr="00A32F64" w:rsidRDefault="001F7ACC" w:rsidP="001F7A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7ACC" w:rsidRPr="00A32F64" w:rsidRDefault="001F7ACC" w:rsidP="001F7A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037D">
        <w:rPr>
          <w:rFonts w:ascii="Times New Roman" w:hAnsi="Times New Roman" w:cs="Times New Roman"/>
          <w:i/>
          <w:sz w:val="24"/>
          <w:szCs w:val="24"/>
        </w:rPr>
        <w:t>Образец</w:t>
      </w:r>
    </w:p>
    <w:p w:rsidR="00E56395" w:rsidRPr="00A32F64" w:rsidRDefault="00E56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 xml:space="preserve">от </w:t>
      </w:r>
      <w:r w:rsidR="00A32F64" w:rsidRPr="00A32F64">
        <w:rPr>
          <w:rFonts w:ascii="Times New Roman" w:hAnsi="Times New Roman" w:cs="Times New Roman"/>
          <w:sz w:val="24"/>
          <w:szCs w:val="24"/>
        </w:rPr>
        <w:t>«</w:t>
      </w:r>
      <w:r w:rsidRPr="00A32F64">
        <w:rPr>
          <w:rFonts w:ascii="Times New Roman" w:hAnsi="Times New Roman" w:cs="Times New Roman"/>
          <w:sz w:val="24"/>
          <w:szCs w:val="24"/>
        </w:rPr>
        <w:t>__</w:t>
      </w:r>
      <w:r w:rsidR="00A32F64" w:rsidRPr="00A32F64">
        <w:rPr>
          <w:rFonts w:ascii="Times New Roman" w:hAnsi="Times New Roman" w:cs="Times New Roman"/>
          <w:sz w:val="24"/>
          <w:szCs w:val="24"/>
        </w:rPr>
        <w:t>»</w:t>
      </w:r>
      <w:r w:rsidRPr="00A32F64">
        <w:rPr>
          <w:rFonts w:ascii="Times New Roman" w:hAnsi="Times New Roman" w:cs="Times New Roman"/>
          <w:sz w:val="24"/>
          <w:szCs w:val="24"/>
        </w:rPr>
        <w:t xml:space="preserve"> _________________ 20__ г.</w:t>
      </w:r>
    </w:p>
    <w:p w:rsidR="00E56395" w:rsidRPr="00A32F64" w:rsidRDefault="001F7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B1350C" w:rsidP="001F7ACC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56395" w:rsidRPr="00A32F64" w:rsidRDefault="00B1350C" w:rsidP="001F7ACC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(наименование организации/Ф.И.О.</w:t>
      </w:r>
    </w:p>
    <w:p w:rsidR="00E56395" w:rsidRPr="00A32F64" w:rsidRDefault="00B1350C" w:rsidP="001F7ACC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56395" w:rsidRPr="00A32F64" w:rsidRDefault="00B1350C" w:rsidP="001F7ACC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взыскателя)</w:t>
      </w:r>
    </w:p>
    <w:p w:rsidR="00E56395" w:rsidRPr="00A32F64" w:rsidRDefault="00B1350C" w:rsidP="001F7ACC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56395" w:rsidRPr="00A32F64" w:rsidRDefault="00B1350C" w:rsidP="001F7ACC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(адрес)</w:t>
      </w:r>
    </w:p>
    <w:p w:rsidR="00E56395" w:rsidRPr="00A32F64" w:rsidRDefault="00B1350C" w:rsidP="001F7ACC">
      <w:pPr>
        <w:pStyle w:val="ConsPlusNonformat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56395" w:rsidRPr="00A32F64" w:rsidRDefault="00E56395" w:rsidP="001F7A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552"/>
      <w:bookmarkEnd w:id="14"/>
      <w:r w:rsidRPr="00A32F6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56395" w:rsidRPr="00A32F64" w:rsidRDefault="00E56395" w:rsidP="001F7A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о представлении уточненных реквизитов банковского</w:t>
      </w:r>
    </w:p>
    <w:p w:rsidR="00E56395" w:rsidRPr="00A32F64" w:rsidRDefault="00E56395" w:rsidP="001F7A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счета взыскателя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 w:rsidP="00CB38F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В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связи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с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представлением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Вами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в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="001F7ACC">
        <w:rPr>
          <w:rFonts w:ascii="Times New Roman" w:hAnsi="Times New Roman" w:cs="Times New Roman"/>
          <w:sz w:val="24"/>
          <w:szCs w:val="24"/>
        </w:rPr>
        <w:t xml:space="preserve">Отдел финансов и экономики Администрации муниципального </w:t>
      </w:r>
      <w:r w:rsidR="001F7ACC" w:rsidRPr="00A32F64">
        <w:rPr>
          <w:rFonts w:ascii="Times New Roman" w:hAnsi="Times New Roman" w:cs="Times New Roman"/>
          <w:sz w:val="24"/>
          <w:szCs w:val="24"/>
        </w:rPr>
        <w:t>образования «Город Кедровый»</w:t>
      </w:r>
      <w:r w:rsidR="001F7AC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заявления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с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указанием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неверных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реквизитов банковского счета, на которые</w:t>
      </w:r>
      <w:r w:rsidR="001F7AC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должны быть перечислены денежные средства,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взысканные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по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исполнительному</w:t>
      </w:r>
      <w:r w:rsidR="001F7AC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документу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 xml:space="preserve">серия ____ </w:t>
      </w:r>
      <w:r w:rsidR="001F7ACC">
        <w:rPr>
          <w:rFonts w:ascii="Times New Roman" w:hAnsi="Times New Roman" w:cs="Times New Roman"/>
          <w:sz w:val="24"/>
          <w:szCs w:val="24"/>
        </w:rPr>
        <w:t>№</w:t>
      </w:r>
      <w:r w:rsidRPr="00A32F64">
        <w:rPr>
          <w:rFonts w:ascii="Times New Roman" w:hAnsi="Times New Roman" w:cs="Times New Roman"/>
          <w:sz w:val="24"/>
          <w:szCs w:val="24"/>
        </w:rPr>
        <w:t xml:space="preserve"> ___________,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выданному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="00A32F64" w:rsidRPr="00A32F64">
        <w:rPr>
          <w:rFonts w:ascii="Times New Roman" w:hAnsi="Times New Roman" w:cs="Times New Roman"/>
          <w:sz w:val="24"/>
          <w:szCs w:val="24"/>
        </w:rPr>
        <w:t>«</w:t>
      </w:r>
      <w:r w:rsidRPr="00A32F64">
        <w:rPr>
          <w:rFonts w:ascii="Times New Roman" w:hAnsi="Times New Roman" w:cs="Times New Roman"/>
          <w:sz w:val="24"/>
          <w:szCs w:val="24"/>
        </w:rPr>
        <w:t>__</w:t>
      </w:r>
      <w:r w:rsidR="00A32F64" w:rsidRPr="00A32F64">
        <w:rPr>
          <w:rFonts w:ascii="Times New Roman" w:hAnsi="Times New Roman" w:cs="Times New Roman"/>
          <w:sz w:val="24"/>
          <w:szCs w:val="24"/>
        </w:rPr>
        <w:t>»</w:t>
      </w:r>
      <w:r w:rsidRPr="00A32F64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1F7ACC">
        <w:rPr>
          <w:rFonts w:ascii="Times New Roman" w:hAnsi="Times New Roman" w:cs="Times New Roman"/>
          <w:sz w:val="24"/>
          <w:szCs w:val="24"/>
        </w:rPr>
        <w:t>__________</w:t>
      </w:r>
      <w:r w:rsidRPr="00A32F64">
        <w:rPr>
          <w:rFonts w:ascii="Times New Roman" w:hAnsi="Times New Roman" w:cs="Times New Roman"/>
          <w:sz w:val="24"/>
          <w:szCs w:val="24"/>
        </w:rPr>
        <w:t>_,</w:t>
      </w:r>
    </w:p>
    <w:p w:rsidR="00E56395" w:rsidRPr="00A32F64" w:rsidRDefault="00B13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(наименование судебного органа, выдавшего исполнительный документ)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</w:t>
      </w:r>
      <w:r w:rsidR="001F7ACC">
        <w:rPr>
          <w:rFonts w:ascii="Times New Roman" w:hAnsi="Times New Roman" w:cs="Times New Roman"/>
          <w:sz w:val="24"/>
          <w:szCs w:val="24"/>
        </w:rPr>
        <w:t>___________</w:t>
      </w:r>
      <w:r w:rsidRPr="00A32F64">
        <w:rPr>
          <w:rFonts w:ascii="Times New Roman" w:hAnsi="Times New Roman" w:cs="Times New Roman"/>
          <w:sz w:val="24"/>
          <w:szCs w:val="24"/>
        </w:rPr>
        <w:t>____</w:t>
      </w:r>
    </w:p>
    <w:p w:rsidR="00E56395" w:rsidRPr="00A32F64" w:rsidRDefault="00B13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(наименование акта судебного органа, дата, номер дела,</w:t>
      </w:r>
      <w:r w:rsidR="00D775FB"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по которому он вынесен)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сообщаем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Вам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о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необходимости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представления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в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="001F7ACC">
        <w:rPr>
          <w:rFonts w:ascii="Times New Roman" w:hAnsi="Times New Roman" w:cs="Times New Roman"/>
          <w:sz w:val="24"/>
          <w:szCs w:val="24"/>
        </w:rPr>
        <w:t xml:space="preserve">Отдел финансов и экономики Администрации муниципального </w:t>
      </w:r>
      <w:r w:rsidR="001F7ACC" w:rsidRPr="00A32F64">
        <w:rPr>
          <w:rFonts w:ascii="Times New Roman" w:hAnsi="Times New Roman" w:cs="Times New Roman"/>
          <w:sz w:val="24"/>
          <w:szCs w:val="24"/>
        </w:rPr>
        <w:t>образования «Город Кедровый»</w:t>
      </w:r>
      <w:r w:rsidR="001F7AC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уточненных реквизитов банковского счета взыскателя.</w:t>
      </w:r>
      <w:r w:rsidR="001F7AC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При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непредставлении уточненных реквизитов банковского счета взыскателя</w:t>
      </w:r>
      <w:r w:rsidR="001F7AC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в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течение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30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дней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со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дня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получения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настоящего уведомления документы,</w:t>
      </w:r>
      <w:r w:rsidR="001F7AC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находящиеся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на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исполнении, подлежат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возврату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4" w:history="1">
        <w:r w:rsidRPr="00A32F64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="00CB38FB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 xml:space="preserve">части 20 статьи 30 Федерального закона от 08.05.2010 </w:t>
      </w:r>
      <w:r w:rsidR="00CB38FB">
        <w:rPr>
          <w:rFonts w:ascii="Times New Roman" w:hAnsi="Times New Roman" w:cs="Times New Roman"/>
          <w:sz w:val="24"/>
          <w:szCs w:val="24"/>
        </w:rPr>
        <w:t>№</w:t>
      </w:r>
      <w:r w:rsidRPr="00A32F64">
        <w:rPr>
          <w:rFonts w:ascii="Times New Roman" w:hAnsi="Times New Roman" w:cs="Times New Roman"/>
          <w:sz w:val="24"/>
          <w:szCs w:val="24"/>
        </w:rPr>
        <w:t xml:space="preserve"> 83-ФЗ.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38FB" w:rsidRPr="00A32F64" w:rsidRDefault="00CB38FB" w:rsidP="00CB38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D775FB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_____________________</w:t>
      </w:r>
    </w:p>
    <w:p w:rsidR="00CB38FB" w:rsidRPr="00A32F64" w:rsidRDefault="00D775FB" w:rsidP="00CB38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8FB" w:rsidRPr="00A32F64">
        <w:rPr>
          <w:rFonts w:ascii="Times New Roman" w:hAnsi="Times New Roman" w:cs="Times New Roman"/>
          <w:sz w:val="24"/>
          <w:szCs w:val="24"/>
        </w:rPr>
        <w:t>(подпись)</w:t>
      </w:r>
      <w:r w:rsidR="00CB38FB">
        <w:rPr>
          <w:rFonts w:ascii="Times New Roman" w:hAnsi="Times New Roman" w:cs="Times New Roman"/>
          <w:sz w:val="24"/>
          <w:szCs w:val="24"/>
        </w:rPr>
        <w:t xml:space="preserve"> </w:t>
      </w:r>
      <w:r w:rsidR="00CB38FB" w:rsidRPr="00A32F6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56395" w:rsidRPr="00A32F64" w:rsidRDefault="00B13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М.П.</w:t>
      </w:r>
    </w:p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00BC" w:rsidRPr="00A32F64" w:rsidRDefault="00C900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F64">
        <w:rPr>
          <w:rFonts w:ascii="Times New Roman" w:hAnsi="Times New Roman" w:cs="Times New Roman"/>
          <w:sz w:val="24"/>
          <w:szCs w:val="24"/>
        </w:rPr>
        <w:br w:type="page"/>
      </w:r>
    </w:p>
    <w:p w:rsidR="00CB38FB" w:rsidRPr="00A32F64" w:rsidRDefault="00CB38FB" w:rsidP="00CB38FB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B38FB" w:rsidRPr="00A32F64" w:rsidRDefault="00CB38FB" w:rsidP="00CB38FB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к Порядку ведения учета и осуществления хранения отделом финансов и экономики Администрации муниципального образования «Город Кедровый» исполнительных документов, предусматривающих обращение взыскания на средства бюджетных учреждений, и иных документов, связанных с их исполнением</w:t>
      </w:r>
    </w:p>
    <w:p w:rsidR="00CB38FB" w:rsidRPr="00A32F64" w:rsidRDefault="00CB38FB" w:rsidP="00CB38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38FB" w:rsidRPr="00A32F64" w:rsidRDefault="00CB38FB" w:rsidP="00CB38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037D">
        <w:rPr>
          <w:rFonts w:ascii="Times New Roman" w:hAnsi="Times New Roman" w:cs="Times New Roman"/>
          <w:i/>
          <w:sz w:val="24"/>
          <w:szCs w:val="24"/>
        </w:rPr>
        <w:t>Образец</w:t>
      </w:r>
    </w:p>
    <w:p w:rsidR="00E56395" w:rsidRPr="00A32F64" w:rsidRDefault="00E563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 xml:space="preserve">от </w:t>
      </w:r>
      <w:r w:rsidR="00A32F64" w:rsidRPr="00A32F64">
        <w:rPr>
          <w:rFonts w:ascii="Times New Roman" w:hAnsi="Times New Roman" w:cs="Times New Roman"/>
          <w:sz w:val="24"/>
          <w:szCs w:val="24"/>
        </w:rPr>
        <w:t>«</w:t>
      </w:r>
      <w:r w:rsidRPr="00A32F64">
        <w:rPr>
          <w:rFonts w:ascii="Times New Roman" w:hAnsi="Times New Roman" w:cs="Times New Roman"/>
          <w:sz w:val="24"/>
          <w:szCs w:val="24"/>
        </w:rPr>
        <w:t>__</w:t>
      </w:r>
      <w:r w:rsidR="00A32F64" w:rsidRPr="00A32F64">
        <w:rPr>
          <w:rFonts w:ascii="Times New Roman" w:hAnsi="Times New Roman" w:cs="Times New Roman"/>
          <w:sz w:val="24"/>
          <w:szCs w:val="24"/>
        </w:rPr>
        <w:t>»</w:t>
      </w:r>
      <w:r w:rsidRPr="00A32F64">
        <w:rPr>
          <w:rFonts w:ascii="Times New Roman" w:hAnsi="Times New Roman" w:cs="Times New Roman"/>
          <w:sz w:val="24"/>
          <w:szCs w:val="24"/>
        </w:rPr>
        <w:t xml:space="preserve"> _____________ 20__ г.</w:t>
      </w:r>
      <w:r w:rsidR="00D775FB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56395" w:rsidRPr="00A32F64" w:rsidRDefault="00CB38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__________________</w:t>
      </w:r>
      <w:r w:rsidR="00D775FB"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(наименование и адрес должника)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 w:rsidP="00CB38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599"/>
      <w:bookmarkEnd w:id="15"/>
      <w:r w:rsidRPr="00A32F6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B38FB" w:rsidRDefault="00E56395" w:rsidP="00CB38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о поступлении судебного акта, предусматривающего</w:t>
      </w:r>
      <w:r w:rsidR="00CB38FB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 xml:space="preserve">возобновление исполнения </w:t>
      </w:r>
    </w:p>
    <w:p w:rsidR="00E56395" w:rsidRPr="00A32F64" w:rsidRDefault="00E56395" w:rsidP="00CB38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исполнительного документа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B1350C" w:rsidP="00CB38F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В связи с поступившим _________________________________________________</w:t>
      </w:r>
      <w:r w:rsidR="00CB38FB">
        <w:rPr>
          <w:rFonts w:ascii="Times New Roman" w:hAnsi="Times New Roman" w:cs="Times New Roman"/>
          <w:sz w:val="24"/>
          <w:szCs w:val="24"/>
        </w:rPr>
        <w:t>_________</w:t>
      </w:r>
    </w:p>
    <w:p w:rsidR="00E56395" w:rsidRPr="00A32F64" w:rsidRDefault="00B13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(наименование поступившего судебного акта</w:t>
      </w:r>
      <w:r w:rsidR="00D775FB"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и судебного органа, выдавшего его)</w:t>
      </w:r>
    </w:p>
    <w:p w:rsidR="00CB38FB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сообщаем Вам о необходимости исполнения исполнительного документа</w:t>
      </w:r>
      <w:r w:rsidR="00CB3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 xml:space="preserve">серия ____ </w:t>
      </w:r>
      <w:r w:rsidR="00CB38FB">
        <w:rPr>
          <w:rFonts w:ascii="Times New Roman" w:hAnsi="Times New Roman" w:cs="Times New Roman"/>
          <w:sz w:val="24"/>
          <w:szCs w:val="24"/>
        </w:rPr>
        <w:t>№</w:t>
      </w:r>
      <w:r w:rsidRPr="00A32F64">
        <w:rPr>
          <w:rFonts w:ascii="Times New Roman" w:hAnsi="Times New Roman" w:cs="Times New Roman"/>
          <w:sz w:val="24"/>
          <w:szCs w:val="24"/>
        </w:rPr>
        <w:t xml:space="preserve">____________________, выданного </w:t>
      </w:r>
      <w:r w:rsidR="00A32F64" w:rsidRPr="00A32F64">
        <w:rPr>
          <w:rFonts w:ascii="Times New Roman" w:hAnsi="Times New Roman" w:cs="Times New Roman"/>
          <w:sz w:val="24"/>
          <w:szCs w:val="24"/>
        </w:rPr>
        <w:t>«</w:t>
      </w:r>
      <w:r w:rsidRPr="00A32F64">
        <w:rPr>
          <w:rFonts w:ascii="Times New Roman" w:hAnsi="Times New Roman" w:cs="Times New Roman"/>
          <w:sz w:val="24"/>
          <w:szCs w:val="24"/>
        </w:rPr>
        <w:t>__</w:t>
      </w:r>
      <w:r w:rsidR="00A32F64" w:rsidRPr="00A32F64">
        <w:rPr>
          <w:rFonts w:ascii="Times New Roman" w:hAnsi="Times New Roman" w:cs="Times New Roman"/>
          <w:sz w:val="24"/>
          <w:szCs w:val="24"/>
        </w:rPr>
        <w:t>»</w:t>
      </w:r>
      <w:r w:rsidRPr="00A32F64">
        <w:rPr>
          <w:rFonts w:ascii="Times New Roman" w:hAnsi="Times New Roman" w:cs="Times New Roman"/>
          <w:sz w:val="24"/>
          <w:szCs w:val="24"/>
        </w:rPr>
        <w:t xml:space="preserve"> _________________ 20__ г.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CB38FB">
        <w:rPr>
          <w:rFonts w:ascii="Times New Roman" w:hAnsi="Times New Roman" w:cs="Times New Roman"/>
          <w:sz w:val="24"/>
          <w:szCs w:val="24"/>
        </w:rPr>
        <w:t>__________</w:t>
      </w:r>
      <w:r w:rsidRPr="00A32F64">
        <w:rPr>
          <w:rFonts w:ascii="Times New Roman" w:hAnsi="Times New Roman" w:cs="Times New Roman"/>
          <w:sz w:val="24"/>
          <w:szCs w:val="24"/>
        </w:rPr>
        <w:t>________________,</w:t>
      </w:r>
    </w:p>
    <w:p w:rsidR="00E56395" w:rsidRPr="00A32F64" w:rsidRDefault="00B13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(наименование судебного органа, выдавшего исполнительный документ)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</w:t>
      </w:r>
      <w:r w:rsidR="00CB38FB">
        <w:rPr>
          <w:rFonts w:ascii="Times New Roman" w:hAnsi="Times New Roman" w:cs="Times New Roman"/>
          <w:sz w:val="24"/>
          <w:szCs w:val="24"/>
        </w:rPr>
        <w:t>___________</w:t>
      </w:r>
      <w:r w:rsidRPr="00A32F64">
        <w:rPr>
          <w:rFonts w:ascii="Times New Roman" w:hAnsi="Times New Roman" w:cs="Times New Roman"/>
          <w:sz w:val="24"/>
          <w:szCs w:val="24"/>
        </w:rPr>
        <w:t>______,</w:t>
      </w:r>
    </w:p>
    <w:p w:rsidR="00E56395" w:rsidRPr="00A32F64" w:rsidRDefault="00B13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(наименование акта судебного органа, дата, номер дела,</w:t>
      </w:r>
      <w:r w:rsidR="00CB38FB"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по которому он вынесен)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в порядке и в сроки,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определенные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A32F64">
          <w:rPr>
            <w:rFonts w:ascii="Times New Roman" w:hAnsi="Times New Roman" w:cs="Times New Roman"/>
            <w:sz w:val="24"/>
            <w:szCs w:val="24"/>
          </w:rPr>
          <w:t>частью 20 статьи 30</w:t>
        </w:r>
      </w:hyperlink>
      <w:r w:rsidRPr="00A32F64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CB38FB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 xml:space="preserve">от 08.05.2010 </w:t>
      </w:r>
      <w:r w:rsidR="00CB38FB">
        <w:rPr>
          <w:rFonts w:ascii="Times New Roman" w:hAnsi="Times New Roman" w:cs="Times New Roman"/>
          <w:sz w:val="24"/>
          <w:szCs w:val="24"/>
        </w:rPr>
        <w:t>№</w:t>
      </w:r>
      <w:r w:rsidRPr="00A32F64">
        <w:rPr>
          <w:rFonts w:ascii="Times New Roman" w:hAnsi="Times New Roman" w:cs="Times New Roman"/>
          <w:sz w:val="24"/>
          <w:szCs w:val="24"/>
        </w:rPr>
        <w:t xml:space="preserve"> 83-ФЗ.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B13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Приложения: Копия указанного судебного акта на ____ листах.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38FB" w:rsidRPr="00A32F64" w:rsidRDefault="00CB38FB" w:rsidP="00CB38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D775FB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_____________________</w:t>
      </w:r>
    </w:p>
    <w:p w:rsidR="00CB38FB" w:rsidRPr="00A32F64" w:rsidRDefault="00D775FB" w:rsidP="00CB38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8FB" w:rsidRPr="00A32F64">
        <w:rPr>
          <w:rFonts w:ascii="Times New Roman" w:hAnsi="Times New Roman" w:cs="Times New Roman"/>
          <w:sz w:val="24"/>
          <w:szCs w:val="24"/>
        </w:rPr>
        <w:t>(подпись)</w:t>
      </w:r>
      <w:r w:rsidR="00CB38FB">
        <w:rPr>
          <w:rFonts w:ascii="Times New Roman" w:hAnsi="Times New Roman" w:cs="Times New Roman"/>
          <w:sz w:val="24"/>
          <w:szCs w:val="24"/>
        </w:rPr>
        <w:t xml:space="preserve"> </w:t>
      </w:r>
      <w:r w:rsidR="00CB38FB" w:rsidRPr="00A32F6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М.П.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E56395" w:rsidRPr="00CB38FB" w:rsidRDefault="00B1350C">
      <w:pPr>
        <w:pStyle w:val="ConsPlusNonformat"/>
        <w:jc w:val="both"/>
        <w:rPr>
          <w:rFonts w:ascii="Times New Roman" w:hAnsi="Times New Roman" w:cs="Times New Roman"/>
        </w:rPr>
      </w:pPr>
      <w:r w:rsidRPr="00CB38FB">
        <w:rPr>
          <w:rFonts w:ascii="Times New Roman" w:hAnsi="Times New Roman" w:cs="Times New Roman"/>
        </w:rPr>
        <w:t xml:space="preserve"> </w:t>
      </w:r>
      <w:r w:rsidR="00E56395" w:rsidRPr="00CB38FB">
        <w:rPr>
          <w:rFonts w:ascii="Times New Roman" w:hAnsi="Times New Roman" w:cs="Times New Roman"/>
        </w:rPr>
        <w:t>(линия отрыва)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B13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РАСПИСКА </w:t>
      </w:r>
      <w:hyperlink w:anchor="P639" w:history="1">
        <w:r w:rsidR="00E56395" w:rsidRPr="00A32F64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E56395" w:rsidRPr="00A32F64" w:rsidRDefault="00B13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должника о получении Уведомления о поступлении судебного</w:t>
      </w:r>
      <w:r w:rsidR="00CB38FB"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акта, предусматривающего возобновление исполнения</w:t>
      </w:r>
      <w:r w:rsidR="00D775FB"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исполнительного документа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 xml:space="preserve">от </w:t>
      </w:r>
      <w:r w:rsidR="00A32F64" w:rsidRPr="00A32F64">
        <w:rPr>
          <w:rFonts w:ascii="Times New Roman" w:hAnsi="Times New Roman" w:cs="Times New Roman"/>
          <w:sz w:val="24"/>
          <w:szCs w:val="24"/>
        </w:rPr>
        <w:t>«</w:t>
      </w:r>
      <w:r w:rsidRPr="00A32F64">
        <w:rPr>
          <w:rFonts w:ascii="Times New Roman" w:hAnsi="Times New Roman" w:cs="Times New Roman"/>
          <w:sz w:val="24"/>
          <w:szCs w:val="24"/>
        </w:rPr>
        <w:t>__</w:t>
      </w:r>
      <w:r w:rsidR="00A32F64" w:rsidRPr="00A32F64">
        <w:rPr>
          <w:rFonts w:ascii="Times New Roman" w:hAnsi="Times New Roman" w:cs="Times New Roman"/>
          <w:sz w:val="24"/>
          <w:szCs w:val="24"/>
        </w:rPr>
        <w:t>»</w:t>
      </w:r>
      <w:r w:rsidRPr="00A32F64">
        <w:rPr>
          <w:rFonts w:ascii="Times New Roman" w:hAnsi="Times New Roman" w:cs="Times New Roman"/>
          <w:sz w:val="24"/>
          <w:szCs w:val="24"/>
        </w:rPr>
        <w:t xml:space="preserve"> _______ 20__ г. </w:t>
      </w:r>
      <w:r w:rsidR="00CB38FB">
        <w:rPr>
          <w:rFonts w:ascii="Times New Roman" w:hAnsi="Times New Roman" w:cs="Times New Roman"/>
          <w:sz w:val="24"/>
          <w:szCs w:val="24"/>
        </w:rPr>
        <w:t>№</w:t>
      </w:r>
      <w:r w:rsidRPr="00A32F64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Должность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_____________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_____________________</w:t>
      </w:r>
    </w:p>
    <w:p w:rsidR="00E56395" w:rsidRPr="00A32F64" w:rsidRDefault="00B13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A32F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«</w:t>
      </w:r>
      <w:r w:rsidR="00E56395" w:rsidRPr="00A32F64">
        <w:rPr>
          <w:rFonts w:ascii="Times New Roman" w:hAnsi="Times New Roman" w:cs="Times New Roman"/>
          <w:sz w:val="24"/>
          <w:szCs w:val="24"/>
        </w:rPr>
        <w:t>__</w:t>
      </w:r>
      <w:r w:rsidRPr="00A32F64">
        <w:rPr>
          <w:rFonts w:ascii="Times New Roman" w:hAnsi="Times New Roman" w:cs="Times New Roman"/>
          <w:sz w:val="24"/>
          <w:szCs w:val="24"/>
        </w:rPr>
        <w:t>»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 ________________ 20__ г.</w:t>
      </w:r>
    </w:p>
    <w:p w:rsidR="00CB38FB" w:rsidRDefault="00CB38FB" w:rsidP="00CB38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639"/>
      <w:bookmarkEnd w:id="16"/>
    </w:p>
    <w:p w:rsidR="00C900BC" w:rsidRPr="00A32F64" w:rsidRDefault="00E56395" w:rsidP="00CB38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&lt;*&gt; Заполняется в случае вручения Уведомления о поступлении исполнительного документа с нарочным.</w:t>
      </w:r>
      <w:r w:rsidR="00C900BC" w:rsidRPr="00A32F64">
        <w:rPr>
          <w:rFonts w:ascii="Times New Roman" w:hAnsi="Times New Roman" w:cs="Times New Roman"/>
          <w:sz w:val="24"/>
          <w:szCs w:val="24"/>
        </w:rPr>
        <w:br w:type="page"/>
      </w:r>
    </w:p>
    <w:p w:rsidR="00CB38FB" w:rsidRPr="00A32F64" w:rsidRDefault="00CB38FB" w:rsidP="00CB38FB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B38FB" w:rsidRPr="00A32F64" w:rsidRDefault="00CB38FB" w:rsidP="00CB38FB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к Порядку ведения учета и осуществления хранения отделом финансов и экономики Администрации муниципального образования «Город Кедровый» исполнительных документов, предусматривающих обращение взыскания на средства бюджетных учреждений, и иных документов, связанных с их исполнением</w:t>
      </w:r>
    </w:p>
    <w:p w:rsidR="00CB38FB" w:rsidRPr="00A32F64" w:rsidRDefault="00CB38FB" w:rsidP="00CB38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38FB" w:rsidRPr="00A32F64" w:rsidRDefault="00CB38FB" w:rsidP="00CB38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037D">
        <w:rPr>
          <w:rFonts w:ascii="Times New Roman" w:hAnsi="Times New Roman" w:cs="Times New Roman"/>
          <w:i/>
          <w:sz w:val="24"/>
          <w:szCs w:val="24"/>
        </w:rPr>
        <w:t>Образец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 xml:space="preserve">от </w:t>
      </w:r>
      <w:r w:rsidR="00A32F64" w:rsidRPr="00A32F64">
        <w:rPr>
          <w:rFonts w:ascii="Times New Roman" w:hAnsi="Times New Roman" w:cs="Times New Roman"/>
          <w:sz w:val="24"/>
          <w:szCs w:val="24"/>
        </w:rPr>
        <w:t>«</w:t>
      </w:r>
      <w:r w:rsidRPr="00A32F64">
        <w:rPr>
          <w:rFonts w:ascii="Times New Roman" w:hAnsi="Times New Roman" w:cs="Times New Roman"/>
          <w:sz w:val="24"/>
          <w:szCs w:val="24"/>
        </w:rPr>
        <w:t>__</w:t>
      </w:r>
      <w:r w:rsidR="00A32F64" w:rsidRPr="00A32F64">
        <w:rPr>
          <w:rFonts w:ascii="Times New Roman" w:hAnsi="Times New Roman" w:cs="Times New Roman"/>
          <w:sz w:val="24"/>
          <w:szCs w:val="24"/>
        </w:rPr>
        <w:t>»</w:t>
      </w:r>
      <w:r w:rsidRPr="00A32F64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E56395" w:rsidRPr="00A32F64" w:rsidRDefault="00CB38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E56395" w:rsidRPr="00A32F64" w:rsidRDefault="00B1350C" w:rsidP="00CB38FB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CB38FB">
        <w:rPr>
          <w:rFonts w:ascii="Times New Roman" w:hAnsi="Times New Roman" w:cs="Times New Roman"/>
          <w:sz w:val="24"/>
          <w:szCs w:val="24"/>
        </w:rPr>
        <w:t>______</w:t>
      </w:r>
    </w:p>
    <w:p w:rsidR="00E56395" w:rsidRPr="00A32F64" w:rsidRDefault="00B1350C" w:rsidP="00CB38FB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(наименование должника)</w:t>
      </w:r>
    </w:p>
    <w:p w:rsidR="00CB38FB" w:rsidRPr="00A32F64" w:rsidRDefault="00CB38FB" w:rsidP="00CB38FB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56395" w:rsidRPr="00A32F64" w:rsidRDefault="00B1350C" w:rsidP="00CB38FB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(адрес)</w:t>
      </w:r>
    </w:p>
    <w:p w:rsidR="00CB38FB" w:rsidRPr="00A32F64" w:rsidRDefault="00CB38FB" w:rsidP="00CB38FB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56395" w:rsidRPr="00A32F64" w:rsidRDefault="00B1350C" w:rsidP="00CB38FB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</w:t>
      </w:r>
      <w:r w:rsidR="00CB38FB"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должника)</w:t>
      </w:r>
    </w:p>
    <w:p w:rsidR="00CB38FB" w:rsidRPr="00A32F64" w:rsidRDefault="00CB38FB" w:rsidP="00CB38FB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56395" w:rsidRPr="00A32F64" w:rsidRDefault="00B1350C" w:rsidP="00CB38FB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(адрес)</w:t>
      </w:r>
    </w:p>
    <w:p w:rsidR="00CB38FB" w:rsidRDefault="00CB38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674"/>
      <w:bookmarkEnd w:id="17"/>
    </w:p>
    <w:p w:rsidR="00CB38FB" w:rsidRDefault="00CB38FB" w:rsidP="00CB38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 w:rsidP="00CB38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56395" w:rsidRPr="00A32F64" w:rsidRDefault="00E56395" w:rsidP="00CB38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о приостановлении операций по расходованию средств в связи</w:t>
      </w:r>
    </w:p>
    <w:p w:rsidR="00E56395" w:rsidRPr="00A32F64" w:rsidRDefault="00E56395" w:rsidP="00CB38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с неисполнением требований исполнительного документа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B1350C" w:rsidP="005412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В связи</w:t>
      </w:r>
      <w:r w:rsidR="00541290">
        <w:rPr>
          <w:rFonts w:ascii="Times New Roman" w:hAnsi="Times New Roman" w:cs="Times New Roman"/>
          <w:sz w:val="24"/>
          <w:szCs w:val="24"/>
        </w:rPr>
        <w:t xml:space="preserve"> с неисполнением __________</w:t>
      </w:r>
      <w:r w:rsidR="00E56395" w:rsidRPr="00A32F6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CB38FB">
        <w:rPr>
          <w:rFonts w:ascii="Times New Roman" w:hAnsi="Times New Roman" w:cs="Times New Roman"/>
          <w:sz w:val="24"/>
          <w:szCs w:val="24"/>
        </w:rPr>
        <w:t>_______________</w:t>
      </w:r>
    </w:p>
    <w:p w:rsidR="00E56395" w:rsidRPr="00A32F64" w:rsidRDefault="00D77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(наименование должника по исполнительному</w:t>
      </w:r>
      <w:r w:rsidR="00CB38FB"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документу)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B38FB">
        <w:rPr>
          <w:rFonts w:ascii="Times New Roman" w:hAnsi="Times New Roman" w:cs="Times New Roman"/>
          <w:sz w:val="24"/>
          <w:szCs w:val="24"/>
        </w:rPr>
        <w:t>__________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требований исполнительного документа</w:t>
      </w:r>
      <w:r w:rsidR="00CB38FB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 xml:space="preserve">серия ____ </w:t>
      </w:r>
      <w:r w:rsidR="00CB38FB">
        <w:rPr>
          <w:rFonts w:ascii="Times New Roman" w:hAnsi="Times New Roman" w:cs="Times New Roman"/>
          <w:sz w:val="24"/>
          <w:szCs w:val="24"/>
        </w:rPr>
        <w:t>№</w:t>
      </w:r>
      <w:r w:rsidRPr="00A32F64">
        <w:rPr>
          <w:rFonts w:ascii="Times New Roman" w:hAnsi="Times New Roman" w:cs="Times New Roman"/>
          <w:sz w:val="24"/>
          <w:szCs w:val="24"/>
        </w:rPr>
        <w:t xml:space="preserve"> _________, выданного </w:t>
      </w:r>
      <w:r w:rsidR="00A32F64" w:rsidRPr="00A32F64">
        <w:rPr>
          <w:rFonts w:ascii="Times New Roman" w:hAnsi="Times New Roman" w:cs="Times New Roman"/>
          <w:sz w:val="24"/>
          <w:szCs w:val="24"/>
        </w:rPr>
        <w:t>«</w:t>
      </w:r>
      <w:r w:rsidRPr="00A32F64">
        <w:rPr>
          <w:rFonts w:ascii="Times New Roman" w:hAnsi="Times New Roman" w:cs="Times New Roman"/>
          <w:sz w:val="24"/>
          <w:szCs w:val="24"/>
        </w:rPr>
        <w:t>__</w:t>
      </w:r>
      <w:r w:rsidR="00A32F64" w:rsidRPr="00A32F64">
        <w:rPr>
          <w:rFonts w:ascii="Times New Roman" w:hAnsi="Times New Roman" w:cs="Times New Roman"/>
          <w:sz w:val="24"/>
          <w:szCs w:val="24"/>
        </w:rPr>
        <w:t>»</w:t>
      </w:r>
      <w:r w:rsidR="00CB38FB">
        <w:rPr>
          <w:rFonts w:ascii="Times New Roman" w:hAnsi="Times New Roman" w:cs="Times New Roman"/>
          <w:sz w:val="24"/>
          <w:szCs w:val="24"/>
        </w:rPr>
        <w:t xml:space="preserve"> __</w:t>
      </w:r>
      <w:r w:rsidRPr="00A32F64">
        <w:rPr>
          <w:rFonts w:ascii="Times New Roman" w:hAnsi="Times New Roman" w:cs="Times New Roman"/>
          <w:sz w:val="24"/>
          <w:szCs w:val="24"/>
        </w:rPr>
        <w:t>______ 20__ г.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B38FB">
        <w:rPr>
          <w:rFonts w:ascii="Times New Roman" w:hAnsi="Times New Roman" w:cs="Times New Roman"/>
          <w:sz w:val="24"/>
          <w:szCs w:val="24"/>
        </w:rPr>
        <w:t>__________</w:t>
      </w:r>
      <w:r w:rsidRPr="00A32F64">
        <w:rPr>
          <w:rFonts w:ascii="Times New Roman" w:hAnsi="Times New Roman" w:cs="Times New Roman"/>
          <w:sz w:val="24"/>
          <w:szCs w:val="24"/>
        </w:rPr>
        <w:t>,</w:t>
      </w:r>
    </w:p>
    <w:p w:rsidR="00E56395" w:rsidRPr="00A32F64" w:rsidRDefault="00B13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(наименование судебного органа, выдавшего исполнительный документ)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</w:t>
      </w:r>
      <w:r w:rsidR="00CB38FB">
        <w:rPr>
          <w:rFonts w:ascii="Times New Roman" w:hAnsi="Times New Roman" w:cs="Times New Roman"/>
          <w:sz w:val="24"/>
          <w:szCs w:val="24"/>
        </w:rPr>
        <w:t>___________</w:t>
      </w:r>
      <w:r w:rsidRPr="00A32F64">
        <w:rPr>
          <w:rFonts w:ascii="Times New Roman" w:hAnsi="Times New Roman" w:cs="Times New Roman"/>
          <w:sz w:val="24"/>
          <w:szCs w:val="24"/>
        </w:rPr>
        <w:t>__</w:t>
      </w:r>
    </w:p>
    <w:p w:rsidR="00E56395" w:rsidRPr="00A32F64" w:rsidRDefault="00B13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(наименование акта судебного органа, дата, </w:t>
      </w:r>
      <w:r w:rsidR="00541290">
        <w:rPr>
          <w:rFonts w:ascii="Times New Roman" w:hAnsi="Times New Roman" w:cs="Times New Roman"/>
          <w:sz w:val="24"/>
          <w:szCs w:val="24"/>
        </w:rPr>
        <w:t>№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 дела, по которому</w:t>
      </w:r>
      <w:r w:rsidR="00A27CC1"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он вынесен)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сообщаем, что на основании ________________________________________________</w:t>
      </w:r>
      <w:r w:rsidR="00CB38FB">
        <w:rPr>
          <w:rFonts w:ascii="Times New Roman" w:hAnsi="Times New Roman" w:cs="Times New Roman"/>
          <w:sz w:val="24"/>
          <w:szCs w:val="24"/>
        </w:rPr>
        <w:t>___________</w:t>
      </w:r>
    </w:p>
    <w:p w:rsidR="00E56395" w:rsidRPr="00A32F64" w:rsidRDefault="00B13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(нарушение </w:t>
      </w:r>
      <w:hyperlink r:id="rId16" w:history="1">
        <w:r w:rsidR="00E56395" w:rsidRPr="00A32F64">
          <w:rPr>
            <w:rFonts w:ascii="Times New Roman" w:hAnsi="Times New Roman" w:cs="Times New Roman"/>
            <w:sz w:val="24"/>
            <w:szCs w:val="24"/>
          </w:rPr>
          <w:t>пункта 7</w:t>
        </w:r>
      </w:hyperlink>
      <w:r w:rsidR="00E56395" w:rsidRPr="00A32F64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E56395" w:rsidRPr="00A32F64">
          <w:rPr>
            <w:rFonts w:ascii="Times New Roman" w:hAnsi="Times New Roman" w:cs="Times New Roman"/>
            <w:sz w:val="24"/>
            <w:szCs w:val="24"/>
          </w:rPr>
          <w:t>(пункта 8)</w:t>
        </w:r>
      </w:hyperlink>
      <w:r w:rsidR="00E56395" w:rsidRPr="00A32F64">
        <w:rPr>
          <w:rFonts w:ascii="Times New Roman" w:hAnsi="Times New Roman" w:cs="Times New Roman"/>
          <w:sz w:val="24"/>
          <w:szCs w:val="24"/>
        </w:rPr>
        <w:t xml:space="preserve"> части 20 статьи</w:t>
      </w:r>
      <w:r w:rsidR="00CB38FB"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30 Федерального закона от 08.05.2010 </w:t>
      </w:r>
      <w:r w:rsidR="00CB38FB">
        <w:rPr>
          <w:rFonts w:ascii="Times New Roman" w:hAnsi="Times New Roman" w:cs="Times New Roman"/>
          <w:sz w:val="24"/>
          <w:szCs w:val="24"/>
        </w:rPr>
        <w:t>№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 83-ФЗ)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осуществление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операций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по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расходованию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средств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на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лицевых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счетах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B38FB">
        <w:rPr>
          <w:rFonts w:ascii="Times New Roman" w:hAnsi="Times New Roman" w:cs="Times New Roman"/>
          <w:sz w:val="24"/>
          <w:szCs w:val="24"/>
        </w:rPr>
        <w:t>__________</w:t>
      </w:r>
    </w:p>
    <w:p w:rsidR="00E56395" w:rsidRPr="00A32F64" w:rsidRDefault="00E56395" w:rsidP="00CB3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приостановлено до момента устранения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нарушений (</w:t>
      </w:r>
      <w:r w:rsidR="00CB38FB">
        <w:rPr>
          <w:rFonts w:ascii="Times New Roman" w:hAnsi="Times New Roman" w:cs="Times New Roman"/>
          <w:sz w:val="24"/>
          <w:szCs w:val="24"/>
        </w:rPr>
        <w:t>за исключением операций по исполнению исполнительных документов и решения налогового органа, а также платежных документов, предусматривающих перечисление или выдачу денежных средств для расчетов по оплате труда с лицами, работающими по трудовому договору (контракту), перечисление удержанных налогов и уплату начисленных страховых взносов на обязательное социальное страхование в связи с указанными расчетам</w:t>
      </w:r>
      <w:r w:rsidRPr="00A32F64">
        <w:rPr>
          <w:rFonts w:ascii="Times New Roman" w:hAnsi="Times New Roman" w:cs="Times New Roman"/>
          <w:sz w:val="24"/>
          <w:szCs w:val="24"/>
        </w:rPr>
        <w:t>).</w:t>
      </w:r>
    </w:p>
    <w:p w:rsidR="00CB38FB" w:rsidRDefault="00CB38FB" w:rsidP="00CB38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38FB" w:rsidRDefault="00CB38FB" w:rsidP="00CB38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38FB" w:rsidRPr="00A32F64" w:rsidRDefault="00CB38FB" w:rsidP="00CB38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D775FB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_____________________</w:t>
      </w:r>
    </w:p>
    <w:p w:rsidR="00CB38FB" w:rsidRPr="00A32F64" w:rsidRDefault="00D775FB" w:rsidP="00CB38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8FB" w:rsidRPr="00A32F64">
        <w:rPr>
          <w:rFonts w:ascii="Times New Roman" w:hAnsi="Times New Roman" w:cs="Times New Roman"/>
          <w:sz w:val="24"/>
          <w:szCs w:val="24"/>
        </w:rPr>
        <w:t>(подпись)</w:t>
      </w:r>
      <w:r w:rsidR="00CB38FB">
        <w:rPr>
          <w:rFonts w:ascii="Times New Roman" w:hAnsi="Times New Roman" w:cs="Times New Roman"/>
          <w:sz w:val="24"/>
          <w:szCs w:val="24"/>
        </w:rPr>
        <w:t xml:space="preserve"> </w:t>
      </w:r>
      <w:r w:rsidR="00CB38FB" w:rsidRPr="00A32F6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900BC" w:rsidRPr="00A32F64" w:rsidRDefault="00CB38FB" w:rsidP="00CB38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 w:rsidR="00C900BC" w:rsidRPr="00A32F64">
        <w:rPr>
          <w:rFonts w:ascii="Times New Roman" w:hAnsi="Times New Roman" w:cs="Times New Roman"/>
          <w:sz w:val="24"/>
          <w:szCs w:val="24"/>
        </w:rPr>
        <w:br w:type="page"/>
      </w:r>
    </w:p>
    <w:p w:rsidR="00353623" w:rsidRPr="00A32F64" w:rsidRDefault="00353623" w:rsidP="00353623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353623" w:rsidRPr="00A32F64" w:rsidRDefault="00353623" w:rsidP="00353623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к Порядку ведения учета и осуществления хранения отделом финансов и экономики Администрации муниципального образования «Город Кедровый» исполнительных документов, предусматривающих обращение взыскания на средства бюджетных учреждений, и иных документов, связанных с их исполнением</w:t>
      </w:r>
    </w:p>
    <w:p w:rsidR="00353623" w:rsidRPr="00A32F64" w:rsidRDefault="00353623" w:rsidP="003536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3623" w:rsidRPr="00A32F64" w:rsidRDefault="00353623" w:rsidP="003536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037D">
        <w:rPr>
          <w:rFonts w:ascii="Times New Roman" w:hAnsi="Times New Roman" w:cs="Times New Roman"/>
          <w:i/>
          <w:sz w:val="24"/>
          <w:szCs w:val="24"/>
        </w:rPr>
        <w:t>Образец</w:t>
      </w:r>
    </w:p>
    <w:p w:rsidR="00E56395" w:rsidRPr="00A32F64" w:rsidRDefault="00E56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 xml:space="preserve">от </w:t>
      </w:r>
      <w:r w:rsidR="00A32F64" w:rsidRPr="00A32F64">
        <w:rPr>
          <w:rFonts w:ascii="Times New Roman" w:hAnsi="Times New Roman" w:cs="Times New Roman"/>
          <w:sz w:val="24"/>
          <w:szCs w:val="24"/>
        </w:rPr>
        <w:t>«</w:t>
      </w:r>
      <w:r w:rsidRPr="00A32F64">
        <w:rPr>
          <w:rFonts w:ascii="Times New Roman" w:hAnsi="Times New Roman" w:cs="Times New Roman"/>
          <w:sz w:val="24"/>
          <w:szCs w:val="24"/>
        </w:rPr>
        <w:t>__</w:t>
      </w:r>
      <w:r w:rsidR="00A32F64" w:rsidRPr="00A32F64">
        <w:rPr>
          <w:rFonts w:ascii="Times New Roman" w:hAnsi="Times New Roman" w:cs="Times New Roman"/>
          <w:sz w:val="24"/>
          <w:szCs w:val="24"/>
        </w:rPr>
        <w:t>»</w:t>
      </w:r>
      <w:r w:rsidRPr="00A32F64">
        <w:rPr>
          <w:rFonts w:ascii="Times New Roman" w:hAnsi="Times New Roman" w:cs="Times New Roman"/>
          <w:sz w:val="24"/>
          <w:szCs w:val="24"/>
        </w:rPr>
        <w:t xml:space="preserve"> _________________ 20__ г.</w:t>
      </w:r>
    </w:p>
    <w:p w:rsidR="00E56395" w:rsidRPr="00A32F64" w:rsidRDefault="00353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B1350C" w:rsidP="00353623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56395" w:rsidRPr="00A32F64" w:rsidRDefault="00B1350C" w:rsidP="00353623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(наименование должника, структурного</w:t>
      </w:r>
    </w:p>
    <w:p w:rsidR="00E56395" w:rsidRPr="00A32F64" w:rsidRDefault="00B1350C" w:rsidP="00353623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подразделения должника)</w:t>
      </w:r>
    </w:p>
    <w:p w:rsidR="00E56395" w:rsidRPr="00A32F64" w:rsidRDefault="00B1350C" w:rsidP="00353623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56395" w:rsidRPr="00A32F64" w:rsidRDefault="00B1350C" w:rsidP="00353623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(адрес)</w:t>
      </w:r>
    </w:p>
    <w:p w:rsidR="00E56395" w:rsidRPr="00A32F64" w:rsidRDefault="00B1350C" w:rsidP="00353623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 w:rsidP="003536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732"/>
      <w:bookmarkEnd w:id="18"/>
      <w:r w:rsidRPr="00A32F6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56395" w:rsidRPr="00A32F64" w:rsidRDefault="00E56395" w:rsidP="003536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о возобновлении операций по расходованию средств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B1350C" w:rsidP="005412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В связи с поступившим в </w:t>
      </w:r>
      <w:r w:rsidR="00353623">
        <w:rPr>
          <w:rFonts w:ascii="Times New Roman" w:hAnsi="Times New Roman" w:cs="Times New Roman"/>
          <w:sz w:val="24"/>
          <w:szCs w:val="24"/>
        </w:rPr>
        <w:t>отдел</w:t>
      </w:r>
      <w:r w:rsidR="00353623" w:rsidRPr="00A32F64">
        <w:rPr>
          <w:rFonts w:ascii="Times New Roman" w:hAnsi="Times New Roman" w:cs="Times New Roman"/>
          <w:sz w:val="24"/>
          <w:szCs w:val="24"/>
        </w:rPr>
        <w:t xml:space="preserve"> финансов и экономики Администрации муниципального образования «Город Кедровый» </w:t>
      </w:r>
      <w:r w:rsidR="00E56395" w:rsidRPr="00A32F6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353623">
        <w:rPr>
          <w:rFonts w:ascii="Times New Roman" w:hAnsi="Times New Roman" w:cs="Times New Roman"/>
          <w:sz w:val="24"/>
          <w:szCs w:val="24"/>
        </w:rPr>
        <w:t>_</w:t>
      </w:r>
    </w:p>
    <w:p w:rsidR="00E56395" w:rsidRPr="00A32F64" w:rsidRDefault="00D77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(наименование поступившего судебного акта и судебного органа, 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53623">
        <w:rPr>
          <w:rFonts w:ascii="Times New Roman" w:hAnsi="Times New Roman" w:cs="Times New Roman"/>
          <w:sz w:val="24"/>
          <w:szCs w:val="24"/>
        </w:rPr>
        <w:t>__________</w:t>
      </w:r>
    </w:p>
    <w:p w:rsidR="00E56395" w:rsidRPr="00A32F64" w:rsidRDefault="00353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выдавшего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его/иного документа, послужившего основанием для возобновления операций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53623">
        <w:rPr>
          <w:rFonts w:ascii="Times New Roman" w:hAnsi="Times New Roman" w:cs="Times New Roman"/>
          <w:sz w:val="24"/>
          <w:szCs w:val="24"/>
        </w:rPr>
        <w:t>__________</w:t>
      </w:r>
    </w:p>
    <w:p w:rsidR="00E56395" w:rsidRPr="00A32F64" w:rsidRDefault="00B13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по расходованию средств)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53623">
        <w:rPr>
          <w:rFonts w:ascii="Times New Roman" w:hAnsi="Times New Roman" w:cs="Times New Roman"/>
          <w:sz w:val="24"/>
          <w:szCs w:val="24"/>
        </w:rPr>
        <w:t>__________</w:t>
      </w:r>
      <w:r w:rsidRPr="00A32F64">
        <w:rPr>
          <w:rFonts w:ascii="Times New Roman" w:hAnsi="Times New Roman" w:cs="Times New Roman"/>
          <w:sz w:val="24"/>
          <w:szCs w:val="24"/>
        </w:rPr>
        <w:t>_,</w:t>
      </w:r>
    </w:p>
    <w:p w:rsidR="00E56395" w:rsidRPr="00A32F64" w:rsidRDefault="00B13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(содержание поступившего судебного акта/документа)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операции на лицевых счетах _______________________________________________</w:t>
      </w:r>
      <w:r w:rsidR="00353623">
        <w:rPr>
          <w:rFonts w:ascii="Times New Roman" w:hAnsi="Times New Roman" w:cs="Times New Roman"/>
          <w:sz w:val="24"/>
          <w:szCs w:val="24"/>
        </w:rPr>
        <w:t>_____________</w:t>
      </w:r>
      <w:r w:rsidRPr="00A32F64">
        <w:rPr>
          <w:rFonts w:ascii="Times New Roman" w:hAnsi="Times New Roman" w:cs="Times New Roman"/>
          <w:sz w:val="24"/>
          <w:szCs w:val="24"/>
        </w:rPr>
        <w:t>,</w:t>
      </w:r>
    </w:p>
    <w:p w:rsidR="00E56395" w:rsidRPr="00A32F64" w:rsidRDefault="00D77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(наименование должника по исполнительному</w:t>
      </w:r>
      <w:r w:rsidR="00353623"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документу)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приостановленные в соответствии с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положениями,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установленными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A32F64">
          <w:rPr>
            <w:rFonts w:ascii="Times New Roman" w:hAnsi="Times New Roman" w:cs="Times New Roman"/>
            <w:sz w:val="24"/>
            <w:szCs w:val="24"/>
          </w:rPr>
          <w:t>частью</w:t>
        </w:r>
        <w:r w:rsidR="00B1350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A32F64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="00353623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статьи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30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Федерального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закона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от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08.05.2010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="00353623">
        <w:rPr>
          <w:rFonts w:ascii="Times New Roman" w:hAnsi="Times New Roman" w:cs="Times New Roman"/>
          <w:sz w:val="24"/>
          <w:szCs w:val="24"/>
        </w:rPr>
        <w:t>№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83-ФЗ при неисполнении</w:t>
      </w:r>
      <w:r w:rsidR="00353623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требований исполнительного документа</w:t>
      </w:r>
      <w:r w:rsidR="00353623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 xml:space="preserve">серия ____ </w:t>
      </w:r>
      <w:r w:rsidR="00353623">
        <w:rPr>
          <w:rFonts w:ascii="Times New Roman" w:hAnsi="Times New Roman" w:cs="Times New Roman"/>
          <w:sz w:val="24"/>
          <w:szCs w:val="24"/>
        </w:rPr>
        <w:t>№</w:t>
      </w:r>
      <w:r w:rsidRPr="00A32F64">
        <w:rPr>
          <w:rFonts w:ascii="Times New Roman" w:hAnsi="Times New Roman" w:cs="Times New Roman"/>
          <w:sz w:val="24"/>
          <w:szCs w:val="24"/>
        </w:rPr>
        <w:t xml:space="preserve"> ______, выданного </w:t>
      </w:r>
      <w:r w:rsidR="00A32F64" w:rsidRPr="00A32F64">
        <w:rPr>
          <w:rFonts w:ascii="Times New Roman" w:hAnsi="Times New Roman" w:cs="Times New Roman"/>
          <w:sz w:val="24"/>
          <w:szCs w:val="24"/>
        </w:rPr>
        <w:t>«</w:t>
      </w:r>
      <w:r w:rsidRPr="00A32F64">
        <w:rPr>
          <w:rFonts w:ascii="Times New Roman" w:hAnsi="Times New Roman" w:cs="Times New Roman"/>
          <w:sz w:val="24"/>
          <w:szCs w:val="24"/>
        </w:rPr>
        <w:t>__</w:t>
      </w:r>
      <w:r w:rsidR="00A32F64" w:rsidRPr="00A32F64">
        <w:rPr>
          <w:rFonts w:ascii="Times New Roman" w:hAnsi="Times New Roman" w:cs="Times New Roman"/>
          <w:sz w:val="24"/>
          <w:szCs w:val="24"/>
        </w:rPr>
        <w:t>»</w:t>
      </w:r>
      <w:r w:rsidRPr="00A32F64">
        <w:rPr>
          <w:rFonts w:ascii="Times New Roman" w:hAnsi="Times New Roman" w:cs="Times New Roman"/>
          <w:sz w:val="24"/>
          <w:szCs w:val="24"/>
        </w:rPr>
        <w:t xml:space="preserve"> __________ 20__ г. _________________</w:t>
      </w:r>
      <w:r w:rsidR="00353623">
        <w:rPr>
          <w:rFonts w:ascii="Times New Roman" w:hAnsi="Times New Roman" w:cs="Times New Roman"/>
          <w:sz w:val="24"/>
          <w:szCs w:val="24"/>
        </w:rPr>
        <w:t>_____</w:t>
      </w:r>
      <w:r w:rsidRPr="00A32F64">
        <w:rPr>
          <w:rFonts w:ascii="Times New Roman" w:hAnsi="Times New Roman" w:cs="Times New Roman"/>
          <w:sz w:val="24"/>
          <w:szCs w:val="24"/>
        </w:rPr>
        <w:t>___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53623">
        <w:rPr>
          <w:rFonts w:ascii="Times New Roman" w:hAnsi="Times New Roman" w:cs="Times New Roman"/>
          <w:sz w:val="24"/>
          <w:szCs w:val="24"/>
        </w:rPr>
        <w:t>__________</w:t>
      </w:r>
      <w:r w:rsidRPr="00A32F64">
        <w:rPr>
          <w:rFonts w:ascii="Times New Roman" w:hAnsi="Times New Roman" w:cs="Times New Roman"/>
          <w:sz w:val="24"/>
          <w:szCs w:val="24"/>
        </w:rPr>
        <w:t>_,</w:t>
      </w:r>
    </w:p>
    <w:p w:rsidR="00E56395" w:rsidRPr="00A32F64" w:rsidRDefault="00353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(наименование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судебного органа, выдавшего исполнительный документ)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</w:t>
      </w:r>
      <w:r w:rsidR="00353623">
        <w:rPr>
          <w:rFonts w:ascii="Times New Roman" w:hAnsi="Times New Roman" w:cs="Times New Roman"/>
          <w:sz w:val="24"/>
          <w:szCs w:val="24"/>
        </w:rPr>
        <w:t>___________</w:t>
      </w:r>
      <w:r w:rsidRPr="00A32F64">
        <w:rPr>
          <w:rFonts w:ascii="Times New Roman" w:hAnsi="Times New Roman" w:cs="Times New Roman"/>
          <w:sz w:val="24"/>
          <w:szCs w:val="24"/>
        </w:rPr>
        <w:t>_</w:t>
      </w:r>
    </w:p>
    <w:p w:rsidR="00E56395" w:rsidRPr="00A32F64" w:rsidRDefault="00B13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(наименование акта судебного органа, дата, </w:t>
      </w:r>
      <w:r w:rsidR="00353623">
        <w:rPr>
          <w:rFonts w:ascii="Times New Roman" w:hAnsi="Times New Roman" w:cs="Times New Roman"/>
          <w:sz w:val="24"/>
          <w:szCs w:val="24"/>
        </w:rPr>
        <w:t>№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 дела, по которому</w:t>
      </w:r>
      <w:r w:rsidR="00353623"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он вынесен)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возобновлены.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3623" w:rsidRPr="00A32F64" w:rsidRDefault="00353623" w:rsidP="00353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D775FB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_____________________</w:t>
      </w:r>
    </w:p>
    <w:p w:rsidR="00353623" w:rsidRPr="00A32F64" w:rsidRDefault="00D775FB" w:rsidP="00353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623" w:rsidRPr="00A32F64">
        <w:rPr>
          <w:rFonts w:ascii="Times New Roman" w:hAnsi="Times New Roman" w:cs="Times New Roman"/>
          <w:sz w:val="24"/>
          <w:szCs w:val="24"/>
        </w:rPr>
        <w:t>(подпись)</w:t>
      </w:r>
      <w:r w:rsidR="00353623">
        <w:rPr>
          <w:rFonts w:ascii="Times New Roman" w:hAnsi="Times New Roman" w:cs="Times New Roman"/>
          <w:sz w:val="24"/>
          <w:szCs w:val="24"/>
        </w:rPr>
        <w:t xml:space="preserve"> </w:t>
      </w:r>
      <w:r w:rsidR="00353623" w:rsidRPr="00A32F6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900BC" w:rsidRPr="00A32F64" w:rsidRDefault="00353623" w:rsidP="003536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 w:rsidR="00C900BC" w:rsidRPr="00A32F64">
        <w:rPr>
          <w:rFonts w:ascii="Times New Roman" w:hAnsi="Times New Roman" w:cs="Times New Roman"/>
          <w:sz w:val="24"/>
          <w:szCs w:val="24"/>
        </w:rPr>
        <w:br w:type="page"/>
      </w:r>
    </w:p>
    <w:p w:rsidR="00353623" w:rsidRPr="00A32F64" w:rsidRDefault="00353623" w:rsidP="00353623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353623" w:rsidRPr="00A32F64" w:rsidRDefault="00353623" w:rsidP="00353623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к Порядку ведения учета и осуществления хранения отделом финансов и экономики Администрации муниципального образования «Город Кедровый» исполнительных документов, предусматривающих обращение взыскания на средства бюджетных учреждений, и иных документов, связанных с их исполнением</w:t>
      </w:r>
    </w:p>
    <w:p w:rsidR="00353623" w:rsidRPr="00A32F64" w:rsidRDefault="00353623" w:rsidP="003536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3623" w:rsidRPr="00A32F64" w:rsidRDefault="00353623" w:rsidP="003536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037D">
        <w:rPr>
          <w:rFonts w:ascii="Times New Roman" w:hAnsi="Times New Roman" w:cs="Times New Roman"/>
          <w:i/>
          <w:sz w:val="24"/>
          <w:szCs w:val="24"/>
        </w:rPr>
        <w:t>Образец</w:t>
      </w:r>
    </w:p>
    <w:p w:rsidR="00353623" w:rsidRPr="00A32F64" w:rsidRDefault="00353623" w:rsidP="003536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 xml:space="preserve">от </w:t>
      </w:r>
      <w:r w:rsidR="00A32F64" w:rsidRPr="00A32F64">
        <w:rPr>
          <w:rFonts w:ascii="Times New Roman" w:hAnsi="Times New Roman" w:cs="Times New Roman"/>
          <w:sz w:val="24"/>
          <w:szCs w:val="24"/>
        </w:rPr>
        <w:t>«</w:t>
      </w:r>
      <w:r w:rsidRPr="00A32F64">
        <w:rPr>
          <w:rFonts w:ascii="Times New Roman" w:hAnsi="Times New Roman" w:cs="Times New Roman"/>
          <w:sz w:val="24"/>
          <w:szCs w:val="24"/>
        </w:rPr>
        <w:t>__</w:t>
      </w:r>
      <w:r w:rsidR="00A32F64" w:rsidRPr="00A32F64">
        <w:rPr>
          <w:rFonts w:ascii="Times New Roman" w:hAnsi="Times New Roman" w:cs="Times New Roman"/>
          <w:sz w:val="24"/>
          <w:szCs w:val="24"/>
        </w:rPr>
        <w:t>»</w:t>
      </w:r>
      <w:r w:rsidRPr="00A32F64">
        <w:rPr>
          <w:rFonts w:ascii="Times New Roman" w:hAnsi="Times New Roman" w:cs="Times New Roman"/>
          <w:sz w:val="24"/>
          <w:szCs w:val="24"/>
        </w:rPr>
        <w:t xml:space="preserve"> __________________ 20__ г.</w:t>
      </w:r>
    </w:p>
    <w:p w:rsidR="00E56395" w:rsidRPr="00A32F64" w:rsidRDefault="00353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B1350C" w:rsidP="00353623">
      <w:pPr>
        <w:pStyle w:val="ConsPlusNonformat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56395" w:rsidRPr="00A32F64" w:rsidRDefault="00B1350C" w:rsidP="00353623">
      <w:pPr>
        <w:pStyle w:val="ConsPlusNonformat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(наименование организации/Ф.И.О.</w:t>
      </w:r>
    </w:p>
    <w:p w:rsidR="00E56395" w:rsidRPr="00A32F64" w:rsidRDefault="00B1350C" w:rsidP="00353623">
      <w:pPr>
        <w:pStyle w:val="ConsPlusNonformat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56395" w:rsidRPr="00A32F64" w:rsidRDefault="00B1350C" w:rsidP="00353623">
      <w:pPr>
        <w:pStyle w:val="ConsPlusNonformat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взыскателя)</w:t>
      </w:r>
    </w:p>
    <w:p w:rsidR="00E56395" w:rsidRPr="00A32F64" w:rsidRDefault="00B1350C" w:rsidP="00353623">
      <w:pPr>
        <w:pStyle w:val="ConsPlusNonformat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56395" w:rsidRPr="00A32F64" w:rsidRDefault="00B1350C" w:rsidP="00353623">
      <w:pPr>
        <w:pStyle w:val="ConsPlusNonformat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(адрес)</w:t>
      </w:r>
    </w:p>
    <w:p w:rsidR="00E56395" w:rsidRPr="00A32F64" w:rsidRDefault="00B1350C" w:rsidP="00353623">
      <w:pPr>
        <w:pStyle w:val="ConsPlusNonformat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 w:rsidP="005412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794"/>
      <w:bookmarkEnd w:id="19"/>
      <w:r w:rsidRPr="00A32F6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56395" w:rsidRPr="00A32F64" w:rsidRDefault="00E56395" w:rsidP="005412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о неисполнении должником требований исполнительного документа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 w:rsidP="005412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В связи с истечением ___________________ трехмесячного срока исполнения</w:t>
      </w:r>
      <w:r w:rsidR="00541290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исполнительного документа</w:t>
      </w:r>
      <w:r w:rsidR="00541290">
        <w:rPr>
          <w:rFonts w:ascii="Times New Roman" w:hAnsi="Times New Roman" w:cs="Times New Roman"/>
          <w:sz w:val="24"/>
          <w:szCs w:val="24"/>
        </w:rPr>
        <w:t xml:space="preserve"> серия ____ № ____________</w:t>
      </w:r>
      <w:r w:rsidRPr="00A32F64">
        <w:rPr>
          <w:rFonts w:ascii="Times New Roman" w:hAnsi="Times New Roman" w:cs="Times New Roman"/>
          <w:sz w:val="24"/>
          <w:szCs w:val="24"/>
        </w:rPr>
        <w:t xml:space="preserve">__, выданного </w:t>
      </w:r>
      <w:r w:rsidR="00A32F64" w:rsidRPr="00A32F64">
        <w:rPr>
          <w:rFonts w:ascii="Times New Roman" w:hAnsi="Times New Roman" w:cs="Times New Roman"/>
          <w:sz w:val="24"/>
          <w:szCs w:val="24"/>
        </w:rPr>
        <w:t>«</w:t>
      </w:r>
      <w:r w:rsidRPr="00A32F64">
        <w:rPr>
          <w:rFonts w:ascii="Times New Roman" w:hAnsi="Times New Roman" w:cs="Times New Roman"/>
          <w:sz w:val="24"/>
          <w:szCs w:val="24"/>
        </w:rPr>
        <w:t>__</w:t>
      </w:r>
      <w:r w:rsidR="00A32F64" w:rsidRPr="00A32F64">
        <w:rPr>
          <w:rFonts w:ascii="Times New Roman" w:hAnsi="Times New Roman" w:cs="Times New Roman"/>
          <w:sz w:val="24"/>
          <w:szCs w:val="24"/>
        </w:rPr>
        <w:t>»</w:t>
      </w:r>
      <w:r w:rsidR="00541290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41290">
        <w:rPr>
          <w:rFonts w:ascii="Times New Roman" w:hAnsi="Times New Roman" w:cs="Times New Roman"/>
          <w:sz w:val="24"/>
          <w:szCs w:val="24"/>
        </w:rPr>
        <w:t>__________</w:t>
      </w:r>
      <w:r w:rsidRPr="00A32F64">
        <w:rPr>
          <w:rFonts w:ascii="Times New Roman" w:hAnsi="Times New Roman" w:cs="Times New Roman"/>
          <w:sz w:val="24"/>
          <w:szCs w:val="24"/>
        </w:rPr>
        <w:t>,</w:t>
      </w:r>
    </w:p>
    <w:p w:rsidR="00E56395" w:rsidRPr="00A32F64" w:rsidRDefault="00B13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(наименование судебного органа, выдавшего исполнительный документ)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</w:t>
      </w:r>
      <w:r w:rsidR="00541290">
        <w:rPr>
          <w:rFonts w:ascii="Times New Roman" w:hAnsi="Times New Roman" w:cs="Times New Roman"/>
          <w:sz w:val="24"/>
          <w:szCs w:val="24"/>
        </w:rPr>
        <w:t>___________</w:t>
      </w:r>
      <w:r w:rsidRPr="00A32F64">
        <w:rPr>
          <w:rFonts w:ascii="Times New Roman" w:hAnsi="Times New Roman" w:cs="Times New Roman"/>
          <w:sz w:val="24"/>
          <w:szCs w:val="24"/>
        </w:rPr>
        <w:t>________</w:t>
      </w:r>
    </w:p>
    <w:p w:rsidR="00E56395" w:rsidRPr="00A32F64" w:rsidRDefault="00B13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(наименование акта судебного органа, дата, </w:t>
      </w:r>
      <w:r w:rsidR="00541290">
        <w:rPr>
          <w:rFonts w:ascii="Times New Roman" w:hAnsi="Times New Roman" w:cs="Times New Roman"/>
          <w:sz w:val="24"/>
          <w:szCs w:val="24"/>
        </w:rPr>
        <w:t>№</w:t>
      </w:r>
      <w:r w:rsidR="00E56395" w:rsidRPr="00A32F64">
        <w:rPr>
          <w:rFonts w:ascii="Times New Roman" w:hAnsi="Times New Roman" w:cs="Times New Roman"/>
          <w:sz w:val="24"/>
          <w:szCs w:val="24"/>
        </w:rPr>
        <w:t xml:space="preserve"> дела, по которому</w:t>
      </w:r>
      <w:r w:rsidR="00541290">
        <w:rPr>
          <w:rFonts w:ascii="Times New Roman" w:hAnsi="Times New Roman" w:cs="Times New Roman"/>
          <w:sz w:val="24"/>
          <w:szCs w:val="24"/>
        </w:rPr>
        <w:t xml:space="preserve"> </w:t>
      </w:r>
      <w:r w:rsidR="00E56395" w:rsidRPr="00A32F64">
        <w:rPr>
          <w:rFonts w:ascii="Times New Roman" w:hAnsi="Times New Roman" w:cs="Times New Roman"/>
          <w:sz w:val="24"/>
          <w:szCs w:val="24"/>
        </w:rPr>
        <w:t>он вынесен)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и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неисполнением должником содержащихся в нем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требований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сообщаем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Вам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о</w:t>
      </w:r>
      <w:r w:rsidR="00541290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возможности отзыва исполнительного документа и предъявления исполнительного</w:t>
      </w:r>
      <w:r w:rsidR="00A27CC1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документа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в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подразделение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службы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судебных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приставов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в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соответствии с</w:t>
      </w:r>
      <w:r w:rsidR="00A27CC1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Федеральным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A32F6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="00A32F64" w:rsidRPr="00A32F64">
        <w:rPr>
          <w:rFonts w:ascii="Times New Roman" w:hAnsi="Times New Roman" w:cs="Times New Roman"/>
          <w:sz w:val="24"/>
          <w:szCs w:val="24"/>
        </w:rPr>
        <w:t>«</w:t>
      </w:r>
      <w:r w:rsidRPr="00A32F64">
        <w:rPr>
          <w:rFonts w:ascii="Times New Roman" w:hAnsi="Times New Roman" w:cs="Times New Roman"/>
          <w:sz w:val="24"/>
          <w:szCs w:val="24"/>
        </w:rPr>
        <w:t>Об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исполнительном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производстве</w:t>
      </w:r>
      <w:r w:rsidR="00A32F64" w:rsidRPr="00A32F64">
        <w:rPr>
          <w:rFonts w:ascii="Times New Roman" w:hAnsi="Times New Roman" w:cs="Times New Roman"/>
          <w:sz w:val="24"/>
          <w:szCs w:val="24"/>
        </w:rPr>
        <w:t>»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для</w:t>
      </w:r>
      <w:r w:rsidR="00A27CC1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обращения взыскания на имущество должника.</w:t>
      </w:r>
    </w:p>
    <w:p w:rsidR="00E56395" w:rsidRPr="00A32F64" w:rsidRDefault="00E56395" w:rsidP="00A27C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Для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отзыва</w:t>
      </w:r>
      <w:r w:rsidR="00B1350C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 xml:space="preserve">исполнительного документа Вам необходимо направить в </w:t>
      </w:r>
      <w:r w:rsidR="00A27CC1">
        <w:rPr>
          <w:rFonts w:ascii="Times New Roman" w:hAnsi="Times New Roman" w:cs="Times New Roman"/>
          <w:sz w:val="24"/>
          <w:szCs w:val="24"/>
        </w:rPr>
        <w:t>отдел</w:t>
      </w:r>
      <w:r w:rsidR="00A27CC1" w:rsidRPr="00A32F64">
        <w:rPr>
          <w:rFonts w:ascii="Times New Roman" w:hAnsi="Times New Roman" w:cs="Times New Roman"/>
          <w:sz w:val="24"/>
          <w:szCs w:val="24"/>
        </w:rPr>
        <w:t xml:space="preserve"> финансов и экономики Администрации муниципального образования «Город Кедровый»</w:t>
      </w:r>
      <w:r w:rsidRPr="00A32F64">
        <w:rPr>
          <w:rFonts w:ascii="Times New Roman" w:hAnsi="Times New Roman" w:cs="Times New Roman"/>
          <w:sz w:val="24"/>
          <w:szCs w:val="24"/>
        </w:rPr>
        <w:t xml:space="preserve"> заявление с просьбой о его возврате.</w:t>
      </w:r>
    </w:p>
    <w:p w:rsidR="00E56395" w:rsidRPr="00A32F64" w:rsidRDefault="00E56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7CC1" w:rsidRPr="00A32F64" w:rsidRDefault="00A27CC1" w:rsidP="00A27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D775FB"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F64">
        <w:rPr>
          <w:rFonts w:ascii="Times New Roman" w:hAnsi="Times New Roman" w:cs="Times New Roman"/>
          <w:sz w:val="24"/>
          <w:szCs w:val="24"/>
        </w:rPr>
        <w:t>_____________________</w:t>
      </w:r>
    </w:p>
    <w:p w:rsidR="00A27CC1" w:rsidRPr="00A32F64" w:rsidRDefault="00D775FB" w:rsidP="00A27C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CC1" w:rsidRPr="00A32F64">
        <w:rPr>
          <w:rFonts w:ascii="Times New Roman" w:hAnsi="Times New Roman" w:cs="Times New Roman"/>
          <w:sz w:val="24"/>
          <w:szCs w:val="24"/>
        </w:rPr>
        <w:t>(подпись)</w:t>
      </w:r>
      <w:r w:rsidR="00A27CC1">
        <w:rPr>
          <w:rFonts w:ascii="Times New Roman" w:hAnsi="Times New Roman" w:cs="Times New Roman"/>
          <w:sz w:val="24"/>
          <w:szCs w:val="24"/>
        </w:rPr>
        <w:t xml:space="preserve"> </w:t>
      </w:r>
      <w:r w:rsidR="00A27CC1" w:rsidRPr="00A32F6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900BC" w:rsidRPr="00A32F64" w:rsidRDefault="00A27CC1" w:rsidP="00A27C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 w:rsidR="00C900BC" w:rsidRPr="00A32F64">
        <w:rPr>
          <w:rFonts w:ascii="Times New Roman" w:hAnsi="Times New Roman" w:cs="Times New Roman"/>
          <w:sz w:val="24"/>
          <w:szCs w:val="24"/>
        </w:rPr>
        <w:br w:type="page"/>
      </w:r>
    </w:p>
    <w:p w:rsidR="00A27CC1" w:rsidRPr="00A32F64" w:rsidRDefault="00A27CC1" w:rsidP="00A27CC1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A27CC1" w:rsidRPr="00A32F64" w:rsidRDefault="00A27CC1" w:rsidP="00A27CC1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к Порядку ведения учета и осуществления хранения отделом финансов и экономики Администрации муниципального образования «Город Кедровый» исполнительных документов, предусматривающих обращение взыскания на средства бюджетных учреждений, и иных документов, связанных с их исполнением</w:t>
      </w:r>
    </w:p>
    <w:p w:rsidR="00E56395" w:rsidRPr="00A32F64" w:rsidRDefault="00E56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835"/>
      <w:bookmarkEnd w:id="20"/>
      <w:r w:rsidRPr="00A32F64">
        <w:rPr>
          <w:rFonts w:ascii="Times New Roman" w:hAnsi="Times New Roman" w:cs="Times New Roman"/>
          <w:sz w:val="24"/>
          <w:szCs w:val="24"/>
        </w:rPr>
        <w:t>Журнал учета и регистрации исполнительных документов</w:t>
      </w:r>
    </w:p>
    <w:p w:rsidR="00E56395" w:rsidRPr="00A32F64" w:rsidRDefault="00E563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по периодическим выплатам</w:t>
      </w:r>
    </w:p>
    <w:p w:rsidR="00E56395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1536"/>
        <w:gridCol w:w="1056"/>
        <w:gridCol w:w="768"/>
        <w:gridCol w:w="768"/>
        <w:gridCol w:w="1056"/>
        <w:gridCol w:w="960"/>
        <w:gridCol w:w="960"/>
        <w:gridCol w:w="2481"/>
      </w:tblGrid>
      <w:tr w:rsidR="00A27CC1" w:rsidRPr="00A32F64" w:rsidTr="007F1E84">
        <w:trPr>
          <w:trHeight w:val="20"/>
        </w:trPr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CC1" w:rsidRPr="00A32F64" w:rsidRDefault="00A27CC1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CC1" w:rsidRPr="00A32F64" w:rsidRDefault="00A27CC1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испол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документа,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присвоенный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при регистрации входящей корреспонденции</w:t>
            </w:r>
          </w:p>
        </w:tc>
        <w:tc>
          <w:tcPr>
            <w:tcW w:w="105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CC1" w:rsidRPr="00A32F64" w:rsidRDefault="00A27CC1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 предъявления исполнительного документа</w:t>
            </w:r>
          </w:p>
        </w:tc>
        <w:tc>
          <w:tcPr>
            <w:tcW w:w="25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CC1" w:rsidRPr="00A32F64" w:rsidRDefault="00A27CC1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</w:t>
            </w: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CC1" w:rsidRPr="00A32F64" w:rsidRDefault="00A27CC1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9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CC1" w:rsidRPr="00A32F64" w:rsidRDefault="00A27CC1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олжника</w:t>
            </w:r>
          </w:p>
        </w:tc>
        <w:tc>
          <w:tcPr>
            <w:tcW w:w="248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CC1" w:rsidRPr="00A32F64" w:rsidRDefault="00A27CC1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организации/(Ф.И.О.) взыскателя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(представителя взыскателя) /судебного</w:t>
            </w:r>
          </w:p>
          <w:p w:rsidR="00A27CC1" w:rsidRPr="00A32F64" w:rsidRDefault="00A27CC1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органа, предъявившего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документ/номер и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почтового уведомления</w:t>
            </w:r>
          </w:p>
        </w:tc>
      </w:tr>
      <w:tr w:rsidR="00A27CC1" w:rsidRPr="00A32F64" w:rsidTr="007F1E84">
        <w:trPr>
          <w:trHeight w:val="20"/>
        </w:trPr>
        <w:tc>
          <w:tcPr>
            <w:tcW w:w="480" w:type="dxa"/>
            <w:vMerge/>
            <w:tcBorders>
              <w:top w:val="nil"/>
              <w:bottom w:val="single" w:sz="4" w:space="0" w:color="auto"/>
            </w:tcBorders>
          </w:tcPr>
          <w:p w:rsidR="00A27CC1" w:rsidRPr="00A32F64" w:rsidRDefault="00A27CC1" w:rsidP="00EF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bottom w:val="single" w:sz="4" w:space="0" w:color="auto"/>
            </w:tcBorders>
          </w:tcPr>
          <w:p w:rsidR="00A27CC1" w:rsidRPr="00A32F64" w:rsidRDefault="00A27CC1" w:rsidP="00EF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nil"/>
              <w:bottom w:val="single" w:sz="4" w:space="0" w:color="auto"/>
            </w:tcBorders>
          </w:tcPr>
          <w:p w:rsidR="00A27CC1" w:rsidRPr="00A32F64" w:rsidRDefault="00A27CC1" w:rsidP="00EF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CC1" w:rsidRPr="00A32F64" w:rsidRDefault="00A27CC1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серия,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CC1" w:rsidRPr="00A32F64" w:rsidRDefault="00A27CC1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56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CC1" w:rsidRPr="00A32F64" w:rsidRDefault="00A27CC1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наименование судебного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</w:p>
        </w:tc>
        <w:tc>
          <w:tcPr>
            <w:tcW w:w="960" w:type="dxa"/>
            <w:vMerge/>
            <w:tcBorders>
              <w:top w:val="nil"/>
              <w:bottom w:val="single" w:sz="4" w:space="0" w:color="auto"/>
            </w:tcBorders>
          </w:tcPr>
          <w:p w:rsidR="00A27CC1" w:rsidRPr="00A32F64" w:rsidRDefault="00A27CC1" w:rsidP="00EF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bottom w:val="single" w:sz="4" w:space="0" w:color="auto"/>
            </w:tcBorders>
          </w:tcPr>
          <w:p w:rsidR="00A27CC1" w:rsidRPr="00A32F64" w:rsidRDefault="00A27CC1" w:rsidP="00EF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nil"/>
              <w:bottom w:val="single" w:sz="4" w:space="0" w:color="auto"/>
            </w:tcBorders>
          </w:tcPr>
          <w:p w:rsidR="00A27CC1" w:rsidRPr="00A32F64" w:rsidRDefault="00A27CC1" w:rsidP="00EF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77" w:rsidRPr="00A32F64" w:rsidTr="007F1E84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1E84" w:rsidRPr="00A32F64" w:rsidTr="007F1E84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84" w:rsidRPr="00A32F64" w:rsidTr="007F1E84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EF66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098"/>
        <w:gridCol w:w="1688"/>
        <w:gridCol w:w="960"/>
        <w:gridCol w:w="680"/>
        <w:gridCol w:w="1234"/>
        <w:gridCol w:w="934"/>
        <w:gridCol w:w="658"/>
        <w:gridCol w:w="1234"/>
        <w:gridCol w:w="1709"/>
      </w:tblGrid>
      <w:tr w:rsidR="007F1E84" w:rsidRPr="00132EB2" w:rsidTr="00132EB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Банковские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(адрес) взыскателя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взыски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ваемая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ту, руб.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Уведомление о поступлении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документа/о возобновлении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исполнительного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вручения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уведомления должнику</w:t>
            </w:r>
          </w:p>
        </w:tc>
        <w:tc>
          <w:tcPr>
            <w:tcW w:w="0" w:type="auto"/>
            <w:gridSpan w:val="2"/>
          </w:tcPr>
          <w:p w:rsidR="007F1E84" w:rsidRPr="00A32F64" w:rsidRDefault="007F1E84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Уведомление о предоставлении уточненных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реквизитов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банковского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счета взыскателя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Дата, номер вручения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уведомления должнику</w:t>
            </w:r>
          </w:p>
        </w:tc>
        <w:tc>
          <w:tcPr>
            <w:tcW w:w="0" w:type="auto"/>
            <w:vMerge w:val="restart"/>
          </w:tcPr>
          <w:p w:rsidR="007F1E84" w:rsidRPr="00A32F64" w:rsidRDefault="007F1E84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Периоды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проведения 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исполнительного документа (месяц, квартал и т.д.)</w:t>
            </w:r>
          </w:p>
        </w:tc>
      </w:tr>
      <w:tr w:rsidR="007F1E84" w:rsidRPr="00132EB2" w:rsidTr="00132EB2"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132EB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132EB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132EB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132EB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1E84" w:rsidRPr="00A32F64" w:rsidRDefault="007F1E84" w:rsidP="00132EB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B2" w:rsidRPr="00A32F64" w:rsidTr="00132EB2">
        <w:trPr>
          <w:trHeight w:val="15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132EB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84" w:rsidRPr="00A32F64" w:rsidRDefault="007F1E84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7F1E84" w:rsidRPr="00A32F64" w:rsidRDefault="007F1E84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32EB2" w:rsidRPr="00A32F64" w:rsidTr="00132EB2">
        <w:trPr>
          <w:trHeight w:val="15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Default="00132EB2" w:rsidP="00132EB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2EB2" w:rsidRPr="00A32F64" w:rsidRDefault="00132EB2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EB2" w:rsidRPr="00A32F64" w:rsidTr="00132EB2">
        <w:trPr>
          <w:trHeight w:val="157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Default="00132EB2" w:rsidP="00132EB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2EB2" w:rsidRPr="00A32F64" w:rsidRDefault="00132EB2" w:rsidP="007F1E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95" w:rsidRDefault="00E56395" w:rsidP="00132E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2EB2" w:rsidRDefault="00132EB2" w:rsidP="00132E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2EB2" w:rsidRDefault="00132EB2" w:rsidP="00132E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2EB2" w:rsidRDefault="00132EB2" w:rsidP="00132E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2EB2" w:rsidRDefault="00132EB2" w:rsidP="00132E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2EB2" w:rsidRDefault="00132EB2" w:rsidP="00132E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32EB2" w:rsidRDefault="00132E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2EB2" w:rsidRDefault="00132E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2EB2" w:rsidRDefault="00132E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2EB2" w:rsidRDefault="00132E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2"/>
        <w:gridCol w:w="864"/>
        <w:gridCol w:w="849"/>
        <w:gridCol w:w="709"/>
        <w:gridCol w:w="845"/>
        <w:gridCol w:w="709"/>
        <w:gridCol w:w="990"/>
        <w:gridCol w:w="707"/>
        <w:gridCol w:w="1275"/>
        <w:gridCol w:w="886"/>
        <w:gridCol w:w="613"/>
        <w:gridCol w:w="896"/>
      </w:tblGrid>
      <w:tr w:rsidR="00132EB2" w:rsidRPr="00A32F64" w:rsidTr="00DB21EB">
        <w:trPr>
          <w:trHeight w:val="20"/>
        </w:trPr>
        <w:tc>
          <w:tcPr>
            <w:tcW w:w="1601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Приостановление и возобновление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операций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 на лицевых счетах</w:t>
            </w:r>
          </w:p>
        </w:tc>
        <w:tc>
          <w:tcPr>
            <w:tcW w:w="763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Уведомление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неисполнении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должником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исполнительного документа</w:t>
            </w:r>
          </w:p>
        </w:tc>
        <w:tc>
          <w:tcPr>
            <w:tcW w:w="2636" w:type="pct"/>
            <w:gridSpan w:val="6"/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DB21EB" w:rsidRPr="00A32F64" w:rsidTr="00DB21EB">
        <w:trPr>
          <w:trHeight w:val="20"/>
        </w:trPr>
        <w:tc>
          <w:tcPr>
            <w:tcW w:w="837" w:type="pct"/>
            <w:gridSpan w:val="2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уведомление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приостановлении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операций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расходованию средств</w:t>
            </w:r>
          </w:p>
        </w:tc>
        <w:tc>
          <w:tcPr>
            <w:tcW w:w="765" w:type="pct"/>
            <w:gridSpan w:val="2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уведомление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возобновлении операций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расходованию средств</w:t>
            </w:r>
          </w:p>
        </w:tc>
        <w:tc>
          <w:tcPr>
            <w:tcW w:w="763" w:type="pct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DB2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gridSpan w:val="3"/>
            <w:tcBorders>
              <w:top w:val="nil"/>
            </w:tcBorders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с лицевого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счета,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предназначенного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учреждений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исключением субсидий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иные цели, а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предоставленных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бюджетным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бюджетов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Федерации)</w:t>
            </w:r>
          </w:p>
        </w:tc>
        <w:tc>
          <w:tcPr>
            <w:tcW w:w="1177" w:type="pct"/>
            <w:gridSpan w:val="3"/>
            <w:tcBorders>
              <w:top w:val="nil"/>
            </w:tcBorders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с лицевого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счета, предназначенного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 для учета операций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средствами,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предоставленными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учреждениям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бюджетов бюджетной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истемы Российской Федерации в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виде субсидий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инвестиций</w:t>
            </w:r>
          </w:p>
        </w:tc>
      </w:tr>
      <w:tr w:rsidR="00DB21EB" w:rsidRPr="00A32F64" w:rsidTr="00DB21EB">
        <w:trPr>
          <w:trHeight w:val="20"/>
        </w:trPr>
        <w:tc>
          <w:tcPr>
            <w:tcW w:w="837" w:type="pct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gridSpan w:val="3"/>
            <w:tcBorders>
              <w:top w:val="nil"/>
            </w:tcBorders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расчетный документ</w:t>
            </w:r>
          </w:p>
        </w:tc>
        <w:tc>
          <w:tcPr>
            <w:tcW w:w="1177" w:type="pct"/>
            <w:gridSpan w:val="3"/>
            <w:tcBorders>
              <w:top w:val="nil"/>
            </w:tcBorders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расчетный документ</w:t>
            </w:r>
          </w:p>
        </w:tc>
      </w:tr>
      <w:tr w:rsidR="00DB21EB" w:rsidRPr="00A32F64" w:rsidTr="00DB21EB">
        <w:trPr>
          <w:trHeight w:val="20"/>
        </w:trPr>
        <w:tc>
          <w:tcPr>
            <w:tcW w:w="413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23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7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48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5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48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6" w:type="pct"/>
            <w:tcBorders>
              <w:top w:val="nil"/>
            </w:tcBorders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47" w:type="pct"/>
            <w:tcBorders>
              <w:top w:val="nil"/>
            </w:tcBorders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5" w:type="pct"/>
            <w:tcBorders>
              <w:top w:val="nil"/>
            </w:tcBorders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  <w:r w:rsidR="00DB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5" w:type="pct"/>
            <w:tcBorders>
              <w:top w:val="nil"/>
            </w:tcBorders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01" w:type="pct"/>
            <w:tcBorders>
              <w:top w:val="nil"/>
            </w:tcBorders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1" w:type="pct"/>
            <w:tcBorders>
              <w:top w:val="nil"/>
            </w:tcBorders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  <w:r w:rsidR="00DB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B21EB" w:rsidRPr="00A32F64" w:rsidTr="00DB21EB">
        <w:trPr>
          <w:trHeight w:val="20"/>
        </w:trPr>
        <w:tc>
          <w:tcPr>
            <w:tcW w:w="413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3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7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8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5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8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6" w:type="pct"/>
            <w:tcBorders>
              <w:top w:val="nil"/>
            </w:tcBorders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7" w:type="pct"/>
            <w:tcBorders>
              <w:top w:val="nil"/>
            </w:tcBorders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5" w:type="pct"/>
            <w:tcBorders>
              <w:top w:val="nil"/>
            </w:tcBorders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5" w:type="pct"/>
            <w:tcBorders>
              <w:top w:val="nil"/>
            </w:tcBorders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1" w:type="pct"/>
            <w:tcBorders>
              <w:top w:val="nil"/>
            </w:tcBorders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1" w:type="pct"/>
            <w:tcBorders>
              <w:top w:val="nil"/>
            </w:tcBorders>
          </w:tcPr>
          <w:p w:rsidR="00132EB2" w:rsidRPr="00A32F64" w:rsidRDefault="00132EB2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B21EB" w:rsidRPr="00A32F64" w:rsidTr="00DB21EB">
        <w:trPr>
          <w:trHeight w:val="20"/>
        </w:trPr>
        <w:tc>
          <w:tcPr>
            <w:tcW w:w="413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132E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132E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132E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132E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132E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132E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gridSpan w:val="3"/>
            <w:tcBorders>
              <w:top w:val="nil"/>
            </w:tcBorders>
          </w:tcPr>
          <w:p w:rsidR="00132EB2" w:rsidRPr="00A32F64" w:rsidRDefault="00132EB2" w:rsidP="00132E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gridSpan w:val="3"/>
            <w:tcBorders>
              <w:top w:val="nil"/>
            </w:tcBorders>
          </w:tcPr>
          <w:p w:rsidR="00132EB2" w:rsidRPr="00A32F64" w:rsidRDefault="00132EB2" w:rsidP="00132E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EB" w:rsidRPr="00A32F64" w:rsidTr="00DB21EB">
        <w:trPr>
          <w:trHeight w:val="20"/>
        </w:trPr>
        <w:tc>
          <w:tcPr>
            <w:tcW w:w="413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132E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132E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132E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132E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132E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EB2" w:rsidRPr="00A32F64" w:rsidRDefault="00132EB2" w:rsidP="00132E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gridSpan w:val="3"/>
            <w:tcBorders>
              <w:top w:val="nil"/>
            </w:tcBorders>
          </w:tcPr>
          <w:p w:rsidR="00132EB2" w:rsidRPr="00A32F64" w:rsidRDefault="00132EB2" w:rsidP="00132E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gridSpan w:val="3"/>
            <w:tcBorders>
              <w:top w:val="nil"/>
            </w:tcBorders>
          </w:tcPr>
          <w:p w:rsidR="00132EB2" w:rsidRPr="00A32F64" w:rsidRDefault="00132EB2" w:rsidP="00132E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74"/>
        <w:gridCol w:w="1163"/>
        <w:gridCol w:w="1021"/>
        <w:gridCol w:w="1892"/>
        <w:gridCol w:w="1672"/>
        <w:gridCol w:w="1848"/>
        <w:gridCol w:w="1715"/>
      </w:tblGrid>
      <w:tr w:rsidR="00DB21EB" w:rsidRPr="00A32F64" w:rsidTr="00DB21EB">
        <w:trPr>
          <w:trHeight w:val="20"/>
        </w:trPr>
        <w:tc>
          <w:tcPr>
            <w:tcW w:w="150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Возврат исполнительного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/передача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исполнительного документа 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изменении типа бюджетного</w:t>
            </w:r>
          </w:p>
          <w:p w:rsidR="00DB21EB" w:rsidRPr="00A32F64" w:rsidRDefault="00DB21EB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учреждения)</w:t>
            </w:r>
          </w:p>
        </w:tc>
        <w:tc>
          <w:tcPr>
            <w:tcW w:w="17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Default="00DB21EB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Приостановление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исполнительных документов</w:t>
            </w:r>
          </w:p>
        </w:tc>
        <w:tc>
          <w:tcPr>
            <w:tcW w:w="174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Default="00DB21EB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Возобновление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исполнительного документа</w:t>
            </w:r>
          </w:p>
        </w:tc>
      </w:tr>
      <w:tr w:rsidR="00DB21EB" w:rsidRPr="00A32F64" w:rsidTr="00DB21EB">
        <w:trPr>
          <w:trHeight w:val="20"/>
        </w:trPr>
        <w:tc>
          <w:tcPr>
            <w:tcW w:w="1000" w:type="pct"/>
            <w:gridSpan w:val="2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(сопроводительное</w:t>
            </w:r>
          </w:p>
          <w:p w:rsidR="00DB21EB" w:rsidRPr="00A32F64" w:rsidRDefault="00DB21EB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письмо) /акт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передачи</w:t>
            </w:r>
          </w:p>
        </w:tc>
        <w:tc>
          <w:tcPr>
            <w:tcW w:w="501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DB21EB" w:rsidRPr="00A32F64" w:rsidRDefault="00DB21EB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возврата</w:t>
            </w:r>
          </w:p>
        </w:tc>
        <w:tc>
          <w:tcPr>
            <w:tcW w:w="929" w:type="pct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Default="00DB21EB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судебного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 органа,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выдавшего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 (дата, номер)</w:t>
            </w:r>
          </w:p>
        </w:tc>
        <w:tc>
          <w:tcPr>
            <w:tcW w:w="821" w:type="pct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Default="00DB21EB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срок (с ____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 ______)</w:t>
            </w:r>
          </w:p>
        </w:tc>
        <w:tc>
          <w:tcPr>
            <w:tcW w:w="907" w:type="pct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Default="00DB21EB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судебного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органа,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 выдавшего,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 и дата</w:t>
            </w:r>
          </w:p>
        </w:tc>
        <w:tc>
          <w:tcPr>
            <w:tcW w:w="842" w:type="pct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Default="00DB21EB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</w:t>
            </w:r>
          </w:p>
        </w:tc>
      </w:tr>
      <w:tr w:rsidR="00DB21EB" w:rsidRPr="00A32F64" w:rsidTr="00DB21EB">
        <w:trPr>
          <w:trHeight w:val="20"/>
        </w:trPr>
        <w:tc>
          <w:tcPr>
            <w:tcW w:w="429" w:type="pct"/>
            <w:tcBorders>
              <w:top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71" w:type="pct"/>
            <w:tcBorders>
              <w:top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1" w:type="pct"/>
            <w:tcBorders>
              <w:top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</w:p>
        </w:tc>
        <w:tc>
          <w:tcPr>
            <w:tcW w:w="929" w:type="pct"/>
            <w:vMerge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vMerge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EB" w:rsidRPr="00A32F64" w:rsidTr="00DB21EB">
        <w:trPr>
          <w:trHeight w:val="20"/>
        </w:trPr>
        <w:tc>
          <w:tcPr>
            <w:tcW w:w="429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1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1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9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1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7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2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B21EB" w:rsidRPr="00A32F64" w:rsidTr="00DB21EB">
        <w:trPr>
          <w:trHeight w:val="20"/>
        </w:trPr>
        <w:tc>
          <w:tcPr>
            <w:tcW w:w="429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EB" w:rsidRPr="00A32F64" w:rsidTr="00DB21EB">
        <w:trPr>
          <w:trHeight w:val="20"/>
        </w:trPr>
        <w:tc>
          <w:tcPr>
            <w:tcW w:w="429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1EB" w:rsidRPr="00A32F64" w:rsidRDefault="00DB21EB" w:rsidP="00DB21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00BC" w:rsidRPr="00A32F64" w:rsidRDefault="00C900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F64">
        <w:rPr>
          <w:rFonts w:ascii="Times New Roman" w:hAnsi="Times New Roman" w:cs="Times New Roman"/>
          <w:sz w:val="24"/>
          <w:szCs w:val="24"/>
        </w:rPr>
        <w:br w:type="page"/>
      </w:r>
    </w:p>
    <w:p w:rsidR="00A27CC1" w:rsidRPr="00A32F64" w:rsidRDefault="00A27CC1" w:rsidP="00A27CC1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P978"/>
      <w:bookmarkEnd w:id="21"/>
      <w:r w:rsidRPr="00A32F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10.1</w:t>
      </w:r>
    </w:p>
    <w:p w:rsidR="00A27CC1" w:rsidRPr="00A32F64" w:rsidRDefault="00A27CC1" w:rsidP="00A27CC1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к Порядку ведения учета и осуществления хранения отделом финансов и экономики Администрации муниципального образования «Город Кедровый» исполнительных документов, предусматривающих обращение взыскания на средства бюджетных учреждений, и иных документов, связанных с их исполнением</w:t>
      </w:r>
    </w:p>
    <w:p w:rsidR="00A27CC1" w:rsidRDefault="00A27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6395" w:rsidRPr="00A32F64" w:rsidRDefault="00E563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Выписка из Журнала учета и регистрации исполнительных</w:t>
      </w:r>
    </w:p>
    <w:p w:rsidR="00E56395" w:rsidRDefault="00E563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2F64">
        <w:rPr>
          <w:rFonts w:ascii="Times New Roman" w:hAnsi="Times New Roman" w:cs="Times New Roman"/>
          <w:sz w:val="24"/>
          <w:szCs w:val="24"/>
        </w:rPr>
        <w:t>документов по периодическим выплатам</w:t>
      </w:r>
    </w:p>
    <w:p w:rsidR="00DB21EB" w:rsidRPr="00A32F64" w:rsidRDefault="00DB21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13"/>
        <w:gridCol w:w="1651"/>
        <w:gridCol w:w="1614"/>
        <w:gridCol w:w="638"/>
        <w:gridCol w:w="699"/>
        <w:gridCol w:w="1331"/>
        <w:gridCol w:w="1153"/>
        <w:gridCol w:w="1371"/>
        <w:gridCol w:w="1425"/>
      </w:tblGrid>
      <w:tr w:rsidR="006E2977" w:rsidRPr="00A32F64" w:rsidTr="00DB21EB">
        <w:trPr>
          <w:trHeight w:val="160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DB21EB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 исполнительного документа, присвоенный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1EB" w:rsidRPr="00A32F64">
              <w:rPr>
                <w:rFonts w:ascii="Times New Roman" w:hAnsi="Times New Roman" w:cs="Times New Roman"/>
                <w:sz w:val="24"/>
                <w:szCs w:val="24"/>
              </w:rPr>
              <w:t>при регистрации</w:t>
            </w:r>
            <w:r w:rsidR="00DB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1EB" w:rsidRPr="00A32F64">
              <w:rPr>
                <w:rFonts w:ascii="Times New Roman" w:hAnsi="Times New Roman" w:cs="Times New Roman"/>
                <w:sz w:val="24"/>
                <w:szCs w:val="24"/>
              </w:rPr>
              <w:t>входящей</w:t>
            </w:r>
            <w:r w:rsidR="00DB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1EB" w:rsidRPr="00A32F64">
              <w:rPr>
                <w:rFonts w:ascii="Times New Roman" w:hAnsi="Times New Roman" w:cs="Times New Roman"/>
                <w:sz w:val="24"/>
                <w:szCs w:val="24"/>
              </w:rPr>
              <w:t>корреспонденции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21EB">
              <w:rPr>
                <w:rFonts w:ascii="Times New Roman" w:hAnsi="Times New Roman" w:cs="Times New Roman"/>
                <w:sz w:val="24"/>
                <w:szCs w:val="24"/>
              </w:rPr>
              <w:t>ата пре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дъявления</w:t>
            </w:r>
            <w:r w:rsidR="00DB21EB">
              <w:rPr>
                <w:rFonts w:ascii="Times New Roman" w:hAnsi="Times New Roman" w:cs="Times New Roman"/>
                <w:sz w:val="24"/>
                <w:szCs w:val="24"/>
              </w:rPr>
              <w:t xml:space="preserve"> исполни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тельного документа</w:t>
            </w: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должника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  <w:r w:rsidR="00DB21EB"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DB21E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взыскателя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</w:t>
            </w:r>
            <w:r w:rsidR="00DB21EB" w:rsidRPr="00A32F64">
              <w:rPr>
                <w:rFonts w:ascii="Times New Roman" w:hAnsi="Times New Roman" w:cs="Times New Roman"/>
                <w:sz w:val="24"/>
                <w:szCs w:val="24"/>
              </w:rPr>
              <w:t>взыскателя) /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</w:t>
            </w:r>
          </w:p>
        </w:tc>
      </w:tr>
      <w:tr w:rsidR="006E2977" w:rsidRPr="00A32F64" w:rsidTr="00DB21EB">
        <w:tc>
          <w:tcPr>
            <w:tcW w:w="0" w:type="auto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DB21EB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Серия, н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наименование судебного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B2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77" w:rsidRPr="00A32F64" w:rsidTr="00DB21EB">
        <w:trPr>
          <w:trHeight w:val="160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B21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2977" w:rsidRPr="00A32F64" w:rsidTr="00DB21EB">
        <w:trPr>
          <w:trHeight w:val="160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77" w:rsidRPr="00A32F64" w:rsidTr="00DB21EB">
        <w:trPr>
          <w:trHeight w:val="160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314"/>
        <w:gridCol w:w="1997"/>
        <w:gridCol w:w="1260"/>
        <w:gridCol w:w="898"/>
        <w:gridCol w:w="1494"/>
        <w:gridCol w:w="1038"/>
        <w:gridCol w:w="740"/>
        <w:gridCol w:w="1444"/>
      </w:tblGrid>
      <w:tr w:rsidR="006E2977" w:rsidRPr="00A32F64" w:rsidTr="00D775FB">
        <w:trPr>
          <w:trHeight w:val="20"/>
          <w:jc w:val="center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Банковские</w:t>
            </w:r>
            <w:r w:rsidR="00DB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реквизиты (адрес)</w:t>
            </w:r>
            <w:r w:rsidR="00DB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взыскателя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Сумма, взыскиваемая по</w:t>
            </w:r>
            <w:r w:rsidR="00DB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исполнительному документу, руб.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Уведомление о поступлении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исполнительного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документа/о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5FB"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возобновлении 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исполнительного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вручения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5FB" w:rsidRPr="00A32F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ведомления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должнику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Уведомление взыскателя о представлении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5FB" w:rsidRPr="00A32F64">
              <w:rPr>
                <w:rFonts w:ascii="Times New Roman" w:hAnsi="Times New Roman" w:cs="Times New Roman"/>
                <w:sz w:val="24"/>
                <w:szCs w:val="24"/>
              </w:rPr>
              <w:t>уточненных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5FB" w:rsidRPr="00A32F64">
              <w:rPr>
                <w:rFonts w:ascii="Times New Roman" w:hAnsi="Times New Roman" w:cs="Times New Roman"/>
                <w:sz w:val="24"/>
                <w:szCs w:val="24"/>
              </w:rPr>
              <w:t>банковских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5FB" w:rsidRPr="00A32F64">
              <w:rPr>
                <w:rFonts w:ascii="Times New Roman" w:hAnsi="Times New Roman" w:cs="Times New Roman"/>
                <w:sz w:val="24"/>
                <w:szCs w:val="24"/>
              </w:rPr>
              <w:t>реквизитов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вручения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увед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>должни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6E2977" w:rsidRPr="00A32F64" w:rsidTr="00D775F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77" w:rsidRPr="00A32F64" w:rsidTr="00D775FB">
        <w:trPr>
          <w:trHeight w:val="20"/>
          <w:jc w:val="center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E2977" w:rsidRPr="00A32F64" w:rsidTr="00D775FB">
        <w:trPr>
          <w:trHeight w:val="20"/>
          <w:jc w:val="center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77" w:rsidRPr="00A32F64" w:rsidTr="00D775FB">
        <w:trPr>
          <w:trHeight w:val="20"/>
          <w:jc w:val="center"/>
        </w:trPr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718"/>
        <w:gridCol w:w="1463"/>
        <w:gridCol w:w="1080"/>
        <w:gridCol w:w="1434"/>
        <w:gridCol w:w="1057"/>
        <w:gridCol w:w="1410"/>
        <w:gridCol w:w="1023"/>
      </w:tblGrid>
      <w:tr w:rsidR="006E2977" w:rsidRPr="00A32F64" w:rsidTr="00D775FB">
        <w:trPr>
          <w:trHeight w:val="160"/>
        </w:trPr>
        <w:tc>
          <w:tcPr>
            <w:tcW w:w="133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D775FB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Периоды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оплаты требований исполнительного документа (месяц, квартал и т.д.)</w:t>
            </w:r>
          </w:p>
        </w:tc>
        <w:tc>
          <w:tcPr>
            <w:tcW w:w="2471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Приостановление и </w:t>
            </w:r>
            <w:r w:rsidR="00D775FB" w:rsidRPr="00A32F64">
              <w:rPr>
                <w:rFonts w:ascii="Times New Roman" w:hAnsi="Times New Roman" w:cs="Times New Roman"/>
                <w:sz w:val="24"/>
                <w:szCs w:val="24"/>
              </w:rPr>
              <w:t>возобновление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 на лицевых счетах</w:t>
            </w:r>
          </w:p>
        </w:tc>
        <w:tc>
          <w:tcPr>
            <w:tcW w:w="1194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о неисполнении должником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  <w:p w:rsidR="00E56395" w:rsidRPr="00A32F64" w:rsidRDefault="00D775FB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сполнительного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</w:tr>
      <w:tr w:rsidR="006E2977" w:rsidRPr="00A32F64" w:rsidTr="00D775FB">
        <w:tc>
          <w:tcPr>
            <w:tcW w:w="1334" w:type="pct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</w:t>
            </w:r>
            <w:r w:rsidR="00D775FB" w:rsidRPr="00A32F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приостановлении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операций </w:t>
            </w:r>
            <w:r w:rsidR="00D775FB" w:rsidRPr="00A32F6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расходованию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1223" w:type="pct"/>
            <w:gridSpan w:val="2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</w:t>
            </w:r>
            <w:r w:rsidR="00D775FB" w:rsidRPr="00A32F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возобновлении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операций </w:t>
            </w:r>
            <w:r w:rsidR="00D775FB" w:rsidRPr="00A32F6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расходованию</w:t>
            </w:r>
            <w:r w:rsidR="00B1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1194" w:type="pct"/>
            <w:gridSpan w:val="2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77" w:rsidRPr="00A32F64" w:rsidTr="00D775FB">
        <w:tc>
          <w:tcPr>
            <w:tcW w:w="1334" w:type="pct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30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4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19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2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02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E2977" w:rsidRPr="00A32F64" w:rsidTr="00D775FB">
        <w:trPr>
          <w:trHeight w:val="160"/>
        </w:trPr>
        <w:tc>
          <w:tcPr>
            <w:tcW w:w="1334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8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0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4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9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2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2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E2977" w:rsidRPr="00A32F64" w:rsidTr="00D775FB">
        <w:trPr>
          <w:trHeight w:val="160"/>
        </w:trPr>
        <w:tc>
          <w:tcPr>
            <w:tcW w:w="1334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77" w:rsidRPr="00A32F64" w:rsidTr="00D775FB">
        <w:trPr>
          <w:trHeight w:val="160"/>
        </w:trPr>
        <w:tc>
          <w:tcPr>
            <w:tcW w:w="1334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95" w:rsidRPr="00A32F64" w:rsidRDefault="00E56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984"/>
        <w:gridCol w:w="849"/>
        <w:gridCol w:w="992"/>
        <w:gridCol w:w="709"/>
        <w:gridCol w:w="568"/>
        <w:gridCol w:w="1135"/>
        <w:gridCol w:w="1416"/>
        <w:gridCol w:w="994"/>
        <w:gridCol w:w="1418"/>
        <w:gridCol w:w="1120"/>
      </w:tblGrid>
      <w:tr w:rsidR="00D775FB" w:rsidRPr="00A32F64" w:rsidTr="00D775FB">
        <w:trPr>
          <w:trHeight w:val="20"/>
        </w:trPr>
        <w:tc>
          <w:tcPr>
            <w:tcW w:w="2571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</w:t>
            </w:r>
          </w:p>
        </w:tc>
        <w:tc>
          <w:tcPr>
            <w:tcW w:w="118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Приостановление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исполнения исполнительных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24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Возобновление исполнения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исполнительного документа</w:t>
            </w:r>
          </w:p>
        </w:tc>
      </w:tr>
      <w:tr w:rsidR="00D775FB" w:rsidRPr="00A32F64" w:rsidTr="00D775FB">
        <w:trPr>
          <w:trHeight w:val="20"/>
        </w:trPr>
        <w:tc>
          <w:tcPr>
            <w:tcW w:w="1387" w:type="pct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 лицевого счета,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предназначенного для учета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операций со средствами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бюджетных учреждений (за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исключением субсидий на иные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цели, а также бюджетных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инвестиций, предоставленных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бюджетным учреждениям из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соответствующих бюджетов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бюджетной системы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Федерации)</w:t>
            </w:r>
          </w:p>
        </w:tc>
        <w:tc>
          <w:tcPr>
            <w:tcW w:w="1184" w:type="pct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 лицевого счета,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предназначенного для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учета операций со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средствами,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предоставленными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бюджетным учреждениям из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бюджетов бюджетной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системы Российской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Федерации в виде субсидий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на иные цели, а также</w:t>
            </w:r>
            <w:r w:rsidR="00D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бюджетных инвестиций</w:t>
            </w:r>
          </w:p>
        </w:tc>
        <w:tc>
          <w:tcPr>
            <w:tcW w:w="695" w:type="pct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D775FB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и судебного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органа,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выдавшего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(дата, номер)</w:t>
            </w:r>
          </w:p>
        </w:tc>
        <w:tc>
          <w:tcPr>
            <w:tcW w:w="488" w:type="pct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D775FB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(с ______</w:t>
            </w:r>
          </w:p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по _____)</w:t>
            </w:r>
          </w:p>
        </w:tc>
        <w:tc>
          <w:tcPr>
            <w:tcW w:w="696" w:type="pct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D775FB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и судебного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органа,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выдавшего,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номер и дата</w:t>
            </w:r>
          </w:p>
        </w:tc>
        <w:tc>
          <w:tcPr>
            <w:tcW w:w="550" w:type="pct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D775FB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95" w:rsidRPr="00A32F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</w:t>
            </w:r>
          </w:p>
        </w:tc>
      </w:tr>
      <w:tr w:rsidR="00D775FB" w:rsidRPr="00A32F64" w:rsidTr="00D775FB">
        <w:trPr>
          <w:trHeight w:val="20"/>
        </w:trPr>
        <w:tc>
          <w:tcPr>
            <w:tcW w:w="1387" w:type="pct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расчетный документ</w:t>
            </w:r>
          </w:p>
        </w:tc>
        <w:tc>
          <w:tcPr>
            <w:tcW w:w="1184" w:type="pct"/>
            <w:gridSpan w:val="3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расчетный документ</w:t>
            </w:r>
          </w:p>
        </w:tc>
        <w:tc>
          <w:tcPr>
            <w:tcW w:w="695" w:type="pct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FB" w:rsidRPr="00A32F64" w:rsidTr="00D775FB">
        <w:trPr>
          <w:trHeight w:val="20"/>
        </w:trPr>
        <w:tc>
          <w:tcPr>
            <w:tcW w:w="483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17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7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348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79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7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695" w:type="pct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FB" w:rsidRPr="00A32F64" w:rsidTr="00D775FB">
        <w:trPr>
          <w:trHeight w:val="20"/>
        </w:trPr>
        <w:tc>
          <w:tcPr>
            <w:tcW w:w="483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7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7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8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9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7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5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8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6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0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 w:rsidP="00D77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775FB" w:rsidRPr="00A32F64" w:rsidTr="00D775FB">
        <w:trPr>
          <w:trHeight w:val="20"/>
        </w:trPr>
        <w:tc>
          <w:tcPr>
            <w:tcW w:w="483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FB" w:rsidRPr="00A32F64" w:rsidTr="00D775FB">
        <w:trPr>
          <w:trHeight w:val="20"/>
        </w:trPr>
        <w:tc>
          <w:tcPr>
            <w:tcW w:w="483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FB" w:rsidRPr="00A32F64" w:rsidTr="00D775FB">
        <w:trPr>
          <w:trHeight w:val="20"/>
        </w:trPr>
        <w:tc>
          <w:tcPr>
            <w:tcW w:w="483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6395" w:rsidRPr="00A32F64" w:rsidRDefault="00E563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395" w:rsidRPr="00A32F64" w:rsidRDefault="00E56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56395" w:rsidRPr="00A32F64" w:rsidSect="006E297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95"/>
    <w:rsid w:val="00132EB2"/>
    <w:rsid w:val="00185C85"/>
    <w:rsid w:val="001B5B6A"/>
    <w:rsid w:val="001F7ACC"/>
    <w:rsid w:val="002F037D"/>
    <w:rsid w:val="00353623"/>
    <w:rsid w:val="00415C2D"/>
    <w:rsid w:val="00541290"/>
    <w:rsid w:val="006447F9"/>
    <w:rsid w:val="006E2977"/>
    <w:rsid w:val="006E3279"/>
    <w:rsid w:val="007815E3"/>
    <w:rsid w:val="007F1E84"/>
    <w:rsid w:val="008C725B"/>
    <w:rsid w:val="009F0DF7"/>
    <w:rsid w:val="00A27CC1"/>
    <w:rsid w:val="00A32F64"/>
    <w:rsid w:val="00B1350C"/>
    <w:rsid w:val="00BB3C2E"/>
    <w:rsid w:val="00C900BC"/>
    <w:rsid w:val="00CB38FB"/>
    <w:rsid w:val="00D775FB"/>
    <w:rsid w:val="00DB21EB"/>
    <w:rsid w:val="00E56395"/>
    <w:rsid w:val="00EF66FC"/>
    <w:rsid w:val="00F51369"/>
    <w:rsid w:val="00FA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A1FDA-C791-4842-A15C-D6BEE8AF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3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6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563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563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563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563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563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750D5EFC46CB74E6E596CE3405FADCAEFAF5FC4E7C50719B510FF94CF3A98641AAEC9B650C802t0wAE" TargetMode="External"/><Relationship Id="rId13" Type="http://schemas.openxmlformats.org/officeDocument/2006/relationships/hyperlink" Target="consultantplus://offline/ref=868750D5EFC46CB74E6E596CE3405FADCAEFAF5FC4E7C50719B510FF94CF3A98641AAEC9B650C803t0w9E" TargetMode="External"/><Relationship Id="rId18" Type="http://schemas.openxmlformats.org/officeDocument/2006/relationships/hyperlink" Target="consultantplus://offline/ref=0D1E0240A9F5E6BB5B977DD15794F1A0BAD04FD6F976E60931CBDA766CA730D0B0CA9397D8DD0A22uCw5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68750D5EFC46CB74E6E596CE3405FADCAEFAF5FC4E7C50719B510FF94CF3A98641AAEC9B650C803t0wAE" TargetMode="External"/><Relationship Id="rId12" Type="http://schemas.openxmlformats.org/officeDocument/2006/relationships/hyperlink" Target="consultantplus://offline/ref=868750D5EFC46CB74E6E596CE3405FADCAEFAF5FC4E7C50719B510FF94CF3A98641AAEC9B650C803t0w9E" TargetMode="External"/><Relationship Id="rId17" Type="http://schemas.openxmlformats.org/officeDocument/2006/relationships/hyperlink" Target="consultantplus://offline/ref=0D1E0240A9F5E6BB5B977DD15794F1A0BAD04FD6F976E60931CBDA766CA730D0B0CA9397D8DD092AuCw9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D1E0240A9F5E6BB5B977DD15794F1A0BAD04FD6F976E60931CBDA766CA730D0B0CA9397D8DD092AuCw2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8750D5EFC46CB74E6E596CE3405FADCAEFAF5FC4E7C50719B510FF94CF3A98641AAEC9B650C803t0wAE" TargetMode="External"/><Relationship Id="rId11" Type="http://schemas.openxmlformats.org/officeDocument/2006/relationships/hyperlink" Target="consultantplus://offline/ref=868750D5EFC46CB74E6E596CE3405FADCAEFAF5FC4E7C50719B510FF94CF3A98641AAEC9B650C803t0wAE" TargetMode="External"/><Relationship Id="rId5" Type="http://schemas.openxmlformats.org/officeDocument/2006/relationships/hyperlink" Target="consultantplus://offline/ref=868750D5EFC46CB74E6E596CE3405FADCAEFAF5FC4E7C50719B510FF94CF3A98641AAEC9B650CB0At0wCE" TargetMode="External"/><Relationship Id="rId15" Type="http://schemas.openxmlformats.org/officeDocument/2006/relationships/hyperlink" Target="consultantplus://offline/ref=868750D5EFC46CB74E6E596CE3405FADCAEFAF5FC4E7C50719B510FF94CF3A98641AAEC9B650C803t0w9E" TargetMode="External"/><Relationship Id="rId10" Type="http://schemas.openxmlformats.org/officeDocument/2006/relationships/hyperlink" Target="consultantplus://offline/ref=868750D5EFC46CB74E6E596CE3405FADCAEFAF5FC4E7C50719B510FF94CF3A98641AAEC9B650C802t0wAE" TargetMode="External"/><Relationship Id="rId19" Type="http://schemas.openxmlformats.org/officeDocument/2006/relationships/hyperlink" Target="consultantplus://offline/ref=0D1E0240A9F5E6BB5B977DD15794F1A0BAD048D1F873E60931CBDA766CuAw7E" TargetMode="External"/><Relationship Id="rId4" Type="http://schemas.openxmlformats.org/officeDocument/2006/relationships/hyperlink" Target="consultantplus://offline/ref=868750D5EFC46CB74E6E596CE3405FADCAEFAF5FC4E7C50719B510FF94CF3A98641AAEC9B650CB0At0wCE" TargetMode="External"/><Relationship Id="rId9" Type="http://schemas.openxmlformats.org/officeDocument/2006/relationships/hyperlink" Target="consultantplus://offline/ref=868750D5EFC46CB74E6E596CE3405FADCAEFAF5FC4E7C50719B510FF94CF3A98641AAEC9B650C802t0w9E" TargetMode="External"/><Relationship Id="rId14" Type="http://schemas.openxmlformats.org/officeDocument/2006/relationships/hyperlink" Target="consultantplus://offline/ref=868750D5EFC46CB74E6E596CE3405FADCAEFAF5FC4E7C50719B510FF94CF3A98641AAEC9B650C803t0w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22</Pages>
  <Words>7237</Words>
  <Characters>41256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2018-01-30T04:48:00Z</dcterms:created>
  <dcterms:modified xsi:type="dcterms:W3CDTF">2018-02-09T08:19:00Z</dcterms:modified>
</cp:coreProperties>
</file>