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18" w:rsidRPr="00AB248A" w:rsidRDefault="008D3918" w:rsidP="008D3918">
      <w:pPr>
        <w:jc w:val="center"/>
        <w:rPr>
          <w:b/>
          <w:bCs/>
          <w:sz w:val="28"/>
          <w:szCs w:val="28"/>
        </w:rPr>
      </w:pPr>
      <w:r>
        <w:rPr>
          <w:b/>
          <w:noProof/>
          <w:sz w:val="28"/>
          <w:szCs w:val="28"/>
        </w:rPr>
        <w:drawing>
          <wp:inline distT="0" distB="0" distL="0" distR="0">
            <wp:extent cx="560705" cy="793750"/>
            <wp:effectExtent l="0" t="0" r="0" b="635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705" cy="793750"/>
                    </a:xfrm>
                    <a:prstGeom prst="rect">
                      <a:avLst/>
                    </a:prstGeom>
                    <a:noFill/>
                    <a:ln>
                      <a:noFill/>
                    </a:ln>
                  </pic:spPr>
                </pic:pic>
              </a:graphicData>
            </a:graphic>
          </wp:inline>
        </w:drawing>
      </w:r>
    </w:p>
    <w:p w:rsidR="008D3918" w:rsidRDefault="008D3918" w:rsidP="008D3918">
      <w:pPr>
        <w:jc w:val="center"/>
        <w:rPr>
          <w:b/>
          <w:bCs/>
          <w:sz w:val="28"/>
          <w:szCs w:val="28"/>
        </w:rPr>
      </w:pPr>
      <w:r>
        <w:rPr>
          <w:b/>
          <w:bCs/>
          <w:sz w:val="28"/>
          <w:szCs w:val="28"/>
        </w:rPr>
        <w:t>АДМИНИСТРАЦИЯ ГОРОДА КЕДРОВОГО</w:t>
      </w:r>
    </w:p>
    <w:p w:rsidR="008D3918" w:rsidRDefault="008D3918" w:rsidP="008D3918">
      <w:pPr>
        <w:jc w:val="both"/>
        <w:rPr>
          <w:b/>
          <w:bCs/>
          <w:sz w:val="32"/>
          <w:szCs w:val="32"/>
        </w:rPr>
      </w:pPr>
    </w:p>
    <w:p w:rsidR="008D3918" w:rsidRDefault="008D3918" w:rsidP="008D3918">
      <w:pPr>
        <w:pStyle w:val="4"/>
      </w:pPr>
      <w:r>
        <w:t>ПОСТАНОВЛЕНИЕ</w:t>
      </w:r>
    </w:p>
    <w:p w:rsidR="008D3918" w:rsidRDefault="008D3918" w:rsidP="008D3918">
      <w:pPr>
        <w:jc w:val="center"/>
      </w:pPr>
    </w:p>
    <w:p w:rsidR="0099717A" w:rsidRDefault="0099717A" w:rsidP="008D3918">
      <w:pPr>
        <w:jc w:val="center"/>
      </w:pPr>
    </w:p>
    <w:tbl>
      <w:tblPr>
        <w:tblW w:w="0" w:type="auto"/>
        <w:tblLook w:val="0000" w:firstRow="0" w:lastRow="0" w:firstColumn="0" w:lastColumn="0" w:noHBand="0" w:noVBand="0"/>
      </w:tblPr>
      <w:tblGrid>
        <w:gridCol w:w="3756"/>
        <w:gridCol w:w="2814"/>
        <w:gridCol w:w="3635"/>
      </w:tblGrid>
      <w:tr w:rsidR="008D3918" w:rsidRPr="008D3918" w:rsidTr="008D24FD">
        <w:tc>
          <w:tcPr>
            <w:tcW w:w="3936" w:type="dxa"/>
            <w:tcBorders>
              <w:top w:val="nil"/>
              <w:left w:val="nil"/>
              <w:bottom w:val="nil"/>
              <w:right w:val="nil"/>
            </w:tcBorders>
          </w:tcPr>
          <w:p w:rsidR="008D3918" w:rsidRPr="008D3918" w:rsidRDefault="00D35F4F" w:rsidP="00865E76">
            <w:r>
              <w:rPr>
                <w:bCs/>
              </w:rPr>
              <w:t>10 мая</w:t>
            </w:r>
            <w:r w:rsidR="008D3918" w:rsidRPr="008D3918">
              <w:rPr>
                <w:bCs/>
              </w:rPr>
              <w:t xml:space="preserve"> 201</w:t>
            </w:r>
            <w:r w:rsidR="00865E76">
              <w:rPr>
                <w:bCs/>
              </w:rPr>
              <w:t>8</w:t>
            </w:r>
            <w:r w:rsidR="00196342">
              <w:rPr>
                <w:bCs/>
              </w:rPr>
              <w:t>г.</w:t>
            </w:r>
          </w:p>
        </w:tc>
        <w:tc>
          <w:tcPr>
            <w:tcW w:w="2976" w:type="dxa"/>
            <w:tcBorders>
              <w:top w:val="nil"/>
              <w:left w:val="nil"/>
              <w:bottom w:val="nil"/>
              <w:right w:val="nil"/>
            </w:tcBorders>
          </w:tcPr>
          <w:p w:rsidR="008D3918" w:rsidRPr="008D3918" w:rsidRDefault="008D3918" w:rsidP="008D24FD"/>
        </w:tc>
        <w:tc>
          <w:tcPr>
            <w:tcW w:w="3826" w:type="dxa"/>
            <w:tcBorders>
              <w:top w:val="nil"/>
              <w:left w:val="nil"/>
              <w:bottom w:val="nil"/>
              <w:right w:val="nil"/>
            </w:tcBorders>
          </w:tcPr>
          <w:p w:rsidR="008D3918" w:rsidRPr="008D3918" w:rsidRDefault="008D3918" w:rsidP="00D35F4F">
            <w:pPr>
              <w:jc w:val="right"/>
            </w:pPr>
            <w:r w:rsidRPr="008D3918">
              <w:rPr>
                <w:bCs/>
              </w:rPr>
              <w:t xml:space="preserve">№ </w:t>
            </w:r>
            <w:r w:rsidR="00D35F4F">
              <w:rPr>
                <w:bCs/>
              </w:rPr>
              <w:t>230</w:t>
            </w:r>
          </w:p>
        </w:tc>
      </w:tr>
    </w:tbl>
    <w:p w:rsidR="008D3918" w:rsidRPr="00283D97" w:rsidRDefault="008D3918" w:rsidP="008D3918">
      <w:pPr>
        <w:pStyle w:val="5"/>
        <w:jc w:val="center"/>
        <w:rPr>
          <w:i w:val="0"/>
          <w:sz w:val="24"/>
          <w:szCs w:val="24"/>
        </w:rPr>
      </w:pPr>
      <w:r w:rsidRPr="00283D97">
        <w:rPr>
          <w:i w:val="0"/>
          <w:sz w:val="24"/>
          <w:szCs w:val="24"/>
        </w:rPr>
        <w:t>Томская область</w:t>
      </w:r>
    </w:p>
    <w:p w:rsidR="008D3918" w:rsidRPr="00283D97" w:rsidRDefault="008D3918" w:rsidP="008D3918">
      <w:pPr>
        <w:jc w:val="center"/>
        <w:rPr>
          <w:b/>
          <w:bCs/>
        </w:rPr>
      </w:pPr>
      <w:r w:rsidRPr="00283D97">
        <w:rPr>
          <w:b/>
          <w:bCs/>
        </w:rPr>
        <w:t>г. Кедровый</w:t>
      </w:r>
    </w:p>
    <w:p w:rsidR="008D3918" w:rsidRDefault="008D3918" w:rsidP="008D3918">
      <w:pPr>
        <w:rPr>
          <w:b/>
          <w:bCs/>
          <w:sz w:val="28"/>
          <w:szCs w:val="28"/>
        </w:rPr>
      </w:pPr>
    </w:p>
    <w:p w:rsidR="008D3918" w:rsidRDefault="008D3918" w:rsidP="008D3918">
      <w:r>
        <w:rPr>
          <w:noProof/>
        </w:rPr>
        <mc:AlternateContent>
          <mc:Choice Requires="wps">
            <w:drawing>
              <wp:anchor distT="0" distB="0" distL="114300" distR="114300" simplePos="0" relativeHeight="251659264" behindDoc="0" locked="0" layoutInCell="1" allowOverlap="1" wp14:anchorId="191C87EF" wp14:editId="7697AD6B">
                <wp:simplePos x="0" y="0"/>
                <wp:positionH relativeFrom="column">
                  <wp:posOffset>-63500</wp:posOffset>
                </wp:positionH>
                <wp:positionV relativeFrom="paragraph">
                  <wp:posOffset>635</wp:posOffset>
                </wp:positionV>
                <wp:extent cx="3112770" cy="1318260"/>
                <wp:effectExtent l="0" t="1905" r="254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918" w:rsidRPr="00686F58" w:rsidRDefault="008D3918" w:rsidP="008D3918">
                            <w:pPr>
                              <w:jc w:val="both"/>
                            </w:pPr>
                            <w:r>
                              <w:t xml:space="preserve">О внесении изменений в постановление </w:t>
                            </w:r>
                            <w:r w:rsidR="009622A6">
                              <w:t>Администраци</w:t>
                            </w:r>
                            <w:r>
                              <w:t>и города Кедрового от 18.08.2014 № 434 «</w:t>
                            </w:r>
                            <w:r w:rsidRPr="00686F58">
                              <w:t xml:space="preserve">Об утверждении </w:t>
                            </w:r>
                            <w:r>
                              <w:t xml:space="preserve">Порядка осуществления органом </w:t>
                            </w:r>
                            <w:r w:rsidR="009622A6">
                              <w:t>Администраци</w:t>
                            </w:r>
                            <w:r>
                              <w:t>и города Кедрового полномочий по внутреннему муниципальному финансовому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C87EF" id="_x0000_t202" coordsize="21600,21600" o:spt="202" path="m,l,21600r21600,l21600,xe">
                <v:stroke joinstyle="miter"/>
                <v:path gradientshapeok="t" o:connecttype="rect"/>
              </v:shapetype>
              <v:shape id="Надпись 2" o:spid="_x0000_s1026" type="#_x0000_t202" style="position:absolute;margin-left:-5pt;margin-top:.05pt;width:245.1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" stroked="f">
                <v:textbox>
                  <w:txbxContent>
                    <w:p w:rsidR="008D3918" w:rsidRPr="00686F58" w:rsidRDefault="008D3918" w:rsidP="008D3918">
                      <w:pPr>
                        <w:jc w:val="both"/>
                      </w:pPr>
                      <w:r>
                        <w:t xml:space="preserve">О внесении изменений в постановление </w:t>
                      </w:r>
                      <w:r w:rsidR="009622A6">
                        <w:t>Администраци</w:t>
                      </w:r>
                      <w:r>
                        <w:t>и города Кедрового от 18.08.2014 № 434 «</w:t>
                      </w:r>
                      <w:r w:rsidRPr="00686F58">
                        <w:t xml:space="preserve">Об утверждении </w:t>
                      </w:r>
                      <w:r>
                        <w:t xml:space="preserve">Порядка осуществления органом </w:t>
                      </w:r>
                      <w:r w:rsidR="009622A6">
                        <w:t>Администраци</w:t>
                      </w:r>
                      <w:r>
                        <w:t>и города Кедрового полномочий по внутреннему муниципальному финансовому контролю»</w:t>
                      </w:r>
                    </w:p>
                  </w:txbxContent>
                </v:textbox>
              </v:shape>
            </w:pict>
          </mc:Fallback>
        </mc:AlternateContent>
      </w:r>
    </w:p>
    <w:p w:rsidR="008D3918" w:rsidRDefault="008D3918" w:rsidP="008D3918"/>
    <w:p w:rsidR="008D3918" w:rsidRDefault="008D3918" w:rsidP="008D3918"/>
    <w:p w:rsidR="008D3918" w:rsidRDefault="008D3918" w:rsidP="008D3918">
      <w:pPr>
        <w:jc w:val="center"/>
      </w:pPr>
    </w:p>
    <w:p w:rsidR="008D3918" w:rsidRPr="00094A87" w:rsidRDefault="008D3918" w:rsidP="008D3918">
      <w:pPr>
        <w:pStyle w:val="ConsPlusNormal"/>
        <w:widowControl/>
        <w:ind w:firstLine="540"/>
        <w:jc w:val="both"/>
        <w:rPr>
          <w:rFonts w:ascii="Times New Roman" w:hAnsi="Times New Roman"/>
          <w:sz w:val="24"/>
          <w:szCs w:val="24"/>
        </w:rPr>
      </w:pPr>
    </w:p>
    <w:p w:rsidR="008D3918" w:rsidRDefault="008D3918" w:rsidP="008D3918">
      <w:pPr>
        <w:tabs>
          <w:tab w:val="num" w:pos="-540"/>
        </w:tabs>
        <w:autoSpaceDE w:val="0"/>
        <w:autoSpaceDN w:val="0"/>
        <w:adjustRightInd w:val="0"/>
        <w:ind w:firstLine="709"/>
        <w:jc w:val="both"/>
        <w:outlineLvl w:val="3"/>
      </w:pPr>
    </w:p>
    <w:p w:rsidR="008D3918" w:rsidRDefault="008D3918" w:rsidP="008D3918">
      <w:pPr>
        <w:tabs>
          <w:tab w:val="num" w:pos="-540"/>
        </w:tabs>
        <w:autoSpaceDE w:val="0"/>
        <w:autoSpaceDN w:val="0"/>
        <w:adjustRightInd w:val="0"/>
        <w:ind w:firstLine="709"/>
        <w:jc w:val="both"/>
        <w:outlineLvl w:val="3"/>
      </w:pPr>
    </w:p>
    <w:p w:rsidR="008D3918" w:rsidRDefault="008D3918" w:rsidP="008D3918">
      <w:pPr>
        <w:autoSpaceDE w:val="0"/>
        <w:autoSpaceDN w:val="0"/>
        <w:adjustRightInd w:val="0"/>
        <w:ind w:firstLine="540"/>
        <w:jc w:val="both"/>
      </w:pPr>
    </w:p>
    <w:p w:rsidR="008D3918" w:rsidRDefault="008D3918" w:rsidP="008D3918">
      <w:pPr>
        <w:autoSpaceDE w:val="0"/>
        <w:autoSpaceDN w:val="0"/>
        <w:adjustRightInd w:val="0"/>
        <w:ind w:firstLine="540"/>
        <w:jc w:val="both"/>
      </w:pPr>
    </w:p>
    <w:p w:rsidR="008D3918" w:rsidRPr="005F2D0B" w:rsidRDefault="00DE3D86" w:rsidP="0093767D">
      <w:pPr>
        <w:ind w:firstLine="709"/>
        <w:jc w:val="both"/>
      </w:pPr>
      <w:r>
        <w:t xml:space="preserve">В соответствии с </w:t>
      </w:r>
      <w:r w:rsidR="005F1C8D">
        <w:t>П</w:t>
      </w:r>
      <w:r>
        <w:t xml:space="preserve">риказом Федерального </w:t>
      </w:r>
      <w:r w:rsidR="0093767D">
        <w:t>К</w:t>
      </w:r>
      <w:r>
        <w:t>азначейства</w:t>
      </w:r>
      <w:r w:rsidR="0093767D">
        <w:t xml:space="preserve"> России</w:t>
      </w:r>
      <w:r>
        <w:t xml:space="preserve"> от 12.03.2018 №14н</w:t>
      </w:r>
      <w:r w:rsidR="0093767D">
        <w:t xml:space="preserve"> «О</w:t>
      </w:r>
      <w:r w:rsidR="0093767D" w:rsidRPr="0093767D">
        <w:t>б утверждении Общих требований к осуществлению органами государственного (муниципального) финансового контроля, я</w:t>
      </w:r>
      <w:bookmarkStart w:id="0" w:name="_GoBack"/>
      <w:bookmarkEnd w:id="0"/>
      <w:r w:rsidR="0093767D" w:rsidRPr="0093767D">
        <w:t>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93767D">
        <w:t>»,</w:t>
      </w:r>
      <w:r>
        <w:t xml:space="preserve"> </w:t>
      </w:r>
      <w:r w:rsidR="0093767D">
        <w:t>в</w:t>
      </w:r>
      <w:r w:rsidR="008D3918">
        <w:t xml:space="preserve"> целях совершенствования </w:t>
      </w:r>
      <w:r w:rsidR="0001724E">
        <w:t xml:space="preserve">муниципальной </w:t>
      </w:r>
      <w:r w:rsidR="008D3918">
        <w:t>нормативно</w:t>
      </w:r>
      <w:r w:rsidR="0001724E">
        <w:t>й</w:t>
      </w:r>
      <w:r w:rsidR="008D3918">
        <w:t xml:space="preserve"> правово</w:t>
      </w:r>
      <w:r w:rsidR="0001724E">
        <w:t>й</w:t>
      </w:r>
      <w:r w:rsidR="008D3918">
        <w:t xml:space="preserve"> </w:t>
      </w:r>
      <w:r w:rsidR="00B05D26">
        <w:t>базы</w:t>
      </w:r>
    </w:p>
    <w:p w:rsidR="008D3918" w:rsidRDefault="008D3918" w:rsidP="008D3918">
      <w:pPr>
        <w:jc w:val="center"/>
      </w:pPr>
    </w:p>
    <w:p w:rsidR="008D3918" w:rsidRDefault="008D3918" w:rsidP="008D3918">
      <w:pPr>
        <w:jc w:val="center"/>
      </w:pPr>
      <w:r w:rsidRPr="009901DA">
        <w:t>ПОСТАНОВЛЯ</w:t>
      </w:r>
      <w:r w:rsidR="008F6579">
        <w:t>ЕТ</w:t>
      </w:r>
      <w:r w:rsidR="0001724E">
        <w:t>:</w:t>
      </w:r>
    </w:p>
    <w:p w:rsidR="008D3918" w:rsidRDefault="008D3918" w:rsidP="008D3918">
      <w:pPr>
        <w:jc w:val="center"/>
      </w:pPr>
    </w:p>
    <w:p w:rsidR="008D3918" w:rsidRDefault="008D3918" w:rsidP="006B1148">
      <w:pPr>
        <w:pStyle w:val="a3"/>
        <w:numPr>
          <w:ilvl w:val="0"/>
          <w:numId w:val="21"/>
        </w:numPr>
        <w:tabs>
          <w:tab w:val="left" w:pos="993"/>
        </w:tabs>
        <w:ind w:left="0" w:firstLine="709"/>
        <w:jc w:val="both"/>
      </w:pPr>
      <w:r>
        <w:t xml:space="preserve">Внести в постановление </w:t>
      </w:r>
      <w:r w:rsidR="004D7B97">
        <w:t>Администрации</w:t>
      </w:r>
      <w:r>
        <w:t xml:space="preserve"> города Кедрового от 18.08.2014 № 434 </w:t>
      </w:r>
      <w:r w:rsidR="00125D89">
        <w:t>«</w:t>
      </w:r>
      <w:r w:rsidR="00125D89" w:rsidRPr="00686F58">
        <w:t xml:space="preserve">Об утверждении </w:t>
      </w:r>
      <w:r w:rsidR="00125D89">
        <w:t xml:space="preserve">Порядка осуществления органом </w:t>
      </w:r>
      <w:r w:rsidR="009622A6">
        <w:t>Администрац</w:t>
      </w:r>
      <w:r w:rsidR="00125D89">
        <w:t xml:space="preserve">ии города Кедрового полномочий по внутреннему муниципальному финансовому контролю» </w:t>
      </w:r>
      <w:r w:rsidR="006B1148">
        <w:t xml:space="preserve">(далее – Постановление) </w:t>
      </w:r>
      <w:r>
        <w:t>следующ</w:t>
      </w:r>
      <w:r w:rsidR="006B1148">
        <w:t>е</w:t>
      </w:r>
      <w:r>
        <w:t>е</w:t>
      </w:r>
      <w:r w:rsidRPr="00244BD5">
        <w:t xml:space="preserve"> </w:t>
      </w:r>
      <w:r>
        <w:t>изменени</w:t>
      </w:r>
      <w:r w:rsidR="006B1148">
        <w:t>е</w:t>
      </w:r>
      <w:r>
        <w:t>:</w:t>
      </w:r>
    </w:p>
    <w:p w:rsidR="00125D89" w:rsidRDefault="005F1C8D" w:rsidP="00FA3D89">
      <w:pPr>
        <w:pStyle w:val="a4"/>
        <w:tabs>
          <w:tab w:val="left" w:pos="993"/>
        </w:tabs>
        <w:spacing w:before="0" w:beforeAutospacing="0" w:after="0" w:afterAutospacing="0"/>
        <w:ind w:left="709"/>
        <w:jc w:val="both"/>
      </w:pPr>
      <w:r>
        <w:t xml:space="preserve">исключить из пункта 4 </w:t>
      </w:r>
      <w:r w:rsidR="006B1148">
        <w:t xml:space="preserve">Постановления </w:t>
      </w:r>
      <w:r>
        <w:t xml:space="preserve">слова «Е.В. </w:t>
      </w:r>
      <w:proofErr w:type="spellStart"/>
      <w:r>
        <w:t>Брень</w:t>
      </w:r>
      <w:proofErr w:type="spellEnd"/>
      <w:r>
        <w:t>»;</w:t>
      </w:r>
    </w:p>
    <w:p w:rsidR="006B1148" w:rsidRDefault="00FA3D89" w:rsidP="006B1148">
      <w:pPr>
        <w:pStyle w:val="a3"/>
        <w:numPr>
          <w:ilvl w:val="0"/>
          <w:numId w:val="21"/>
        </w:numPr>
        <w:tabs>
          <w:tab w:val="left" w:pos="993"/>
        </w:tabs>
        <w:ind w:left="0" w:firstLine="709"/>
        <w:jc w:val="both"/>
      </w:pPr>
      <w:r>
        <w:t>В</w:t>
      </w:r>
      <w:r w:rsidR="00125D89" w:rsidRPr="00125D89">
        <w:t xml:space="preserve">нести изменения в Порядок осуществления органом Администрации города Кедрового полномочий по внутреннему муниципальному финансовому контролю, утвержденный </w:t>
      </w:r>
      <w:r w:rsidR="006B1148">
        <w:t>П</w:t>
      </w:r>
      <w:r w:rsidR="00125D89" w:rsidRPr="00125D89">
        <w:t>остановлением (далее – Порядок)</w:t>
      </w:r>
      <w:r w:rsidR="006B1148">
        <w:t>:</w:t>
      </w:r>
      <w:r w:rsidR="00125D89" w:rsidRPr="00125D89">
        <w:t xml:space="preserve"> </w:t>
      </w:r>
    </w:p>
    <w:p w:rsidR="00061AD5" w:rsidRPr="00061AD5" w:rsidRDefault="00061AD5" w:rsidP="00FA3D89">
      <w:pPr>
        <w:pStyle w:val="a4"/>
        <w:numPr>
          <w:ilvl w:val="0"/>
          <w:numId w:val="22"/>
        </w:numPr>
        <w:tabs>
          <w:tab w:val="left" w:pos="993"/>
        </w:tabs>
        <w:spacing w:before="0" w:beforeAutospacing="0" w:after="0" w:afterAutospacing="0"/>
        <w:jc w:val="both"/>
      </w:pPr>
      <w:r>
        <w:t>пункт</w:t>
      </w:r>
      <w:r w:rsidRPr="00061AD5">
        <w:t xml:space="preserve"> </w:t>
      </w:r>
      <w:r>
        <w:t>11</w:t>
      </w:r>
      <w:r w:rsidRPr="00061AD5">
        <w:t xml:space="preserve"> изложить в следующей редакции:</w:t>
      </w:r>
    </w:p>
    <w:p w:rsidR="00061AD5" w:rsidRDefault="00061AD5" w:rsidP="00061AD5">
      <w:pPr>
        <w:pStyle w:val="default"/>
        <w:spacing w:before="0" w:beforeAutospacing="0" w:after="0" w:afterAutospacing="0"/>
        <w:ind w:firstLine="708"/>
        <w:jc w:val="both"/>
      </w:pPr>
      <w:r>
        <w:t>«</w:t>
      </w:r>
      <w:r w:rsidR="00DE3D86">
        <w:t>11.</w:t>
      </w:r>
      <w:r>
        <w:t>Уполномоченное должностное лицо, осуществляющее контрольную деятельность:</w:t>
      </w:r>
    </w:p>
    <w:p w:rsidR="00061AD5" w:rsidRDefault="00061AD5" w:rsidP="00061AD5">
      <w:pPr>
        <w:pStyle w:val="default"/>
        <w:spacing w:before="0" w:beforeAutospacing="0" w:after="0" w:afterAutospacing="0"/>
        <w:ind w:firstLine="708"/>
        <w:jc w:val="both"/>
      </w:pPr>
      <w:r>
        <w:t xml:space="preserve">1) имеет право: </w:t>
      </w:r>
    </w:p>
    <w:p w:rsidR="00061AD5" w:rsidRDefault="00061AD5" w:rsidP="00061AD5">
      <w:pPr>
        <w:pStyle w:val="default"/>
        <w:spacing w:before="0" w:beforeAutospacing="0" w:after="0" w:afterAutospacing="0"/>
        <w:ind w:firstLine="708"/>
        <w:jc w:val="both"/>
      </w:pPr>
      <w: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061AD5" w:rsidRDefault="00061AD5" w:rsidP="00061AD5">
      <w:pPr>
        <w:pStyle w:val="default"/>
        <w:spacing w:before="0" w:beforeAutospacing="0" w:after="0" w:afterAutospacing="0"/>
        <w:ind w:firstLine="708"/>
        <w:jc w:val="both"/>
      </w:pPr>
      <w:r w:rsidRPr="00061AD5">
        <w:t xml:space="preserve">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w:t>
      </w:r>
      <w:r w:rsidRPr="00061AD5">
        <w:lastRenderedPageBreak/>
        <w:t>поставленных товаров, результатов выполненных работ, оказанных услуг, а также проводить необходимые экспертизы и</w:t>
      </w:r>
      <w:r>
        <w:t xml:space="preserve"> другие мероприятия по контролю; </w:t>
      </w:r>
    </w:p>
    <w:p w:rsidR="00061AD5" w:rsidRDefault="00061AD5" w:rsidP="00061AD5">
      <w:pPr>
        <w:pStyle w:val="default"/>
        <w:spacing w:before="0" w:beforeAutospacing="0" w:after="0" w:afterAutospacing="0"/>
        <w:ind w:firstLine="708"/>
        <w:jc w:val="both"/>
      </w:pPr>
      <w: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061AD5" w:rsidRDefault="00061AD5" w:rsidP="00061AD5">
      <w:pPr>
        <w:pStyle w:val="default"/>
        <w:spacing w:before="0" w:beforeAutospacing="0" w:after="0" w:afterAutospacing="0"/>
        <w:ind w:firstLine="708"/>
        <w:jc w:val="both"/>
      </w:pPr>
      <w:r>
        <w:t xml:space="preserve">г) </w:t>
      </w:r>
      <w:r w:rsidRPr="00061AD5">
        <w:t>выдавать обязательные для исполнения представления,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r>
        <w:t xml:space="preserve">; </w:t>
      </w:r>
    </w:p>
    <w:p w:rsidR="00061AD5" w:rsidRDefault="00061AD5" w:rsidP="00061AD5">
      <w:pPr>
        <w:pStyle w:val="default"/>
        <w:spacing w:before="0" w:beforeAutospacing="0" w:after="0" w:afterAutospacing="0"/>
        <w:ind w:firstLine="708"/>
        <w:jc w:val="both"/>
      </w:pPr>
      <w:r>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061AD5" w:rsidRDefault="00061AD5" w:rsidP="00061AD5">
      <w:pPr>
        <w:pStyle w:val="default"/>
        <w:spacing w:before="0" w:beforeAutospacing="0" w:after="0" w:afterAutospacing="0"/>
        <w:ind w:firstLine="708"/>
        <w:jc w:val="both"/>
      </w:pPr>
      <w: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061AD5" w:rsidRPr="00061AD5" w:rsidRDefault="00061AD5" w:rsidP="00061AD5">
      <w:pPr>
        <w:pStyle w:val="default"/>
        <w:spacing w:before="0" w:beforeAutospacing="0" w:after="0" w:afterAutospacing="0"/>
        <w:ind w:firstLine="708"/>
        <w:jc w:val="both"/>
      </w:pPr>
      <w:r w:rsidRPr="00061AD5">
        <w:t>ж)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061AD5" w:rsidRDefault="00061AD5" w:rsidP="00061AD5">
      <w:pPr>
        <w:pStyle w:val="default"/>
        <w:spacing w:before="0" w:beforeAutospacing="0" w:after="0" w:afterAutospacing="0"/>
        <w:ind w:firstLine="708"/>
        <w:jc w:val="both"/>
      </w:pPr>
      <w:r>
        <w:t xml:space="preserve">2) обязано: </w:t>
      </w:r>
    </w:p>
    <w:p w:rsidR="00061AD5" w:rsidRDefault="00061AD5" w:rsidP="00061AD5">
      <w:pPr>
        <w:pStyle w:val="default"/>
        <w:spacing w:before="0" w:beforeAutospacing="0" w:after="0" w:afterAutospacing="0"/>
        <w:ind w:firstLine="708"/>
        <w:jc w:val="both"/>
      </w:pPr>
      <w: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061AD5" w:rsidRDefault="00061AD5" w:rsidP="00061AD5">
      <w:pPr>
        <w:pStyle w:val="default"/>
        <w:spacing w:before="0" w:beforeAutospacing="0" w:after="0" w:afterAutospacing="0"/>
        <w:ind w:firstLine="708"/>
        <w:jc w:val="both"/>
      </w:pPr>
      <w:r>
        <w:t xml:space="preserve">б) соблюдать требования нормативных правовых актов в установленной сфере деятельности; </w:t>
      </w:r>
    </w:p>
    <w:p w:rsidR="00061AD5" w:rsidRDefault="00061AD5" w:rsidP="00061AD5">
      <w:pPr>
        <w:pStyle w:val="default"/>
        <w:spacing w:before="0" w:beforeAutospacing="0" w:after="0" w:afterAutospacing="0"/>
        <w:ind w:firstLine="708"/>
        <w:jc w:val="both"/>
      </w:pPr>
      <w:r>
        <w:t xml:space="preserve">в)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061AD5" w:rsidRDefault="00061AD5" w:rsidP="00061AD5">
      <w:pPr>
        <w:pStyle w:val="default"/>
        <w:spacing w:before="0" w:beforeAutospacing="0" w:after="0" w:afterAutospacing="0"/>
        <w:ind w:firstLine="708"/>
        <w:jc w:val="both"/>
      </w:pPr>
      <w:r w:rsidRPr="00061AD5">
        <w:t>г)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в течение 3 рабочих дней с даты выявления такого факта по решению Уполномоченного лица</w:t>
      </w:r>
      <w:r>
        <w:t>.</w:t>
      </w:r>
    </w:p>
    <w:p w:rsidR="00061AD5" w:rsidRDefault="00061AD5" w:rsidP="00061AD5">
      <w:pPr>
        <w:pStyle w:val="default"/>
        <w:spacing w:before="0" w:beforeAutospacing="0" w:after="0" w:afterAutospacing="0"/>
        <w:ind w:firstLine="708"/>
        <w:jc w:val="both"/>
      </w:pPr>
      <w:r w:rsidRPr="00061AD5">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Уполномоченного лица.»</w:t>
      </w:r>
      <w:r w:rsidR="003A6C37">
        <w:t>;</w:t>
      </w:r>
    </w:p>
    <w:p w:rsidR="00664087" w:rsidRPr="00061AD5" w:rsidRDefault="00664087" w:rsidP="00FA3D89">
      <w:pPr>
        <w:pStyle w:val="a4"/>
        <w:numPr>
          <w:ilvl w:val="0"/>
          <w:numId w:val="22"/>
        </w:numPr>
        <w:tabs>
          <w:tab w:val="left" w:pos="993"/>
        </w:tabs>
        <w:spacing w:before="0" w:beforeAutospacing="0" w:after="0" w:afterAutospacing="0"/>
        <w:ind w:left="0" w:firstLine="709"/>
        <w:jc w:val="both"/>
      </w:pPr>
      <w:r w:rsidRPr="00061AD5">
        <w:t>дополнить</w:t>
      </w:r>
      <w:r w:rsidR="006B1148">
        <w:t xml:space="preserve"> Порядок</w:t>
      </w:r>
      <w:r w:rsidRPr="00061AD5">
        <w:t xml:space="preserve"> пунктом 16.1 следующего содержания:</w:t>
      </w:r>
    </w:p>
    <w:p w:rsidR="00664087" w:rsidRPr="00664087" w:rsidRDefault="00664087" w:rsidP="00664087">
      <w:pPr>
        <w:autoSpaceDE w:val="0"/>
        <w:autoSpaceDN w:val="0"/>
        <w:adjustRightInd w:val="0"/>
        <w:ind w:firstLine="708"/>
        <w:jc w:val="both"/>
      </w:pPr>
      <w:r>
        <w:t>«</w:t>
      </w:r>
      <w:r w:rsidR="00DE3D86">
        <w:t xml:space="preserve">16.1. </w:t>
      </w:r>
      <w:r w:rsidRPr="00664087">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7" w:history="1">
        <w:r w:rsidRPr="00664087">
          <w:t>пунктом 5 части 11 статьи 99</w:t>
        </w:r>
      </w:hyperlink>
      <w:r w:rsidRPr="00664087">
        <w:t xml:space="preserve"> Федерального закона, должен соответствовать требованиям </w:t>
      </w:r>
      <w:hyperlink r:id="rId8" w:history="1">
        <w:r w:rsidRPr="00664087">
          <w:t>Правил</w:t>
        </w:r>
      </w:hyperlink>
      <w:r w:rsidRPr="00664087">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(Собрание законодательства Российской Федерации, 2015, N 45, ст. 6246).</w:t>
      </w:r>
    </w:p>
    <w:p w:rsidR="00664087" w:rsidRDefault="00664087" w:rsidP="00664087">
      <w:pPr>
        <w:autoSpaceDE w:val="0"/>
        <w:autoSpaceDN w:val="0"/>
        <w:adjustRightInd w:val="0"/>
        <w:ind w:firstLine="708"/>
        <w:jc w:val="both"/>
      </w:pPr>
      <w:r w:rsidRPr="00061AD5">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9" w:history="1">
        <w:r w:rsidRPr="00061AD5">
          <w:t xml:space="preserve">пунктом </w:t>
        </w:r>
      </w:hyperlink>
      <w:r w:rsidR="005E4C5B" w:rsidRPr="00061AD5">
        <w:t>63</w:t>
      </w:r>
      <w:r w:rsidRPr="00061AD5">
        <w:t xml:space="preserve"> </w:t>
      </w:r>
      <w:r w:rsidR="005E4C5B" w:rsidRPr="00061AD5">
        <w:t>Порядка</w:t>
      </w:r>
      <w:r w:rsidRPr="00061AD5">
        <w:t xml:space="preserve">, предписание, выданное субъекту контроля в соответствии с </w:t>
      </w:r>
      <w:hyperlink r:id="rId10" w:history="1">
        <w:r w:rsidR="005E4C5B" w:rsidRPr="00061AD5">
          <w:t>63</w:t>
        </w:r>
      </w:hyperlink>
      <w:r w:rsidR="005E4C5B" w:rsidRPr="00061AD5">
        <w:t xml:space="preserve"> Порядка</w:t>
      </w:r>
      <w:r w:rsidR="003A6C37">
        <w:t>.</w:t>
      </w:r>
      <w:r w:rsidRPr="00061AD5">
        <w:t>»</w:t>
      </w:r>
      <w:r w:rsidR="003A6C37">
        <w:t>;</w:t>
      </w:r>
    </w:p>
    <w:p w:rsidR="00061AD5" w:rsidRPr="00061AD5" w:rsidRDefault="00061AD5" w:rsidP="00FA3D89">
      <w:pPr>
        <w:pStyle w:val="a4"/>
        <w:numPr>
          <w:ilvl w:val="0"/>
          <w:numId w:val="22"/>
        </w:numPr>
        <w:tabs>
          <w:tab w:val="left" w:pos="993"/>
        </w:tabs>
        <w:spacing w:before="0" w:beforeAutospacing="0" w:after="0" w:afterAutospacing="0"/>
        <w:ind w:left="0" w:firstLine="709"/>
        <w:jc w:val="both"/>
      </w:pPr>
      <w:r w:rsidRPr="00061AD5">
        <w:t xml:space="preserve">пункт 23 </w:t>
      </w:r>
      <w:r w:rsidR="006B1148">
        <w:t>Порядка</w:t>
      </w:r>
      <w:r w:rsidR="006B1148" w:rsidRPr="00061AD5">
        <w:t xml:space="preserve"> </w:t>
      </w:r>
      <w:r w:rsidRPr="00061AD5">
        <w:t>изложить в следующей редакции:</w:t>
      </w:r>
    </w:p>
    <w:p w:rsidR="00061AD5" w:rsidRDefault="00061AD5" w:rsidP="00061AD5">
      <w:pPr>
        <w:autoSpaceDE w:val="0"/>
        <w:autoSpaceDN w:val="0"/>
        <w:adjustRightInd w:val="0"/>
        <w:ind w:firstLine="708"/>
        <w:jc w:val="both"/>
      </w:pPr>
      <w:r>
        <w:lastRenderedPageBreak/>
        <w:t>«</w:t>
      </w:r>
      <w:r w:rsidR="00DE3D86">
        <w:t xml:space="preserve">23. </w:t>
      </w:r>
      <w:r>
        <w:t xml:space="preserve">Планирование контрольной деятельности осуществляется путем составления и утверждения плана контрольных мероприятий </w:t>
      </w:r>
      <w:r w:rsidRPr="00061AD5">
        <w:t>на полугодие (I полугодие – с 1 января по 30 июня, II полугодие – с 1 июля по 31 декабря).</w:t>
      </w:r>
      <w:r>
        <w:t xml:space="preserve"> План контрольных мероприятий подлежит утверждению </w:t>
      </w:r>
      <w:r w:rsidRPr="009420B6">
        <w:t>до начала соответствующего полугодия</w:t>
      </w:r>
      <w:r>
        <w:t>.</w:t>
      </w:r>
    </w:p>
    <w:p w:rsidR="00061AD5" w:rsidRDefault="00061AD5" w:rsidP="00061AD5">
      <w:pPr>
        <w:autoSpaceDE w:val="0"/>
        <w:autoSpaceDN w:val="0"/>
        <w:adjustRightInd w:val="0"/>
        <w:ind w:firstLine="708"/>
        <w:jc w:val="both"/>
      </w:pPr>
      <w:r>
        <w:t>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061AD5" w:rsidRDefault="00061AD5" w:rsidP="00061AD5">
      <w:pPr>
        <w:autoSpaceDE w:val="0"/>
        <w:autoSpaceDN w:val="0"/>
        <w:adjustRightInd w:val="0"/>
        <w:ind w:firstLine="708"/>
        <w:jc w:val="both"/>
      </w:pPr>
      <w:r>
        <w:t>Составление плана контрольных мероприятий осуществляется с соблюдением следующих условий:</w:t>
      </w:r>
    </w:p>
    <w:p w:rsidR="00061AD5" w:rsidRDefault="00061AD5" w:rsidP="00061AD5">
      <w:pPr>
        <w:pStyle w:val="a4"/>
        <w:numPr>
          <w:ilvl w:val="0"/>
          <w:numId w:val="17"/>
        </w:numPr>
        <w:tabs>
          <w:tab w:val="left" w:pos="993"/>
        </w:tabs>
        <w:spacing w:before="0" w:beforeAutospacing="0" w:after="0" w:afterAutospacing="0"/>
        <w:ind w:left="0" w:firstLine="709"/>
        <w:jc w:val="both"/>
      </w:pPr>
      <w:r>
        <w:t>обеспечение равномерности нагрузки на должностные лица, осуществляющие контрольные мероприятия;</w:t>
      </w:r>
    </w:p>
    <w:p w:rsidR="00061AD5" w:rsidRDefault="00061AD5" w:rsidP="00061AD5">
      <w:pPr>
        <w:pStyle w:val="a4"/>
        <w:numPr>
          <w:ilvl w:val="0"/>
          <w:numId w:val="17"/>
        </w:numPr>
        <w:tabs>
          <w:tab w:val="left" w:pos="993"/>
        </w:tabs>
        <w:spacing w:before="0" w:beforeAutospacing="0" w:after="0" w:afterAutospacing="0"/>
        <w:ind w:left="0" w:firstLine="709"/>
        <w:jc w:val="both"/>
      </w:pPr>
      <w:r>
        <w:t>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r w:rsidR="003A6C37">
        <w:t>.</w:t>
      </w:r>
      <w:r>
        <w:t>»</w:t>
      </w:r>
      <w:r w:rsidR="003A6C37">
        <w:t>;</w:t>
      </w:r>
    </w:p>
    <w:p w:rsidR="006B63FB" w:rsidRPr="00F0440C" w:rsidRDefault="006B63FB" w:rsidP="00FA3D89">
      <w:pPr>
        <w:pStyle w:val="a4"/>
        <w:numPr>
          <w:ilvl w:val="0"/>
          <w:numId w:val="22"/>
        </w:numPr>
        <w:tabs>
          <w:tab w:val="left" w:pos="993"/>
        </w:tabs>
        <w:spacing w:before="0" w:beforeAutospacing="0" w:after="0" w:afterAutospacing="0"/>
        <w:ind w:left="0" w:firstLine="709"/>
        <w:jc w:val="both"/>
      </w:pPr>
      <w:r w:rsidRPr="00F0440C">
        <w:t>пункт 27</w:t>
      </w:r>
      <w:r w:rsidR="006B1148">
        <w:t xml:space="preserve"> Порядка</w:t>
      </w:r>
      <w:r w:rsidRPr="00F0440C">
        <w:t xml:space="preserve"> изложить в следующей редакции:</w:t>
      </w:r>
    </w:p>
    <w:p w:rsidR="006B63FB" w:rsidRDefault="006B63FB" w:rsidP="006B63FB">
      <w:pPr>
        <w:autoSpaceDE w:val="0"/>
        <w:autoSpaceDN w:val="0"/>
        <w:adjustRightInd w:val="0"/>
        <w:ind w:firstLine="708"/>
        <w:jc w:val="both"/>
      </w:pPr>
      <w:r>
        <w:t>«</w:t>
      </w:r>
      <w:r w:rsidR="00DE3D86">
        <w:t xml:space="preserve">27. </w:t>
      </w:r>
      <w:r w:rsidRPr="00147B29">
        <w:t xml:space="preserve">Контрольное мероприятие проводится на основании распоряжения </w:t>
      </w:r>
      <w:r>
        <w:t>М</w:t>
      </w:r>
      <w:r w:rsidRPr="006B63FB">
        <w:t>эра</w:t>
      </w:r>
      <w:r w:rsidRPr="00147B29">
        <w:t xml:space="preserve"> города Кедрового </w:t>
      </w:r>
      <w:r>
        <w:t xml:space="preserve">о его назначении, в котором указываются наименование объекта контроля, </w:t>
      </w:r>
      <w:r w:rsidRPr="006B63FB">
        <w:t>мест</w:t>
      </w:r>
      <w:r>
        <w:t xml:space="preserve">о нахождения субъекта контроля, </w:t>
      </w:r>
      <w:r w:rsidRPr="006B63FB">
        <w:t>место фактического осуществления</w:t>
      </w:r>
      <w:r>
        <w:t xml:space="preserve"> деятельности субъекта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6B63FB" w:rsidRDefault="006B63FB" w:rsidP="006B63FB">
      <w:pPr>
        <w:autoSpaceDE w:val="0"/>
        <w:autoSpaceDN w:val="0"/>
        <w:adjustRightInd w:val="0"/>
        <w:ind w:firstLine="708"/>
        <w:jc w:val="both"/>
      </w:pPr>
      <w:r>
        <w:t xml:space="preserve">Решение о приостановлении проведения контрольного мероприятия принимается </w:t>
      </w:r>
      <w:r w:rsidRPr="00147B29">
        <w:t xml:space="preserve">мэром города Кедрового </w:t>
      </w:r>
      <w:r>
        <w:t>на основании мотивированного обращения Уполномоченного должностного лица в соответствии с настоящим Порядком. На время приостановления проведения контрольного мероприятия течение его срока прерывается</w:t>
      </w:r>
      <w:r w:rsidR="003A6C37">
        <w:t>.</w:t>
      </w:r>
      <w:r>
        <w:t>»</w:t>
      </w:r>
      <w:r w:rsidR="003A6C37">
        <w:t>;</w:t>
      </w:r>
    </w:p>
    <w:p w:rsidR="00420F3A" w:rsidRPr="00F0440C" w:rsidRDefault="00420F3A" w:rsidP="00FA3D89">
      <w:pPr>
        <w:pStyle w:val="a4"/>
        <w:numPr>
          <w:ilvl w:val="0"/>
          <w:numId w:val="22"/>
        </w:numPr>
        <w:tabs>
          <w:tab w:val="left" w:pos="993"/>
        </w:tabs>
        <w:spacing w:before="0" w:beforeAutospacing="0" w:after="0" w:afterAutospacing="0"/>
        <w:ind w:left="0" w:firstLine="709"/>
        <w:jc w:val="both"/>
      </w:pPr>
      <w:r w:rsidRPr="00F0440C">
        <w:t xml:space="preserve">пункт 37 </w:t>
      </w:r>
      <w:r w:rsidR="006B1148">
        <w:t>Порядка</w:t>
      </w:r>
      <w:r w:rsidR="006B1148" w:rsidRPr="00061AD5">
        <w:t xml:space="preserve"> </w:t>
      </w:r>
      <w:r w:rsidRPr="00F0440C">
        <w:t>изложить в следующей редакции:</w:t>
      </w:r>
    </w:p>
    <w:p w:rsidR="00420F3A" w:rsidRDefault="00420F3A" w:rsidP="00F0440C">
      <w:pPr>
        <w:autoSpaceDE w:val="0"/>
        <w:autoSpaceDN w:val="0"/>
        <w:adjustRightInd w:val="0"/>
        <w:ind w:firstLine="708"/>
        <w:jc w:val="both"/>
      </w:pPr>
      <w:r>
        <w:t>«</w:t>
      </w:r>
      <w:r w:rsidR="00DE3D86">
        <w:t xml:space="preserve">37. </w:t>
      </w:r>
      <w:r>
        <w:t>Камеральная проверка проводится Уполномоченным лицом в течение 20 рабочих дней со дня получения от объекта контроля информации, документов и материалов, представленных по запросу Уполномоченного лица</w:t>
      </w:r>
      <w:r w:rsidR="003A6C37">
        <w:t>.</w:t>
      </w:r>
      <w:r>
        <w:t>»</w:t>
      </w:r>
      <w:r w:rsidR="003A6C37">
        <w:t>;</w:t>
      </w:r>
    </w:p>
    <w:p w:rsidR="009C6A2A" w:rsidRPr="00F0440C" w:rsidRDefault="009C6A2A" w:rsidP="00FA3D89">
      <w:pPr>
        <w:pStyle w:val="a4"/>
        <w:numPr>
          <w:ilvl w:val="0"/>
          <w:numId w:val="22"/>
        </w:numPr>
        <w:tabs>
          <w:tab w:val="left" w:pos="993"/>
        </w:tabs>
        <w:spacing w:before="0" w:beforeAutospacing="0" w:after="0" w:afterAutospacing="0"/>
        <w:ind w:left="0" w:firstLine="709"/>
        <w:jc w:val="both"/>
      </w:pPr>
      <w:r w:rsidRPr="00F0440C">
        <w:t xml:space="preserve">дополнить </w:t>
      </w:r>
      <w:r w:rsidR="006B1148">
        <w:t xml:space="preserve">Порядок </w:t>
      </w:r>
      <w:r w:rsidRPr="00F0440C">
        <w:t>пунктом 38.1 следующего содержания:</w:t>
      </w:r>
    </w:p>
    <w:p w:rsidR="009C6A2A" w:rsidRPr="009C6A2A" w:rsidRDefault="009C6A2A" w:rsidP="00F0440C">
      <w:pPr>
        <w:autoSpaceDE w:val="0"/>
        <w:autoSpaceDN w:val="0"/>
        <w:adjustRightInd w:val="0"/>
        <w:ind w:firstLine="708"/>
        <w:jc w:val="both"/>
      </w:pPr>
      <w:r w:rsidRPr="009C6A2A">
        <w:t>«</w:t>
      </w:r>
      <w:r w:rsidR="00DE3D86">
        <w:t xml:space="preserve">38.1. </w:t>
      </w:r>
      <w:r w:rsidRPr="009C6A2A">
        <w:t>При проведении камеральной проверки Уполномоченным лицом проводится проверка полноты представленных субъектом контроля документов и информации по запросу Уполномоченного лица в течение 3 рабочих дней со дня получении от субъекта контроля таких документов и информации</w:t>
      </w:r>
      <w:r w:rsidR="003A6C37">
        <w:t>.</w:t>
      </w:r>
      <w:r w:rsidRPr="009C6A2A">
        <w:t>»</w:t>
      </w:r>
      <w:r w:rsidR="003A6C37">
        <w:t>;</w:t>
      </w:r>
    </w:p>
    <w:p w:rsidR="000C60D0" w:rsidRPr="00F0440C" w:rsidRDefault="000C60D0" w:rsidP="00FA3D89">
      <w:pPr>
        <w:pStyle w:val="a4"/>
        <w:numPr>
          <w:ilvl w:val="0"/>
          <w:numId w:val="22"/>
        </w:numPr>
        <w:tabs>
          <w:tab w:val="left" w:pos="993"/>
        </w:tabs>
        <w:spacing w:before="0" w:beforeAutospacing="0" w:after="0" w:afterAutospacing="0"/>
        <w:ind w:left="0" w:firstLine="709"/>
        <w:jc w:val="both"/>
      </w:pPr>
      <w:r w:rsidRPr="00F0440C">
        <w:t xml:space="preserve">дополнить </w:t>
      </w:r>
      <w:r w:rsidR="006B1148">
        <w:t xml:space="preserve">Порядок </w:t>
      </w:r>
      <w:r w:rsidRPr="00F0440C">
        <w:t>пунктом 38.2 следующего содержания:</w:t>
      </w:r>
    </w:p>
    <w:p w:rsidR="009C6A2A" w:rsidRPr="000C60D0" w:rsidRDefault="000C60D0" w:rsidP="00F0440C">
      <w:pPr>
        <w:autoSpaceDE w:val="0"/>
        <w:autoSpaceDN w:val="0"/>
        <w:adjustRightInd w:val="0"/>
        <w:ind w:firstLine="708"/>
        <w:jc w:val="both"/>
      </w:pPr>
      <w:r>
        <w:t>«</w:t>
      </w:r>
      <w:r w:rsidR="00DE3D86">
        <w:t xml:space="preserve">38.2. </w:t>
      </w:r>
      <w:r w:rsidR="009C6A2A" w:rsidRPr="000C60D0">
        <w:t xml:space="preserve">В случае если по результатам проверки полноты представленных субъектом контроля документов и информации в соответствии с пунктом </w:t>
      </w:r>
      <w:r>
        <w:t>38.1</w:t>
      </w:r>
      <w:r w:rsidR="009C6A2A" w:rsidRPr="000C60D0">
        <w:t xml:space="preserve"> </w:t>
      </w:r>
      <w:r>
        <w:t>Порядка</w:t>
      </w:r>
      <w:r w:rsidR="009C6A2A" w:rsidRPr="000C60D0">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F0440C">
        <w:t>«з»</w:t>
      </w:r>
      <w:r w:rsidR="009C6A2A" w:rsidRPr="000C60D0">
        <w:t xml:space="preserve"> пункта </w:t>
      </w:r>
      <w:r w:rsidR="00F0440C" w:rsidRPr="00F0440C">
        <w:t xml:space="preserve">53 Порядка </w:t>
      </w:r>
      <w:r w:rsidR="009C6A2A" w:rsidRPr="000C60D0">
        <w:t>со дня окончания проверки полноты представленных субъектом контроля документов и информации.</w:t>
      </w:r>
    </w:p>
    <w:p w:rsidR="009C6A2A" w:rsidRPr="000C60D0" w:rsidRDefault="009C6A2A" w:rsidP="00F0440C">
      <w:pPr>
        <w:autoSpaceDE w:val="0"/>
        <w:autoSpaceDN w:val="0"/>
        <w:adjustRightInd w:val="0"/>
        <w:ind w:firstLine="708"/>
        <w:jc w:val="both"/>
      </w:pPr>
      <w:r w:rsidRPr="000C60D0">
        <w:t xml:space="preserve">Одновременно с направлением копии решения о приостановлении камеральной проверки в соответствии с пунктом </w:t>
      </w:r>
      <w:r w:rsidR="004A2897">
        <w:t>29 Порядка</w:t>
      </w:r>
      <w:r w:rsidRPr="000C60D0">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C6A2A" w:rsidRPr="000C60D0" w:rsidRDefault="009C6A2A" w:rsidP="00F0440C">
      <w:pPr>
        <w:autoSpaceDE w:val="0"/>
        <w:autoSpaceDN w:val="0"/>
        <w:adjustRightInd w:val="0"/>
        <w:ind w:firstLine="708"/>
        <w:jc w:val="both"/>
      </w:pPr>
      <w:r w:rsidRPr="000C60D0">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r w:rsidR="00F0440C">
        <w:t>под</w:t>
      </w:r>
      <w:r w:rsidRPr="000C60D0">
        <w:t xml:space="preserve">пунктом </w:t>
      </w:r>
      <w:r w:rsidR="000966AF">
        <w:t>«з»</w:t>
      </w:r>
      <w:r w:rsidRPr="000C60D0">
        <w:t xml:space="preserve"> пункта </w:t>
      </w:r>
      <w:r w:rsidR="000966AF">
        <w:t>53</w:t>
      </w:r>
      <w:r w:rsidRPr="000C60D0">
        <w:t xml:space="preserve"> </w:t>
      </w:r>
      <w:r w:rsidR="000966AF">
        <w:t>Порядка</w:t>
      </w:r>
      <w:r w:rsidRPr="000C60D0">
        <w:t xml:space="preserve"> проверка возобновляется.</w:t>
      </w:r>
    </w:p>
    <w:p w:rsidR="009C6A2A" w:rsidRDefault="009C6A2A" w:rsidP="00F0440C">
      <w:pPr>
        <w:autoSpaceDE w:val="0"/>
        <w:autoSpaceDN w:val="0"/>
        <w:adjustRightInd w:val="0"/>
        <w:ind w:firstLine="708"/>
        <w:jc w:val="both"/>
      </w:pPr>
      <w:r w:rsidRPr="000C60D0">
        <w:t>Факт непредставления субъектом контроля документов и информации фиксируется в акте, который оформляется по результатам проверки</w:t>
      </w:r>
      <w:r w:rsidR="003A6C37">
        <w:t>.»;</w:t>
      </w:r>
    </w:p>
    <w:p w:rsidR="004A2897" w:rsidRPr="004A2897" w:rsidRDefault="004A2897" w:rsidP="00FA3D89">
      <w:pPr>
        <w:pStyle w:val="a4"/>
        <w:numPr>
          <w:ilvl w:val="0"/>
          <w:numId w:val="22"/>
        </w:numPr>
        <w:tabs>
          <w:tab w:val="left" w:pos="993"/>
        </w:tabs>
        <w:spacing w:before="0" w:beforeAutospacing="0" w:after="0" w:afterAutospacing="0"/>
        <w:ind w:left="0" w:firstLine="709"/>
        <w:jc w:val="both"/>
      </w:pPr>
      <w:r w:rsidRPr="004A2897">
        <w:t xml:space="preserve">пункт 40 </w:t>
      </w:r>
      <w:r w:rsidR="006B1148" w:rsidRPr="006B1148">
        <w:t xml:space="preserve">Порядка </w:t>
      </w:r>
      <w:r w:rsidRPr="004A2897">
        <w:t>изложить в следующей редакции:</w:t>
      </w:r>
    </w:p>
    <w:p w:rsidR="004A2897" w:rsidRPr="000A46F4" w:rsidRDefault="004A2897" w:rsidP="004A2897">
      <w:pPr>
        <w:autoSpaceDE w:val="0"/>
        <w:autoSpaceDN w:val="0"/>
        <w:adjustRightInd w:val="0"/>
        <w:ind w:firstLine="708"/>
        <w:jc w:val="both"/>
      </w:pPr>
      <w:r>
        <w:lastRenderedPageBreak/>
        <w:t>«</w:t>
      </w:r>
      <w:r w:rsidR="00DE3D86">
        <w:t xml:space="preserve">40. </w:t>
      </w:r>
      <w:r w:rsidRPr="000A46F4">
        <w:t>По результатам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w:t>
      </w:r>
      <w:r>
        <w:t xml:space="preserve"> Уполномоченным лицом</w:t>
      </w:r>
      <w:r w:rsidR="003A6C37">
        <w:t>.</w:t>
      </w:r>
      <w:r>
        <w:t>»</w:t>
      </w:r>
      <w:r w:rsidR="003A6C37">
        <w:t>;</w:t>
      </w:r>
    </w:p>
    <w:p w:rsidR="004A2897" w:rsidRPr="004A2897" w:rsidRDefault="004A2897" w:rsidP="00FA3D89">
      <w:pPr>
        <w:pStyle w:val="a4"/>
        <w:numPr>
          <w:ilvl w:val="0"/>
          <w:numId w:val="22"/>
        </w:numPr>
        <w:tabs>
          <w:tab w:val="left" w:pos="1134"/>
        </w:tabs>
        <w:spacing w:before="0" w:beforeAutospacing="0" w:after="0" w:afterAutospacing="0"/>
        <w:jc w:val="both"/>
      </w:pPr>
      <w:r w:rsidRPr="004A2897">
        <w:t xml:space="preserve">пункт 44 </w:t>
      </w:r>
      <w:r w:rsidR="00FA3D89" w:rsidRPr="00FA3D89">
        <w:t xml:space="preserve">Порядка </w:t>
      </w:r>
      <w:r w:rsidRPr="004A2897">
        <w:t>изложить в следующей редакции:</w:t>
      </w:r>
    </w:p>
    <w:p w:rsidR="004A2897" w:rsidRPr="00C967C6" w:rsidRDefault="004A2897" w:rsidP="004A2897">
      <w:pPr>
        <w:autoSpaceDE w:val="0"/>
        <w:autoSpaceDN w:val="0"/>
        <w:adjustRightInd w:val="0"/>
        <w:ind w:firstLine="708"/>
        <w:jc w:val="both"/>
      </w:pPr>
      <w:r>
        <w:t>«</w:t>
      </w:r>
      <w:r w:rsidR="00DE3D86">
        <w:t xml:space="preserve">44. </w:t>
      </w:r>
      <w:r w:rsidRPr="00C967C6">
        <w:t xml:space="preserve">По результатам рассмотрения акта, оформленного по результатам камеральной проверки, с учетом возражений субъекта контроля (при их наличии) и иных материалов камеральной проверки </w:t>
      </w:r>
      <w:r>
        <w:t>Уполномоченное лицо</w:t>
      </w:r>
      <w:r w:rsidRPr="00C967C6">
        <w:t xml:space="preserve"> принимает решение, которое оформляется </w:t>
      </w:r>
      <w:r>
        <w:t xml:space="preserve">распоряжением </w:t>
      </w:r>
      <w:r w:rsidRPr="004A2897">
        <w:t>Мэра города Кедрового</w:t>
      </w:r>
      <w:r w:rsidRPr="00C967C6">
        <w:t xml:space="preserve"> в срок не более 30 рабочих дней со дня подписания акта:</w:t>
      </w:r>
    </w:p>
    <w:p w:rsidR="004A2897" w:rsidRPr="00C967C6" w:rsidRDefault="004A2897" w:rsidP="004A2897">
      <w:pPr>
        <w:autoSpaceDE w:val="0"/>
        <w:autoSpaceDN w:val="0"/>
        <w:adjustRightInd w:val="0"/>
        <w:ind w:firstLine="708"/>
        <w:jc w:val="both"/>
      </w:pPr>
      <w:r w:rsidRPr="00C967C6">
        <w:t xml:space="preserve">а) о выдаче обязательного для исполнения предписания и (или) представления объекту контроля и (либо) наличии оснований для направления уведомления о применении бюджетных мер принуждения в случаях, установленных Федеральным </w:t>
      </w:r>
      <w:hyperlink r:id="rId11" w:history="1">
        <w:r w:rsidRPr="004A2897">
          <w:t>законом</w:t>
        </w:r>
      </w:hyperlink>
      <w:r w:rsidRPr="00C967C6">
        <w:t>;</w:t>
      </w:r>
    </w:p>
    <w:p w:rsidR="004A2897" w:rsidRPr="00C967C6" w:rsidRDefault="004A2897" w:rsidP="004A2897">
      <w:pPr>
        <w:autoSpaceDE w:val="0"/>
        <w:autoSpaceDN w:val="0"/>
        <w:adjustRightInd w:val="0"/>
        <w:ind w:firstLine="708"/>
        <w:jc w:val="both"/>
      </w:pPr>
      <w:r w:rsidRPr="00C967C6">
        <w:t>б) об отсутствии оснований для выдачи предписания, представления и уведомления о применении бюджетных мер принуждения;</w:t>
      </w:r>
    </w:p>
    <w:p w:rsidR="004A2897" w:rsidRPr="00C967C6" w:rsidRDefault="004A2897" w:rsidP="004A2897">
      <w:pPr>
        <w:autoSpaceDE w:val="0"/>
        <w:autoSpaceDN w:val="0"/>
        <w:adjustRightInd w:val="0"/>
        <w:ind w:firstLine="708"/>
        <w:jc w:val="both"/>
      </w:pPr>
      <w:r w:rsidRPr="00C967C6">
        <w:t>в) о проведении внеплановой выездной проверки</w:t>
      </w:r>
      <w:r>
        <w:t xml:space="preserve"> </w:t>
      </w:r>
      <w:r w:rsidRPr="00C967C6">
        <w:t>(ревизии).</w:t>
      </w:r>
    </w:p>
    <w:p w:rsidR="004A2897" w:rsidRDefault="004A2897" w:rsidP="004A2897">
      <w:pPr>
        <w:autoSpaceDE w:val="0"/>
        <w:autoSpaceDN w:val="0"/>
        <w:adjustRightInd w:val="0"/>
        <w:ind w:firstLine="708"/>
        <w:jc w:val="both"/>
      </w:pPr>
      <w:r w:rsidRPr="00C967C6">
        <w:t xml:space="preserve">Решение, подготовленное </w:t>
      </w:r>
      <w:r>
        <w:t>У</w:t>
      </w:r>
      <w:r w:rsidRPr="00C967C6">
        <w:t xml:space="preserve">полномоченным лицом, подлежит согласованию с заместителем </w:t>
      </w:r>
      <w:r>
        <w:t>М</w:t>
      </w:r>
      <w:r w:rsidRPr="00C967C6">
        <w:t>эра.</w:t>
      </w:r>
    </w:p>
    <w:p w:rsidR="004A2897" w:rsidRPr="00C967C6" w:rsidRDefault="004A2897" w:rsidP="004A2897">
      <w:pPr>
        <w:autoSpaceDE w:val="0"/>
        <w:autoSpaceDN w:val="0"/>
        <w:adjustRightInd w:val="0"/>
        <w:ind w:firstLine="708"/>
        <w:jc w:val="both"/>
      </w:pPr>
      <w:r w:rsidRPr="00C967C6">
        <w:t>Одновременно с подписанием распоряжени</w:t>
      </w:r>
      <w:r>
        <w:t>я</w:t>
      </w:r>
      <w:r w:rsidRPr="00C967C6">
        <w:t xml:space="preserve"> Мэра</w:t>
      </w:r>
      <w:r>
        <w:t xml:space="preserve"> </w:t>
      </w:r>
      <w:r w:rsidRPr="00C967C6">
        <w:t>города Кедрового утверждается отчет о результатах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A2897" w:rsidRPr="000C60D0" w:rsidRDefault="004A2897" w:rsidP="004A2897">
      <w:pPr>
        <w:autoSpaceDE w:val="0"/>
        <w:autoSpaceDN w:val="0"/>
        <w:adjustRightInd w:val="0"/>
        <w:ind w:firstLine="708"/>
        <w:jc w:val="both"/>
      </w:pPr>
      <w:r w:rsidRPr="00C967C6">
        <w:t xml:space="preserve">Отчет о результатах камеральной проверки подписывается </w:t>
      </w:r>
      <w:r>
        <w:t xml:space="preserve">Уполномоченным лицом и </w:t>
      </w:r>
      <w:r w:rsidRPr="00C967C6">
        <w:t>приобщается к материалам проверки</w:t>
      </w:r>
      <w:r w:rsidR="003A6C37">
        <w:t>.»;</w:t>
      </w:r>
    </w:p>
    <w:p w:rsidR="006A7325" w:rsidRPr="004A2897" w:rsidRDefault="006A7325" w:rsidP="00FA3D89">
      <w:pPr>
        <w:pStyle w:val="a4"/>
        <w:numPr>
          <w:ilvl w:val="0"/>
          <w:numId w:val="22"/>
        </w:numPr>
        <w:tabs>
          <w:tab w:val="left" w:pos="1134"/>
        </w:tabs>
        <w:spacing w:before="0" w:beforeAutospacing="0" w:after="0" w:afterAutospacing="0"/>
        <w:jc w:val="both"/>
      </w:pPr>
      <w:r w:rsidRPr="004A2897">
        <w:t xml:space="preserve">пункт 53 </w:t>
      </w:r>
      <w:r w:rsidR="00FA3D89" w:rsidRPr="00FA3D89">
        <w:t xml:space="preserve">Порядка </w:t>
      </w:r>
      <w:r w:rsidRPr="004A2897">
        <w:t>изложить в следующей редакции:</w:t>
      </w:r>
    </w:p>
    <w:p w:rsidR="006A7325" w:rsidRDefault="006A7325" w:rsidP="004A2897">
      <w:pPr>
        <w:autoSpaceDE w:val="0"/>
        <w:autoSpaceDN w:val="0"/>
        <w:adjustRightInd w:val="0"/>
        <w:ind w:firstLine="708"/>
        <w:jc w:val="both"/>
      </w:pPr>
      <w:r>
        <w:t>«</w:t>
      </w:r>
      <w:r w:rsidR="00DE3D86">
        <w:t xml:space="preserve">53. </w:t>
      </w:r>
      <w:r>
        <w:t>Проведение выездной проверки (ревизии) может быть приостановлено Мэром города Кедрового на основании мотивированного обращения уполномоченного должностного лица:</w:t>
      </w:r>
    </w:p>
    <w:p w:rsidR="006A7325" w:rsidRPr="006A7325" w:rsidRDefault="006A7325" w:rsidP="004A2897">
      <w:pPr>
        <w:autoSpaceDE w:val="0"/>
        <w:autoSpaceDN w:val="0"/>
        <w:adjustRightInd w:val="0"/>
        <w:ind w:firstLine="708"/>
        <w:jc w:val="both"/>
      </w:pPr>
      <w:r>
        <w:t>а) на период проведения встречной проверки и (или) обследования,</w:t>
      </w:r>
      <w:r w:rsidRPr="006A7325">
        <w:t xml:space="preserve"> но не более чем на 20 рабочих дней;</w:t>
      </w:r>
    </w:p>
    <w:p w:rsidR="006A7325" w:rsidRDefault="006A7325" w:rsidP="004A2897">
      <w:pPr>
        <w:autoSpaceDE w:val="0"/>
        <w:autoSpaceDN w:val="0"/>
        <w:adjustRightInd w:val="0"/>
        <w:ind w:firstLine="708"/>
        <w:jc w:val="both"/>
      </w:pPr>
      <w: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r w:rsidRPr="006A7325">
        <w:t>, но не более чем на 20 рабочих дней;</w:t>
      </w:r>
    </w:p>
    <w:p w:rsidR="006A7325" w:rsidRDefault="006A7325" w:rsidP="004A2897">
      <w:pPr>
        <w:autoSpaceDE w:val="0"/>
        <w:autoSpaceDN w:val="0"/>
        <w:adjustRightInd w:val="0"/>
        <w:ind w:firstLine="708"/>
        <w:jc w:val="both"/>
      </w:pPr>
      <w:r>
        <w:t>в) на период организации и проведения экспертиз</w:t>
      </w:r>
      <w:r w:rsidRPr="006A7325">
        <w:t>, но не более чем на 20 рабочих дней;</w:t>
      </w:r>
    </w:p>
    <w:p w:rsidR="006A7325" w:rsidRDefault="006A7325" w:rsidP="004A2897">
      <w:pPr>
        <w:autoSpaceDE w:val="0"/>
        <w:autoSpaceDN w:val="0"/>
        <w:adjustRightInd w:val="0"/>
        <w:ind w:firstLine="708"/>
        <w:jc w:val="both"/>
      </w:pPr>
      <w:r>
        <w:t>г) на период исполнения запросов, направленных в компетентные государственные органы, органы местного самоуправления</w:t>
      </w:r>
      <w:r w:rsidRPr="006A7325">
        <w:t>, но не более чем на 20 рабочих дней;</w:t>
      </w:r>
    </w:p>
    <w:p w:rsidR="006A7325" w:rsidRDefault="006A7325" w:rsidP="004A2897">
      <w:pPr>
        <w:autoSpaceDE w:val="0"/>
        <w:autoSpaceDN w:val="0"/>
        <w:adjustRightInd w:val="0"/>
        <w:ind w:firstLine="708"/>
        <w:jc w:val="both"/>
      </w:pPr>
      <w: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r w:rsidRPr="006A7325">
        <w:t>, но не более чем на 20 рабочих дней;</w:t>
      </w:r>
    </w:p>
    <w:p w:rsidR="006A7325" w:rsidRDefault="006A7325" w:rsidP="004A2897">
      <w:pPr>
        <w:autoSpaceDE w:val="0"/>
        <w:autoSpaceDN w:val="0"/>
        <w:adjustRightInd w:val="0"/>
        <w:ind w:firstLine="708"/>
        <w:jc w:val="both"/>
      </w:pPr>
      <w:r>
        <w:t>е) при необходимости обследования имущества и (или) документов, находящихся не по месту нахождения объекта контроля</w:t>
      </w:r>
      <w:r w:rsidRPr="006A7325">
        <w:t>, но не более чем на 20 рабочих дней;</w:t>
      </w:r>
    </w:p>
    <w:p w:rsidR="006A7325" w:rsidRDefault="006A7325" w:rsidP="004A2897">
      <w:pPr>
        <w:autoSpaceDE w:val="0"/>
        <w:autoSpaceDN w:val="0"/>
        <w:adjustRightInd w:val="0"/>
        <w:ind w:firstLine="708"/>
        <w:jc w:val="both"/>
      </w:pPr>
      <w:r>
        <w:t xml:space="preserve">ж) </w:t>
      </w:r>
      <w:r w:rsidRPr="006A7325">
        <w:t xml:space="preserve">на </w:t>
      </w:r>
      <w:r>
        <w:t>период не более 20 рабочих дней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6A7325" w:rsidRPr="006A7325" w:rsidRDefault="006A7325" w:rsidP="004A2897">
      <w:pPr>
        <w:autoSpaceDE w:val="0"/>
        <w:autoSpaceDN w:val="0"/>
        <w:adjustRightInd w:val="0"/>
        <w:ind w:firstLine="708"/>
        <w:jc w:val="both"/>
      </w:pPr>
      <w:r>
        <w:t>з)</w:t>
      </w:r>
      <w:r w:rsidRPr="004A2897">
        <w:t xml:space="preserve"> </w:t>
      </w:r>
      <w:r w:rsidRPr="006A7325">
        <w:t xml:space="preserve">на период, необходимый для представления субъектом контроля документов и информации по повторному запросу Органа контроля в соответствии с пунктом </w:t>
      </w:r>
      <w:r>
        <w:t>38.2</w:t>
      </w:r>
      <w:r w:rsidRPr="006A7325">
        <w:t xml:space="preserve"> </w:t>
      </w:r>
      <w:r>
        <w:t>Порядка</w:t>
      </w:r>
      <w:r w:rsidRPr="006A7325">
        <w:t xml:space="preserve">, но </w:t>
      </w:r>
      <w:r w:rsidR="003A6C37">
        <w:t>не более чем на 10 рабочих дней.</w:t>
      </w:r>
      <w:r w:rsidR="004A2897">
        <w:t>»</w:t>
      </w:r>
      <w:r w:rsidR="003A6C37">
        <w:t>;</w:t>
      </w:r>
    </w:p>
    <w:p w:rsidR="000B6469" w:rsidRPr="004A2897" w:rsidRDefault="000B6469" w:rsidP="00FA3D89">
      <w:pPr>
        <w:pStyle w:val="a4"/>
        <w:numPr>
          <w:ilvl w:val="0"/>
          <w:numId w:val="22"/>
        </w:numPr>
        <w:tabs>
          <w:tab w:val="left" w:pos="1134"/>
        </w:tabs>
        <w:spacing w:before="0" w:beforeAutospacing="0" w:after="0" w:afterAutospacing="0"/>
        <w:jc w:val="both"/>
      </w:pPr>
      <w:r w:rsidRPr="004A2897">
        <w:t>пункт 56</w:t>
      </w:r>
      <w:r w:rsidR="00FA3D89">
        <w:t xml:space="preserve"> </w:t>
      </w:r>
      <w:r w:rsidR="00FA3D89" w:rsidRPr="00FA3D89">
        <w:t xml:space="preserve">Порядка </w:t>
      </w:r>
      <w:r w:rsidRPr="004A2897">
        <w:t>изложить в следующей редакции:</w:t>
      </w:r>
    </w:p>
    <w:p w:rsidR="00A06C06" w:rsidRPr="00A06C06" w:rsidRDefault="004A2897" w:rsidP="004A2897">
      <w:pPr>
        <w:autoSpaceDE w:val="0"/>
        <w:autoSpaceDN w:val="0"/>
        <w:adjustRightInd w:val="0"/>
        <w:ind w:firstLine="708"/>
        <w:jc w:val="both"/>
      </w:pPr>
      <w:r>
        <w:t>«</w:t>
      </w:r>
      <w:r w:rsidR="00DE3D86">
        <w:t xml:space="preserve">56. </w:t>
      </w:r>
      <w:r w:rsidR="00A06C06" w:rsidRPr="00A06C06">
        <w:t>Решение о возобновлении проведения выездной или камеральной проверки принимается в срок не более 2 рабочих дней:</w:t>
      </w:r>
    </w:p>
    <w:p w:rsidR="00A06C06" w:rsidRPr="00A06C06" w:rsidRDefault="00A06C06" w:rsidP="004A2897">
      <w:pPr>
        <w:autoSpaceDE w:val="0"/>
        <w:autoSpaceDN w:val="0"/>
        <w:adjustRightInd w:val="0"/>
        <w:ind w:firstLine="708"/>
        <w:jc w:val="both"/>
      </w:pPr>
      <w:r w:rsidRPr="00A06C06">
        <w:lastRenderedPageBreak/>
        <w:t xml:space="preserve">а) после завершения проведения встречной проверки и (или) экспертизы согласно </w:t>
      </w:r>
      <w:hyperlink r:id="rId12" w:history="1">
        <w:r>
          <w:t>подпунктам «</w:t>
        </w:r>
        <w:r w:rsidRPr="00A06C06">
          <w:t>а</w:t>
        </w:r>
      </w:hyperlink>
      <w:r>
        <w:t>»</w:t>
      </w:r>
      <w:r w:rsidRPr="00A06C06">
        <w:t xml:space="preserve">, </w:t>
      </w:r>
      <w:hyperlink r:id="rId13" w:history="1">
        <w:r>
          <w:t>«</w:t>
        </w:r>
      </w:hyperlink>
      <w:r>
        <w:t>в» пункта 53 Порядка</w:t>
      </w:r>
      <w:r w:rsidRPr="00A06C06">
        <w:t>;</w:t>
      </w:r>
    </w:p>
    <w:p w:rsidR="00A06C06" w:rsidRPr="00A06C06" w:rsidRDefault="00A06C06" w:rsidP="004A2897">
      <w:pPr>
        <w:autoSpaceDE w:val="0"/>
        <w:autoSpaceDN w:val="0"/>
        <w:adjustRightInd w:val="0"/>
        <w:ind w:firstLine="708"/>
        <w:jc w:val="both"/>
      </w:pPr>
      <w:r w:rsidRPr="00A06C06">
        <w:t xml:space="preserve">б) после устранения причин приостановления проведения проверки, указанных в </w:t>
      </w:r>
      <w:hyperlink r:id="rId14" w:history="1">
        <w:r w:rsidRPr="00A06C06">
          <w:t xml:space="preserve">подпунктах </w:t>
        </w:r>
        <w:r w:rsidR="00747A8A">
          <w:t>«д»</w:t>
        </w:r>
      </w:hyperlink>
      <w:r w:rsidRPr="00A06C06">
        <w:t xml:space="preserve"> </w:t>
      </w:r>
      <w:r w:rsidR="00747A8A">
        <w:t>–</w:t>
      </w:r>
      <w:r w:rsidRPr="00A06C06">
        <w:t xml:space="preserve"> </w:t>
      </w:r>
      <w:r w:rsidR="00363B3C">
        <w:t>«</w:t>
      </w:r>
      <w:r w:rsidR="00363B3C" w:rsidRPr="00A06C06">
        <w:t>з» пункта</w:t>
      </w:r>
      <w:r w:rsidR="00747A8A" w:rsidRPr="00747A8A">
        <w:t xml:space="preserve"> 53 Порядка</w:t>
      </w:r>
      <w:r w:rsidRPr="00A06C06">
        <w:t>;</w:t>
      </w:r>
    </w:p>
    <w:p w:rsidR="00A06C06" w:rsidRPr="00A06C06" w:rsidRDefault="00A06C06" w:rsidP="004A2897">
      <w:pPr>
        <w:autoSpaceDE w:val="0"/>
        <w:autoSpaceDN w:val="0"/>
        <w:adjustRightInd w:val="0"/>
        <w:ind w:firstLine="708"/>
        <w:jc w:val="both"/>
      </w:pPr>
      <w:r w:rsidRPr="00A06C06">
        <w:t xml:space="preserve">в) после истечения срока приостановления проверки в соответствии с </w:t>
      </w:r>
      <w:r w:rsidR="00EB6C84">
        <w:t>подпунктами</w:t>
      </w:r>
      <w:r w:rsidR="00EB6C84" w:rsidRPr="00EB6C84">
        <w:t xml:space="preserve"> «д» – «з» пункта 53 Порядка</w:t>
      </w:r>
      <w:r w:rsidR="003A6C37">
        <w:t>.</w:t>
      </w:r>
      <w:r w:rsidR="004A2897">
        <w:t>»</w:t>
      </w:r>
      <w:r w:rsidR="003A6C37">
        <w:t>;</w:t>
      </w:r>
    </w:p>
    <w:p w:rsidR="000A46F4" w:rsidRPr="004A2897" w:rsidRDefault="000A46F4" w:rsidP="00FA3D89">
      <w:pPr>
        <w:pStyle w:val="a4"/>
        <w:numPr>
          <w:ilvl w:val="0"/>
          <w:numId w:val="22"/>
        </w:numPr>
        <w:tabs>
          <w:tab w:val="left" w:pos="1134"/>
        </w:tabs>
        <w:spacing w:before="0" w:beforeAutospacing="0" w:after="0" w:afterAutospacing="0"/>
        <w:jc w:val="both"/>
      </w:pPr>
      <w:r w:rsidRPr="004A2897">
        <w:t xml:space="preserve">пункт 58 </w:t>
      </w:r>
      <w:r w:rsidR="00FA3D89" w:rsidRPr="00FA3D89">
        <w:t xml:space="preserve">Порядка </w:t>
      </w:r>
      <w:r w:rsidRPr="004A2897">
        <w:t>изложить в следующей редакции:</w:t>
      </w:r>
    </w:p>
    <w:p w:rsidR="005E5E4B" w:rsidRDefault="005E5E4B" w:rsidP="004A2897">
      <w:pPr>
        <w:autoSpaceDE w:val="0"/>
        <w:autoSpaceDN w:val="0"/>
        <w:adjustRightInd w:val="0"/>
        <w:ind w:firstLine="708"/>
        <w:jc w:val="both"/>
      </w:pPr>
      <w:r w:rsidRPr="005E5E4B">
        <w:t>«</w:t>
      </w:r>
      <w:r w:rsidR="00DE3D86">
        <w:t xml:space="preserve">58. </w:t>
      </w:r>
      <w:r w:rsidRPr="005E5E4B">
        <w:t>По результатам выездной проверки</w:t>
      </w:r>
      <w:r>
        <w:t xml:space="preserve"> </w:t>
      </w:r>
      <w:r w:rsidRPr="005E5E4B">
        <w:t>(ревизии)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лицом</w:t>
      </w:r>
      <w:r w:rsidR="003A6C37">
        <w:t>.</w:t>
      </w:r>
      <w:r w:rsidRPr="005E5E4B">
        <w:t>»</w:t>
      </w:r>
      <w:r w:rsidR="003A6C37">
        <w:t>;</w:t>
      </w:r>
    </w:p>
    <w:p w:rsidR="00C967C6" w:rsidRPr="004A2897" w:rsidRDefault="00C967C6" w:rsidP="00FA3D89">
      <w:pPr>
        <w:pStyle w:val="a4"/>
        <w:numPr>
          <w:ilvl w:val="0"/>
          <w:numId w:val="22"/>
        </w:numPr>
        <w:tabs>
          <w:tab w:val="left" w:pos="1134"/>
        </w:tabs>
        <w:spacing w:before="0" w:beforeAutospacing="0" w:after="0" w:afterAutospacing="0"/>
        <w:jc w:val="both"/>
      </w:pPr>
      <w:r w:rsidRPr="004A2897">
        <w:t xml:space="preserve">пункт 63 </w:t>
      </w:r>
      <w:r w:rsidR="00FA3D89" w:rsidRPr="00FA3D89">
        <w:t xml:space="preserve">Порядка </w:t>
      </w:r>
      <w:r w:rsidRPr="004A2897">
        <w:t>изложить в следующей редакции:</w:t>
      </w:r>
    </w:p>
    <w:p w:rsidR="00C967C6" w:rsidRPr="00C967C6" w:rsidRDefault="00C967C6" w:rsidP="004A2897">
      <w:pPr>
        <w:autoSpaceDE w:val="0"/>
        <w:autoSpaceDN w:val="0"/>
        <w:adjustRightInd w:val="0"/>
        <w:ind w:firstLine="708"/>
        <w:jc w:val="both"/>
      </w:pPr>
      <w:r>
        <w:t>«</w:t>
      </w:r>
      <w:r w:rsidR="00DE3D86">
        <w:t xml:space="preserve">63. </w:t>
      </w:r>
      <w:r w:rsidRPr="00C967C6">
        <w:t xml:space="preserve">По результатам рассмотрения акта, оформленного по результатам </w:t>
      </w:r>
      <w:r w:rsidR="00A63E52" w:rsidRPr="00A63E52">
        <w:t xml:space="preserve">выездной </w:t>
      </w:r>
      <w:r w:rsidRPr="00C967C6">
        <w:t>проверки</w:t>
      </w:r>
      <w:r w:rsidR="00A63E52">
        <w:t xml:space="preserve"> </w:t>
      </w:r>
      <w:r w:rsidR="00A63E52" w:rsidRPr="00A63E52">
        <w:t>(ревизии)</w:t>
      </w:r>
      <w:r w:rsidRPr="00C967C6">
        <w:t xml:space="preserve">, с учетом возражений субъекта контроля (при их наличии) и иных материалов </w:t>
      </w:r>
      <w:r w:rsidR="00A63E52" w:rsidRPr="00A63E52">
        <w:t>выездной проверки (ревизии)</w:t>
      </w:r>
      <w:r w:rsidR="00A63E52">
        <w:t xml:space="preserve"> </w:t>
      </w:r>
      <w:r>
        <w:t>Уполномоченное лицо</w:t>
      </w:r>
      <w:r w:rsidRPr="00C967C6">
        <w:t xml:space="preserve"> принимает решение, которое оформляется </w:t>
      </w:r>
      <w:r>
        <w:t xml:space="preserve">распоряжением </w:t>
      </w:r>
      <w:r w:rsidRPr="00C967C6">
        <w:t>Мэра города Кедрового в срок не более 30 рабочих дней со дня подписания акта:</w:t>
      </w:r>
    </w:p>
    <w:p w:rsidR="00C967C6" w:rsidRPr="00C967C6" w:rsidRDefault="00C967C6" w:rsidP="004A2897">
      <w:pPr>
        <w:autoSpaceDE w:val="0"/>
        <w:autoSpaceDN w:val="0"/>
        <w:adjustRightInd w:val="0"/>
        <w:ind w:firstLine="708"/>
        <w:jc w:val="both"/>
      </w:pPr>
      <w:r w:rsidRPr="00C967C6">
        <w:t>а)</w:t>
      </w:r>
      <w:r w:rsidR="00D9723D">
        <w:t xml:space="preserve"> </w:t>
      </w:r>
      <w:r w:rsidRPr="00C967C6">
        <w:t xml:space="preserve">о выдаче обязательного для исполнения предписания и (или) представления объекту контроля и (либо) наличии оснований для направления уведомления о применении бюджетных мер принуждения в случаях, установленных Федеральным </w:t>
      </w:r>
      <w:hyperlink r:id="rId15" w:history="1">
        <w:r w:rsidRPr="00C967C6">
          <w:t>законом</w:t>
        </w:r>
      </w:hyperlink>
      <w:r w:rsidRPr="00C967C6">
        <w:t>;</w:t>
      </w:r>
    </w:p>
    <w:p w:rsidR="00C967C6" w:rsidRPr="00C967C6" w:rsidRDefault="00C967C6" w:rsidP="004A2897">
      <w:pPr>
        <w:autoSpaceDE w:val="0"/>
        <w:autoSpaceDN w:val="0"/>
        <w:adjustRightInd w:val="0"/>
        <w:ind w:firstLine="708"/>
        <w:jc w:val="both"/>
      </w:pPr>
      <w:r w:rsidRPr="00C967C6">
        <w:t>б)</w:t>
      </w:r>
      <w:r w:rsidR="00D9723D">
        <w:t xml:space="preserve"> </w:t>
      </w:r>
      <w:r w:rsidRPr="00C967C6">
        <w:t>об отсутствии оснований для выдачи предписания, представления и уведомления о применении бюджетных мер принуждения;</w:t>
      </w:r>
    </w:p>
    <w:p w:rsidR="00C967C6" w:rsidRPr="00C967C6" w:rsidRDefault="00C967C6" w:rsidP="004A2897">
      <w:pPr>
        <w:autoSpaceDE w:val="0"/>
        <w:autoSpaceDN w:val="0"/>
        <w:adjustRightInd w:val="0"/>
        <w:ind w:firstLine="708"/>
        <w:jc w:val="both"/>
      </w:pPr>
      <w:r w:rsidRPr="00C967C6">
        <w:t>в)</w:t>
      </w:r>
      <w:r w:rsidR="00D9723D">
        <w:t xml:space="preserve"> </w:t>
      </w:r>
      <w:r w:rsidRPr="00C967C6">
        <w:t>о проведении внеплановой выездной проверки</w:t>
      </w:r>
      <w:r>
        <w:t xml:space="preserve"> </w:t>
      </w:r>
      <w:r w:rsidRPr="00C967C6">
        <w:t>(ревизии)</w:t>
      </w:r>
      <w:r w:rsidR="00A63E52" w:rsidRPr="00A63E52">
        <w:t>),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C967C6" w:rsidRDefault="00C967C6" w:rsidP="004A2897">
      <w:pPr>
        <w:autoSpaceDE w:val="0"/>
        <w:autoSpaceDN w:val="0"/>
        <w:adjustRightInd w:val="0"/>
        <w:ind w:firstLine="708"/>
        <w:jc w:val="both"/>
      </w:pPr>
      <w:r w:rsidRPr="00C967C6">
        <w:t xml:space="preserve">Решение, подготовленное </w:t>
      </w:r>
      <w:r>
        <w:t>У</w:t>
      </w:r>
      <w:r w:rsidRPr="00C967C6">
        <w:t xml:space="preserve">полномоченным лицом, подлежит согласованию с заместителем </w:t>
      </w:r>
      <w:r>
        <w:t>М</w:t>
      </w:r>
      <w:r w:rsidRPr="00C967C6">
        <w:t>эра.</w:t>
      </w:r>
    </w:p>
    <w:p w:rsidR="00C967C6" w:rsidRPr="00C967C6" w:rsidRDefault="00C967C6" w:rsidP="004A2897">
      <w:pPr>
        <w:autoSpaceDE w:val="0"/>
        <w:autoSpaceDN w:val="0"/>
        <w:adjustRightInd w:val="0"/>
        <w:ind w:firstLine="708"/>
        <w:jc w:val="both"/>
      </w:pPr>
      <w:r w:rsidRPr="00C967C6">
        <w:t>Одновременно с подписанием распоряжени</w:t>
      </w:r>
      <w:r>
        <w:t>я</w:t>
      </w:r>
      <w:r w:rsidRPr="00C967C6">
        <w:t xml:space="preserve"> Мэра</w:t>
      </w:r>
      <w:r>
        <w:t xml:space="preserve"> </w:t>
      </w:r>
      <w:r w:rsidRPr="00C967C6">
        <w:t>города Кедрового утверждается отчет о результатах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967C6" w:rsidRPr="00C967C6" w:rsidRDefault="00C967C6" w:rsidP="004A2897">
      <w:pPr>
        <w:autoSpaceDE w:val="0"/>
        <w:autoSpaceDN w:val="0"/>
        <w:adjustRightInd w:val="0"/>
        <w:ind w:firstLine="708"/>
        <w:jc w:val="both"/>
      </w:pPr>
      <w:r w:rsidRPr="00C967C6">
        <w:t xml:space="preserve">Отчет о результатах камеральной проверки подписывается </w:t>
      </w:r>
      <w:r>
        <w:t xml:space="preserve">Уполномоченным лицом и </w:t>
      </w:r>
      <w:r w:rsidRPr="00C967C6">
        <w:t>приобщается к материалам проверки.</w:t>
      </w:r>
      <w:r>
        <w:t>»</w:t>
      </w:r>
      <w:r w:rsidR="003A6C37">
        <w:t>;</w:t>
      </w:r>
    </w:p>
    <w:p w:rsidR="00A63E52" w:rsidRPr="004A2897" w:rsidRDefault="00A63E52" w:rsidP="00FA3D89">
      <w:pPr>
        <w:pStyle w:val="a4"/>
        <w:numPr>
          <w:ilvl w:val="0"/>
          <w:numId w:val="22"/>
        </w:numPr>
        <w:tabs>
          <w:tab w:val="left" w:pos="1134"/>
        </w:tabs>
        <w:spacing w:before="0" w:beforeAutospacing="0" w:after="0" w:afterAutospacing="0"/>
        <w:jc w:val="both"/>
      </w:pPr>
      <w:r w:rsidRPr="004A2897">
        <w:t xml:space="preserve">пункт 64 </w:t>
      </w:r>
      <w:r w:rsidR="00FA3D89" w:rsidRPr="00FA3D89">
        <w:t xml:space="preserve">Порядка </w:t>
      </w:r>
      <w:r w:rsidRPr="004A2897">
        <w:t>изложить в следующей редакции:</w:t>
      </w:r>
    </w:p>
    <w:p w:rsidR="00A63E52" w:rsidRDefault="00A63E52" w:rsidP="004A2897">
      <w:pPr>
        <w:autoSpaceDE w:val="0"/>
        <w:autoSpaceDN w:val="0"/>
        <w:adjustRightInd w:val="0"/>
        <w:ind w:firstLine="708"/>
        <w:jc w:val="both"/>
      </w:pPr>
      <w:r>
        <w:t>«</w:t>
      </w:r>
      <w:r w:rsidR="00DE3D86">
        <w:t xml:space="preserve">64. </w:t>
      </w:r>
      <w:r>
        <w:t xml:space="preserve">При осуществлении полномочий, по контролю в финансово-бюджетной сфере Уполномоченное лицо в течение </w:t>
      </w:r>
      <w:r w:rsidRPr="004A2897">
        <w:t>5 рабочих дней</w:t>
      </w:r>
      <w:r>
        <w:t xml:space="preserve"> со дня принятия решения направляет представителю субъекта контроля:</w:t>
      </w:r>
    </w:p>
    <w:p w:rsidR="00A63E52" w:rsidRPr="004A2897" w:rsidRDefault="00A63E52" w:rsidP="004A2897">
      <w:pPr>
        <w:autoSpaceDE w:val="0"/>
        <w:autoSpaceDN w:val="0"/>
        <w:adjustRightInd w:val="0"/>
        <w:ind w:firstLine="708"/>
        <w:jc w:val="both"/>
      </w:pPr>
      <w:r w:rsidRPr="004A2897">
        <w:t>а) 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A63E52" w:rsidRPr="004A2897" w:rsidRDefault="00A63E52" w:rsidP="004A2897">
      <w:pPr>
        <w:autoSpaceDE w:val="0"/>
        <w:autoSpaceDN w:val="0"/>
        <w:adjustRightInd w:val="0"/>
        <w:ind w:firstLine="708"/>
        <w:jc w:val="both"/>
      </w:pPr>
      <w:r w:rsidRPr="004A2897">
        <w:t xml:space="preserve">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w:t>
      </w:r>
      <w:r w:rsidRPr="004A2897">
        <w:lastRenderedPageBreak/>
        <w:t>бюджета в ценные бумаги объектов контроля и (или) требования о возмещении причиненного ущерба муниципальному образованию «Город Кедровый». Предписания в течение 30 рабочих дней со дня принятия решения об их направлении направляются (вручаются) представителю объекта контроля в соответствии с настоящим Порядком.</w:t>
      </w:r>
    </w:p>
    <w:p w:rsidR="00A63E52" w:rsidRDefault="00A63E52" w:rsidP="004A2897">
      <w:pPr>
        <w:autoSpaceDE w:val="0"/>
        <w:autoSpaceDN w:val="0"/>
        <w:adjustRightInd w:val="0"/>
        <w:ind w:firstLine="708"/>
        <w:jc w:val="both"/>
      </w:pPr>
      <w:r w:rsidRPr="004A2897">
        <w:t xml:space="preserve">в) уведомления в </w:t>
      </w:r>
      <w:r w:rsidR="004D7B97">
        <w:t>о</w:t>
      </w:r>
      <w:r w:rsidRPr="004A2897">
        <w:t xml:space="preserve">тдел финансов и экономики </w:t>
      </w:r>
      <w:r w:rsidR="004D7B97">
        <w:t>А</w:t>
      </w:r>
      <w:r w:rsidRPr="004A2897">
        <w:t>дминистрации муниципального образования «Город Кедровый» (далее - Отдел финансов и экономики) о применении бюджетных мер</w:t>
      </w:r>
      <w:r>
        <w:t xml:space="preserve"> принуждения.</w:t>
      </w:r>
      <w:r w:rsidR="003A6C37">
        <w:t>»;</w:t>
      </w:r>
    </w:p>
    <w:p w:rsidR="00F438BC" w:rsidRDefault="00BE74F6" w:rsidP="00FA3D89">
      <w:pPr>
        <w:pStyle w:val="a4"/>
        <w:numPr>
          <w:ilvl w:val="0"/>
          <w:numId w:val="22"/>
        </w:numPr>
        <w:tabs>
          <w:tab w:val="left" w:pos="1134"/>
        </w:tabs>
        <w:spacing w:before="0" w:beforeAutospacing="0" w:after="0" w:afterAutospacing="0"/>
        <w:ind w:left="0" w:firstLine="709"/>
        <w:jc w:val="both"/>
      </w:pPr>
      <w:r>
        <w:t>п</w:t>
      </w:r>
      <w:r w:rsidR="00F438BC">
        <w:t>о тексту слов</w:t>
      </w:r>
      <w:r w:rsidR="004A2897">
        <w:t>о</w:t>
      </w:r>
      <w:r w:rsidR="00F438BC">
        <w:t xml:space="preserve"> «</w:t>
      </w:r>
      <w:r w:rsidR="004A2897">
        <w:t>мэр</w:t>
      </w:r>
      <w:r w:rsidR="00F438BC">
        <w:t>» заменить слов</w:t>
      </w:r>
      <w:r w:rsidR="004A2897">
        <w:t>ом</w:t>
      </w:r>
      <w:r w:rsidR="00F438BC">
        <w:t xml:space="preserve"> «</w:t>
      </w:r>
      <w:r w:rsidR="004A2897">
        <w:t>Мэр</w:t>
      </w:r>
      <w:r w:rsidR="00F438BC">
        <w:t>» в соответствующем падеже</w:t>
      </w:r>
      <w:r>
        <w:t>;</w:t>
      </w:r>
    </w:p>
    <w:p w:rsidR="00C13913" w:rsidRPr="00F438BC" w:rsidRDefault="004A2897" w:rsidP="00FA3D89">
      <w:pPr>
        <w:pStyle w:val="a4"/>
        <w:numPr>
          <w:ilvl w:val="0"/>
          <w:numId w:val="22"/>
        </w:numPr>
        <w:tabs>
          <w:tab w:val="left" w:pos="1134"/>
        </w:tabs>
        <w:spacing w:before="0" w:beforeAutospacing="0" w:after="0" w:afterAutospacing="0"/>
        <w:ind w:left="0" w:firstLine="709"/>
        <w:jc w:val="both"/>
      </w:pPr>
      <w:r>
        <w:t>по тексту слово «администрация» заменить словом «Администрация» в соответствующем падеже</w:t>
      </w:r>
      <w:r w:rsidR="003A6C37">
        <w:t>.</w:t>
      </w:r>
    </w:p>
    <w:p w:rsidR="008D3918" w:rsidRDefault="00B72982" w:rsidP="00FA3D89">
      <w:pPr>
        <w:pStyle w:val="a3"/>
        <w:numPr>
          <w:ilvl w:val="0"/>
          <w:numId w:val="21"/>
        </w:numPr>
        <w:tabs>
          <w:tab w:val="left" w:pos="993"/>
        </w:tabs>
        <w:ind w:left="0" w:firstLine="709"/>
        <w:jc w:val="both"/>
      </w:pPr>
      <w:r>
        <w:t>П</w:t>
      </w:r>
      <w:r w:rsidR="008D3918">
        <w:t>остановление вступает в силу со дня официального опубликования.</w:t>
      </w:r>
    </w:p>
    <w:p w:rsidR="008D3918" w:rsidRPr="00A61CDE" w:rsidRDefault="008D3918" w:rsidP="00FA3D89">
      <w:pPr>
        <w:pStyle w:val="a3"/>
        <w:numPr>
          <w:ilvl w:val="0"/>
          <w:numId w:val="21"/>
        </w:numPr>
        <w:tabs>
          <w:tab w:val="left" w:pos="993"/>
        </w:tabs>
        <w:ind w:left="0" w:firstLine="709"/>
        <w:jc w:val="both"/>
      </w:pPr>
      <w:r w:rsidRPr="001415FE">
        <w:t xml:space="preserve">Опубликовать постановление в Информационном бюллетене городского округа «Город Кедровый», разместить на официальном сайте </w:t>
      </w:r>
      <w:r w:rsidR="004A2897">
        <w:t>А</w:t>
      </w:r>
      <w:r w:rsidRPr="001415FE">
        <w:t>дминистрации города Кедрового в информационно-телекоммуникационной сети «Интернет»: http://www.kedradm.tomsk.ru.</w:t>
      </w:r>
    </w:p>
    <w:p w:rsidR="008D3918" w:rsidRDefault="008D3918" w:rsidP="00FA3D89">
      <w:pPr>
        <w:pStyle w:val="a3"/>
        <w:numPr>
          <w:ilvl w:val="0"/>
          <w:numId w:val="21"/>
        </w:numPr>
        <w:tabs>
          <w:tab w:val="left" w:pos="993"/>
        </w:tabs>
        <w:ind w:left="0" w:firstLine="709"/>
        <w:jc w:val="both"/>
      </w:pPr>
      <w:r w:rsidRPr="009F23A0">
        <w:t>Контроль за исполнением</w:t>
      </w:r>
      <w:r>
        <w:t xml:space="preserve"> настоящего постановления возложить на </w:t>
      </w:r>
      <w:r w:rsidR="00FA3D89">
        <w:t>П</w:t>
      </w:r>
      <w:r>
        <w:t xml:space="preserve">ервого заместителя </w:t>
      </w:r>
      <w:r w:rsidR="004A2897">
        <w:t>М</w:t>
      </w:r>
      <w:r>
        <w:t xml:space="preserve">эра города Кедрового.  </w:t>
      </w:r>
    </w:p>
    <w:p w:rsidR="008D3918" w:rsidRDefault="008D3918" w:rsidP="008D3918">
      <w:pPr>
        <w:ind w:left="-540" w:firstLine="540"/>
        <w:jc w:val="both"/>
      </w:pPr>
    </w:p>
    <w:p w:rsidR="00067A04" w:rsidRDefault="00067A04" w:rsidP="008D3918">
      <w:pPr>
        <w:ind w:left="-540" w:firstLine="540"/>
        <w:jc w:val="both"/>
      </w:pPr>
    </w:p>
    <w:tbl>
      <w:tblPr>
        <w:tblW w:w="10276" w:type="dxa"/>
        <w:tblLayout w:type="fixed"/>
        <w:tblLook w:val="0000" w:firstRow="0" w:lastRow="0" w:firstColumn="0" w:lastColumn="0" w:noHBand="0" w:noVBand="0"/>
      </w:tblPr>
      <w:tblGrid>
        <w:gridCol w:w="3561"/>
        <w:gridCol w:w="2683"/>
        <w:gridCol w:w="4032"/>
      </w:tblGrid>
      <w:tr w:rsidR="008D3918" w:rsidTr="00D4099E">
        <w:trPr>
          <w:trHeight w:val="949"/>
        </w:trPr>
        <w:tc>
          <w:tcPr>
            <w:tcW w:w="3561" w:type="dxa"/>
          </w:tcPr>
          <w:p w:rsidR="008D3918" w:rsidRDefault="008D3918" w:rsidP="008D24FD">
            <w:pPr>
              <w:snapToGrid w:val="0"/>
            </w:pPr>
          </w:p>
          <w:p w:rsidR="008D3918" w:rsidRDefault="008D3918" w:rsidP="00D4099E">
            <w:pPr>
              <w:snapToGrid w:val="0"/>
              <w:ind w:left="-108"/>
            </w:pPr>
            <w:r>
              <w:t>Мэр</w:t>
            </w:r>
          </w:p>
        </w:tc>
        <w:tc>
          <w:tcPr>
            <w:tcW w:w="2683" w:type="dxa"/>
          </w:tcPr>
          <w:p w:rsidR="008D3918" w:rsidRDefault="008D3918" w:rsidP="008D24FD">
            <w:pPr>
              <w:snapToGrid w:val="0"/>
              <w:jc w:val="center"/>
            </w:pPr>
          </w:p>
        </w:tc>
        <w:tc>
          <w:tcPr>
            <w:tcW w:w="4032" w:type="dxa"/>
          </w:tcPr>
          <w:p w:rsidR="008D3918" w:rsidRDefault="008D3918" w:rsidP="008D24FD">
            <w:pPr>
              <w:snapToGrid w:val="0"/>
              <w:jc w:val="right"/>
              <w:rPr>
                <w:color w:val="000000"/>
              </w:rPr>
            </w:pPr>
          </w:p>
          <w:p w:rsidR="008D3918" w:rsidRDefault="008D3918" w:rsidP="008D24FD">
            <w:pPr>
              <w:snapToGrid w:val="0"/>
              <w:jc w:val="right"/>
              <w:rPr>
                <w:color w:val="000000"/>
              </w:rPr>
            </w:pPr>
          </w:p>
          <w:p w:rsidR="008D3918" w:rsidRDefault="008D3918" w:rsidP="008D24FD">
            <w:pPr>
              <w:snapToGrid w:val="0"/>
              <w:jc w:val="right"/>
              <w:rPr>
                <w:color w:val="000000"/>
              </w:rPr>
            </w:pPr>
            <w:r>
              <w:rPr>
                <w:color w:val="000000"/>
              </w:rPr>
              <w:t>Н.А. Соловьева</w:t>
            </w:r>
          </w:p>
        </w:tc>
      </w:tr>
    </w:tbl>
    <w:p w:rsidR="008D3918" w:rsidRDefault="008D3918" w:rsidP="008D3918">
      <w:pPr>
        <w:ind w:left="-540" w:firstLine="540"/>
        <w:jc w:val="both"/>
      </w:pPr>
    </w:p>
    <w:p w:rsidR="008D3918" w:rsidRDefault="008D3918" w:rsidP="008D3918">
      <w:pPr>
        <w:autoSpaceDE w:val="0"/>
        <w:autoSpaceDN w:val="0"/>
        <w:adjustRightInd w:val="0"/>
        <w:outlineLvl w:val="0"/>
      </w:pPr>
    </w:p>
    <w:sectPr w:rsidR="008D3918" w:rsidSect="00555AD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3A8C"/>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8F10279"/>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E23D57"/>
    <w:multiLevelType w:val="hybridMultilevel"/>
    <w:tmpl w:val="E12E60F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53B7F86"/>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7471BC0"/>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C54F8A"/>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8D3B4D"/>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F8B3594"/>
    <w:multiLevelType w:val="hybridMultilevel"/>
    <w:tmpl w:val="D2F6D2EC"/>
    <w:lvl w:ilvl="0" w:tplc="22162F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0F264B0"/>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69362F"/>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5D44C0"/>
    <w:multiLevelType w:val="hybridMultilevel"/>
    <w:tmpl w:val="A1024C3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AFF11DD"/>
    <w:multiLevelType w:val="hybridMultilevel"/>
    <w:tmpl w:val="C052B8C6"/>
    <w:lvl w:ilvl="0" w:tplc="AEE40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106E5"/>
    <w:multiLevelType w:val="hybridMultilevel"/>
    <w:tmpl w:val="70ACF376"/>
    <w:lvl w:ilvl="0" w:tplc="19A0820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C81C05"/>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274789"/>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0BE3030"/>
    <w:multiLevelType w:val="hybridMultilevel"/>
    <w:tmpl w:val="6BD081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1F0B98"/>
    <w:multiLevelType w:val="hybridMultilevel"/>
    <w:tmpl w:val="A1024C30"/>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6A603AEC"/>
    <w:multiLevelType w:val="hybridMultilevel"/>
    <w:tmpl w:val="ECF8A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3C165B"/>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28C3274"/>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BA946AF"/>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C0764D6"/>
    <w:multiLevelType w:val="hybridMultilevel"/>
    <w:tmpl w:val="64F21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2"/>
  </w:num>
  <w:num w:numId="3">
    <w:abstractNumId w:val="21"/>
  </w:num>
  <w:num w:numId="4">
    <w:abstractNumId w:val="14"/>
  </w:num>
  <w:num w:numId="5">
    <w:abstractNumId w:val="20"/>
  </w:num>
  <w:num w:numId="6">
    <w:abstractNumId w:val="1"/>
  </w:num>
  <w:num w:numId="7">
    <w:abstractNumId w:val="6"/>
  </w:num>
  <w:num w:numId="8">
    <w:abstractNumId w:val="19"/>
  </w:num>
  <w:num w:numId="9">
    <w:abstractNumId w:val="3"/>
  </w:num>
  <w:num w:numId="10">
    <w:abstractNumId w:val="0"/>
  </w:num>
  <w:num w:numId="11">
    <w:abstractNumId w:val="5"/>
  </w:num>
  <w:num w:numId="12">
    <w:abstractNumId w:val="4"/>
  </w:num>
  <w:num w:numId="13">
    <w:abstractNumId w:val="9"/>
  </w:num>
  <w:num w:numId="14">
    <w:abstractNumId w:val="13"/>
  </w:num>
  <w:num w:numId="15">
    <w:abstractNumId w:val="18"/>
  </w:num>
  <w:num w:numId="16">
    <w:abstractNumId w:val="8"/>
  </w:num>
  <w:num w:numId="17">
    <w:abstractNumId w:val="7"/>
  </w:num>
  <w:num w:numId="18">
    <w:abstractNumId w:val="17"/>
  </w:num>
  <w:num w:numId="19">
    <w:abstractNumId w:val="15"/>
  </w:num>
  <w:num w:numId="20">
    <w:abstractNumId w:val="2"/>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C3"/>
    <w:rsid w:val="0001724E"/>
    <w:rsid w:val="0005395F"/>
    <w:rsid w:val="00061AD5"/>
    <w:rsid w:val="00067A04"/>
    <w:rsid w:val="000966AF"/>
    <w:rsid w:val="000A46F4"/>
    <w:rsid w:val="000B6469"/>
    <w:rsid w:val="000C60D0"/>
    <w:rsid w:val="000E2809"/>
    <w:rsid w:val="000E5EAF"/>
    <w:rsid w:val="00125D89"/>
    <w:rsid w:val="0017503C"/>
    <w:rsid w:val="00196342"/>
    <w:rsid w:val="002439B8"/>
    <w:rsid w:val="003477E8"/>
    <w:rsid w:val="003524D4"/>
    <w:rsid w:val="003531AA"/>
    <w:rsid w:val="00363B3C"/>
    <w:rsid w:val="003A5F78"/>
    <w:rsid w:val="003A6C37"/>
    <w:rsid w:val="003D15D3"/>
    <w:rsid w:val="00420F3A"/>
    <w:rsid w:val="004A2897"/>
    <w:rsid w:val="004D741A"/>
    <w:rsid w:val="004D7B97"/>
    <w:rsid w:val="00555AD1"/>
    <w:rsid w:val="005617D4"/>
    <w:rsid w:val="005E4C5B"/>
    <w:rsid w:val="005E5E4B"/>
    <w:rsid w:val="005F1C8D"/>
    <w:rsid w:val="00612C44"/>
    <w:rsid w:val="00633B83"/>
    <w:rsid w:val="00664087"/>
    <w:rsid w:val="006A7325"/>
    <w:rsid w:val="006B1148"/>
    <w:rsid w:val="006B63FB"/>
    <w:rsid w:val="006C33BA"/>
    <w:rsid w:val="00731342"/>
    <w:rsid w:val="00747A8A"/>
    <w:rsid w:val="007C259F"/>
    <w:rsid w:val="008351CC"/>
    <w:rsid w:val="00861619"/>
    <w:rsid w:val="00865E76"/>
    <w:rsid w:val="008D3918"/>
    <w:rsid w:val="008F6579"/>
    <w:rsid w:val="0093767D"/>
    <w:rsid w:val="009420B6"/>
    <w:rsid w:val="009622A6"/>
    <w:rsid w:val="00985210"/>
    <w:rsid w:val="0099717A"/>
    <w:rsid w:val="009C6A2A"/>
    <w:rsid w:val="00A06C06"/>
    <w:rsid w:val="00A63E52"/>
    <w:rsid w:val="00A97982"/>
    <w:rsid w:val="00AD707B"/>
    <w:rsid w:val="00B05D26"/>
    <w:rsid w:val="00B67FAF"/>
    <w:rsid w:val="00B72982"/>
    <w:rsid w:val="00B85E04"/>
    <w:rsid w:val="00B94FDC"/>
    <w:rsid w:val="00BE74F6"/>
    <w:rsid w:val="00C13913"/>
    <w:rsid w:val="00C967C6"/>
    <w:rsid w:val="00CD4080"/>
    <w:rsid w:val="00D35F4F"/>
    <w:rsid w:val="00D4099E"/>
    <w:rsid w:val="00D9723D"/>
    <w:rsid w:val="00DB2BC3"/>
    <w:rsid w:val="00DE3D86"/>
    <w:rsid w:val="00E554BA"/>
    <w:rsid w:val="00E75A9F"/>
    <w:rsid w:val="00E93884"/>
    <w:rsid w:val="00EA29EE"/>
    <w:rsid w:val="00EB6C84"/>
    <w:rsid w:val="00F0440C"/>
    <w:rsid w:val="00F22558"/>
    <w:rsid w:val="00F26ABD"/>
    <w:rsid w:val="00F30286"/>
    <w:rsid w:val="00F438BC"/>
    <w:rsid w:val="00FA3D89"/>
    <w:rsid w:val="00FB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2D28-FB5C-45B3-B4A7-A157756D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9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38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76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8D3918"/>
    <w:pPr>
      <w:keepNext/>
      <w:jc w:val="center"/>
      <w:outlineLvl w:val="3"/>
    </w:pPr>
    <w:rPr>
      <w:b/>
      <w:sz w:val="36"/>
      <w:szCs w:val="20"/>
    </w:rPr>
  </w:style>
  <w:style w:type="paragraph" w:styleId="5">
    <w:name w:val="heading 5"/>
    <w:basedOn w:val="a"/>
    <w:next w:val="a"/>
    <w:link w:val="50"/>
    <w:qFormat/>
    <w:rsid w:val="008D391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D3918"/>
    <w:rPr>
      <w:rFonts w:ascii="Times New Roman" w:eastAsia="Times New Roman" w:hAnsi="Times New Roman" w:cs="Times New Roman"/>
      <w:b/>
      <w:sz w:val="36"/>
      <w:szCs w:val="20"/>
      <w:lang w:eastAsia="ru-RU"/>
    </w:rPr>
  </w:style>
  <w:style w:type="character" w:customStyle="1" w:styleId="50">
    <w:name w:val="Заголовок 5 Знак"/>
    <w:basedOn w:val="a0"/>
    <w:link w:val="5"/>
    <w:rsid w:val="008D3918"/>
    <w:rPr>
      <w:rFonts w:ascii="Times New Roman" w:eastAsia="Times New Roman" w:hAnsi="Times New Roman" w:cs="Times New Roman"/>
      <w:b/>
      <w:bCs/>
      <w:i/>
      <w:iCs/>
      <w:sz w:val="26"/>
      <w:szCs w:val="26"/>
      <w:lang w:eastAsia="ru-RU"/>
    </w:rPr>
  </w:style>
  <w:style w:type="paragraph" w:customStyle="1" w:styleId="ConsPlusNormal">
    <w:name w:val="ConsPlusNormal"/>
    <w:rsid w:val="008D39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F438BC"/>
    <w:pPr>
      <w:ind w:left="720"/>
      <w:contextualSpacing/>
    </w:pPr>
  </w:style>
  <w:style w:type="paragraph" w:styleId="a4">
    <w:name w:val="Normal (Web)"/>
    <w:basedOn w:val="a"/>
    <w:rsid w:val="00F438BC"/>
    <w:pPr>
      <w:spacing w:before="100" w:beforeAutospacing="1" w:after="100" w:afterAutospacing="1"/>
    </w:pPr>
  </w:style>
  <w:style w:type="character" w:customStyle="1" w:styleId="10">
    <w:name w:val="Заголовок 1 Знак"/>
    <w:basedOn w:val="a0"/>
    <w:link w:val="1"/>
    <w:uiPriority w:val="9"/>
    <w:rsid w:val="00F438BC"/>
    <w:rPr>
      <w:rFonts w:asciiTheme="majorHAnsi" w:eastAsiaTheme="majorEastAsia" w:hAnsiTheme="majorHAnsi" w:cstheme="majorBidi"/>
      <w:color w:val="2E74B5" w:themeColor="accent1" w:themeShade="BF"/>
      <w:sz w:val="32"/>
      <w:szCs w:val="32"/>
      <w:lang w:eastAsia="ru-RU"/>
    </w:rPr>
  </w:style>
  <w:style w:type="paragraph" w:styleId="a5">
    <w:name w:val="Balloon Text"/>
    <w:basedOn w:val="a"/>
    <w:link w:val="a6"/>
    <w:uiPriority w:val="99"/>
    <w:semiHidden/>
    <w:unhideWhenUsed/>
    <w:rsid w:val="00612C44"/>
    <w:rPr>
      <w:rFonts w:ascii="Segoe UI" w:hAnsi="Segoe UI" w:cs="Segoe UI"/>
      <w:sz w:val="18"/>
      <w:szCs w:val="18"/>
    </w:rPr>
  </w:style>
  <w:style w:type="character" w:customStyle="1" w:styleId="a6">
    <w:name w:val="Текст выноски Знак"/>
    <w:basedOn w:val="a0"/>
    <w:link w:val="a5"/>
    <w:uiPriority w:val="99"/>
    <w:semiHidden/>
    <w:rsid w:val="00612C44"/>
    <w:rPr>
      <w:rFonts w:ascii="Segoe UI" w:eastAsia="Times New Roman" w:hAnsi="Segoe UI" w:cs="Segoe UI"/>
      <w:sz w:val="18"/>
      <w:szCs w:val="18"/>
      <w:lang w:eastAsia="ru-RU"/>
    </w:rPr>
  </w:style>
  <w:style w:type="character" w:styleId="a7">
    <w:name w:val="Hyperlink"/>
    <w:basedOn w:val="a0"/>
    <w:uiPriority w:val="99"/>
    <w:unhideWhenUsed/>
    <w:rsid w:val="00664087"/>
    <w:rPr>
      <w:color w:val="0563C1" w:themeColor="hyperlink"/>
      <w:u w:val="single"/>
    </w:rPr>
  </w:style>
  <w:style w:type="paragraph" w:customStyle="1" w:styleId="default">
    <w:name w:val="default"/>
    <w:basedOn w:val="a"/>
    <w:rsid w:val="00061AD5"/>
    <w:pPr>
      <w:spacing w:before="100" w:beforeAutospacing="1" w:after="100" w:afterAutospacing="1"/>
    </w:pPr>
  </w:style>
  <w:style w:type="character" w:customStyle="1" w:styleId="20">
    <w:name w:val="Заголовок 2 Знак"/>
    <w:basedOn w:val="a0"/>
    <w:link w:val="2"/>
    <w:uiPriority w:val="9"/>
    <w:semiHidden/>
    <w:rsid w:val="0093767D"/>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412">
      <w:bodyDiv w:val="1"/>
      <w:marLeft w:val="0"/>
      <w:marRight w:val="0"/>
      <w:marTop w:val="0"/>
      <w:marBottom w:val="0"/>
      <w:divBdr>
        <w:top w:val="none" w:sz="0" w:space="0" w:color="auto"/>
        <w:left w:val="none" w:sz="0" w:space="0" w:color="auto"/>
        <w:bottom w:val="none" w:sz="0" w:space="0" w:color="auto"/>
        <w:right w:val="none" w:sz="0" w:space="0" w:color="auto"/>
      </w:divBdr>
    </w:div>
    <w:div w:id="50689501">
      <w:bodyDiv w:val="1"/>
      <w:marLeft w:val="0"/>
      <w:marRight w:val="0"/>
      <w:marTop w:val="0"/>
      <w:marBottom w:val="0"/>
      <w:divBdr>
        <w:top w:val="none" w:sz="0" w:space="0" w:color="auto"/>
        <w:left w:val="none" w:sz="0" w:space="0" w:color="auto"/>
        <w:bottom w:val="none" w:sz="0" w:space="0" w:color="auto"/>
        <w:right w:val="none" w:sz="0" w:space="0" w:color="auto"/>
      </w:divBdr>
    </w:div>
    <w:div w:id="800460204">
      <w:bodyDiv w:val="1"/>
      <w:marLeft w:val="0"/>
      <w:marRight w:val="0"/>
      <w:marTop w:val="0"/>
      <w:marBottom w:val="0"/>
      <w:divBdr>
        <w:top w:val="none" w:sz="0" w:space="0" w:color="auto"/>
        <w:left w:val="none" w:sz="0" w:space="0" w:color="auto"/>
        <w:bottom w:val="none" w:sz="0" w:space="0" w:color="auto"/>
        <w:right w:val="none" w:sz="0" w:space="0" w:color="auto"/>
      </w:divBdr>
    </w:div>
    <w:div w:id="805010516">
      <w:bodyDiv w:val="1"/>
      <w:marLeft w:val="0"/>
      <w:marRight w:val="0"/>
      <w:marTop w:val="0"/>
      <w:marBottom w:val="0"/>
      <w:divBdr>
        <w:top w:val="none" w:sz="0" w:space="0" w:color="auto"/>
        <w:left w:val="none" w:sz="0" w:space="0" w:color="auto"/>
        <w:bottom w:val="none" w:sz="0" w:space="0" w:color="auto"/>
        <w:right w:val="none" w:sz="0" w:space="0" w:color="auto"/>
      </w:divBdr>
    </w:div>
    <w:div w:id="1237088024">
      <w:bodyDiv w:val="1"/>
      <w:marLeft w:val="0"/>
      <w:marRight w:val="0"/>
      <w:marTop w:val="0"/>
      <w:marBottom w:val="0"/>
      <w:divBdr>
        <w:top w:val="none" w:sz="0" w:space="0" w:color="auto"/>
        <w:left w:val="none" w:sz="0" w:space="0" w:color="auto"/>
        <w:bottom w:val="none" w:sz="0" w:space="0" w:color="auto"/>
        <w:right w:val="none" w:sz="0" w:space="0" w:color="auto"/>
      </w:divBdr>
    </w:div>
    <w:div w:id="17418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0FC5B9F8269062E7E38982FB79F7AD73865B47A7C602CBB1C63B9F9692E739ECEA8F61119B8EC0TEZ9F" TargetMode="External"/><Relationship Id="rId13" Type="http://schemas.openxmlformats.org/officeDocument/2006/relationships/hyperlink" Target="consultantplus://offline/ref=C75C6934F7BB45F1C18EBE1B2A4DAAC396A0FE541DE5268BCF4F63956A7F23BEBA035C55B461462AmD50J" TargetMode="External"/><Relationship Id="rId3" Type="http://schemas.openxmlformats.org/officeDocument/2006/relationships/styles" Target="styles.xml"/><Relationship Id="rId7" Type="http://schemas.openxmlformats.org/officeDocument/2006/relationships/hyperlink" Target="consultantplus://offline/ref=080FC5B9F8269062E7E38982FB79F7AD70875540A3CF02CBB1C63B9F9692E739ECEA8F61119A8AC3TEZFF" TargetMode="External"/><Relationship Id="rId12" Type="http://schemas.openxmlformats.org/officeDocument/2006/relationships/hyperlink" Target="consultantplus://offline/ref=C75C6934F7BB45F1C18EBE1B2A4DAAC396A0FE541DE5268BCF4F63956A7F23BEBA035C55B461462AmD5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74B9BB4CDD875297843E0229ABE3D2816356B592D10EB9CB725D06B8Bm2D3E" TargetMode="External"/><Relationship Id="rId5" Type="http://schemas.openxmlformats.org/officeDocument/2006/relationships/webSettings" Target="webSettings.xml"/><Relationship Id="rId15" Type="http://schemas.openxmlformats.org/officeDocument/2006/relationships/hyperlink" Target="consultantplus://offline/ref=674B9BB4CDD875297843E0229ABE3D2816356B592D10EB9CB725D06B8Bm2D3E" TargetMode="External"/><Relationship Id="rId10" Type="http://schemas.openxmlformats.org/officeDocument/2006/relationships/hyperlink" Target="consultantplus://offline/ref=080FC5B9F8269062E7E38982FB79F7AD70875740AFC602CBB1C63B9F9692E739ECEA8F61119B8FC1TEZCF" TargetMode="External"/><Relationship Id="rId4" Type="http://schemas.openxmlformats.org/officeDocument/2006/relationships/settings" Target="settings.xml"/><Relationship Id="rId9" Type="http://schemas.openxmlformats.org/officeDocument/2006/relationships/hyperlink" Target="consultantplus://offline/ref=080FC5B9F8269062E7E38982FB79F7AD70875740AFC602CBB1C63B9F9692E739ECEA8F61119B8FC1TEZDF" TargetMode="External"/><Relationship Id="rId14" Type="http://schemas.openxmlformats.org/officeDocument/2006/relationships/hyperlink" Target="consultantplus://offline/ref=C75C6934F7BB45F1C18EBE1B2A4DAAC396A0FE541DE5268BCF4F63956A7F23BEBA035C55B461462AmD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43B1-DD0E-4BFA-B22B-66F68761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2803</Words>
  <Characters>15979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60</cp:revision>
  <cp:lastPrinted>2018-05-10T02:19:00Z</cp:lastPrinted>
  <dcterms:created xsi:type="dcterms:W3CDTF">2017-07-04T05:24:00Z</dcterms:created>
  <dcterms:modified xsi:type="dcterms:W3CDTF">2018-05-11T07:33:00Z</dcterms:modified>
</cp:coreProperties>
</file>