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930" w:rsidRPr="000E3930" w:rsidRDefault="00B039C4" w:rsidP="000E3930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E3930">
        <w:rPr>
          <w:rFonts w:ascii="Times New Roman" w:eastAsia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560705" cy="793750"/>
            <wp:effectExtent l="0" t="0" r="0" b="6350"/>
            <wp:docPr id="7" name="Рисунок 7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930" w:rsidRPr="000E3930" w:rsidRDefault="000E3930" w:rsidP="000E3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0E3930">
        <w:rPr>
          <w:rFonts w:ascii="Times New Roman" w:eastAsia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0E3930" w:rsidRPr="000E3930" w:rsidRDefault="000E3930" w:rsidP="000E3930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/>
          <w:b/>
          <w:bCs/>
          <w:sz w:val="36"/>
          <w:szCs w:val="36"/>
        </w:rPr>
      </w:pPr>
      <w:r w:rsidRPr="000E3930">
        <w:rPr>
          <w:rFonts w:ascii="Times New Roman" w:eastAsia="Times New Roman" w:hAnsi="Times New Roman"/>
          <w:b/>
          <w:bCs/>
          <w:sz w:val="36"/>
          <w:szCs w:val="36"/>
        </w:rPr>
        <w:t>ПОСТАНОВЛЕНИЕ</w:t>
      </w:r>
    </w:p>
    <w:p w:rsidR="000E3930" w:rsidRPr="000E3930" w:rsidRDefault="000E3930" w:rsidP="000E3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tbl>
      <w:tblPr>
        <w:tblW w:w="10283" w:type="dxa"/>
        <w:tblLook w:val="0000" w:firstRow="0" w:lastRow="0" w:firstColumn="0" w:lastColumn="0" w:noHBand="0" w:noVBand="0"/>
      </w:tblPr>
      <w:tblGrid>
        <w:gridCol w:w="3844"/>
        <w:gridCol w:w="2780"/>
        <w:gridCol w:w="3659"/>
      </w:tblGrid>
      <w:tr w:rsidR="000E3930" w:rsidRPr="009B0097" w:rsidTr="00324A48">
        <w:trPr>
          <w:trHeight w:val="376"/>
        </w:trPr>
        <w:tc>
          <w:tcPr>
            <w:tcW w:w="3844" w:type="dxa"/>
          </w:tcPr>
          <w:p w:rsidR="000E3930" w:rsidRPr="00793C65" w:rsidRDefault="000E3930" w:rsidP="00CB2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2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097">
              <w:rPr>
                <w:rFonts w:ascii="Times New Roman" w:eastAsia="Times New Roman" w:hAnsi="Times New Roman"/>
                <w:bCs/>
                <w:sz w:val="24"/>
                <w:szCs w:val="24"/>
              </w:rPr>
              <w:t>__</w:t>
            </w:r>
            <w:r w:rsidR="00CB2E02" w:rsidRPr="001F238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 xml:space="preserve">11 декабря </w:t>
            </w:r>
            <w:r w:rsidRPr="001F238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201</w:t>
            </w:r>
            <w:r w:rsidR="00324A48" w:rsidRPr="001F2389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9</w:t>
            </w:r>
            <w:r w:rsidRPr="009B009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780" w:type="dxa"/>
          </w:tcPr>
          <w:p w:rsidR="000E3930" w:rsidRPr="00793C65" w:rsidRDefault="000E3930" w:rsidP="00D53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59" w:type="dxa"/>
          </w:tcPr>
          <w:p w:rsidR="000E3930" w:rsidRPr="00793C65" w:rsidRDefault="000E3930" w:rsidP="00CB2E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3C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№ </w:t>
            </w:r>
            <w:r w:rsidR="00CB2E02" w:rsidRPr="00CB2E02">
              <w:rPr>
                <w:rFonts w:ascii="Times New Roman" w:eastAsia="Times New Roman" w:hAnsi="Times New Roman"/>
                <w:bCs/>
                <w:sz w:val="24"/>
                <w:szCs w:val="24"/>
                <w:u w:val="single"/>
              </w:rPr>
              <w:t>423</w:t>
            </w:r>
          </w:p>
        </w:tc>
      </w:tr>
    </w:tbl>
    <w:p w:rsidR="000E3930" w:rsidRPr="000E3930" w:rsidRDefault="000E3930" w:rsidP="000E3930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r w:rsidRPr="000E3930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:rsidR="000E3930" w:rsidRPr="000E3930" w:rsidRDefault="000E3930" w:rsidP="000E3930">
      <w:pPr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bCs/>
          <w:sz w:val="24"/>
          <w:szCs w:val="24"/>
        </w:rPr>
      </w:pPr>
      <w:r w:rsidRPr="000E3930">
        <w:rPr>
          <w:rFonts w:ascii="Times New Roman" w:eastAsia="Times New Roman" w:hAnsi="Times New Roman"/>
          <w:b/>
          <w:bCs/>
          <w:sz w:val="24"/>
          <w:szCs w:val="24"/>
        </w:rPr>
        <w:t>Томская область</w:t>
      </w:r>
    </w:p>
    <w:p w:rsidR="000E3930" w:rsidRPr="000E3930" w:rsidRDefault="000E3930" w:rsidP="000E39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E3930">
        <w:rPr>
          <w:rFonts w:ascii="Times New Roman" w:eastAsia="Times New Roman" w:hAnsi="Times New Roman"/>
          <w:b/>
          <w:bCs/>
          <w:sz w:val="24"/>
          <w:szCs w:val="24"/>
        </w:rPr>
        <w:t>г. Кедровый</w:t>
      </w:r>
    </w:p>
    <w:bookmarkStart w:id="0" w:name="_GoBack"/>
    <w:bookmarkEnd w:id="0"/>
    <w:p w:rsidR="000E3930" w:rsidRPr="000E3930" w:rsidRDefault="00B039C4" w:rsidP="000E3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E3930">
        <w:rPr>
          <w:rFonts w:ascii="Times New Roman" w:eastAsia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149860</wp:posOffset>
                </wp:positionV>
                <wp:extent cx="3302000" cy="114935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930" w:rsidRPr="000E3930" w:rsidRDefault="000E3930" w:rsidP="000E393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0E393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Об утверждении порядка принятия решений о предоставлении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393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субсидий и об осуществлении бюджетных инвестиций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393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на подготовку обоснования инвестиций и проведение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E3930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>его технологического и ценового аудита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9pt;margin-top:11.8pt;width:260pt;height: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" stroked="f">
                <v:textbox>
                  <w:txbxContent>
                    <w:p w:rsidR="000E3930" w:rsidRPr="000E3930" w:rsidRDefault="000E3930" w:rsidP="000E393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0E3930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Об утверждении порядка принятия решений о предоставлении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0E3930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субсидий и об осуществлении бюджетных инвестиций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0E3930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на подготовку обоснования инвестиций и проведение</w:t>
                      </w:r>
                      <w:r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0E3930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>его технологического и ценового аудита</w:t>
                      </w:r>
                    </w:p>
                  </w:txbxContent>
                </v:textbox>
              </v:shape>
            </w:pict>
          </mc:Fallback>
        </mc:AlternateContent>
      </w:r>
    </w:p>
    <w:p w:rsidR="000E3930" w:rsidRPr="000E3930" w:rsidRDefault="000E3930" w:rsidP="000E3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E3930" w:rsidRPr="000E3930" w:rsidRDefault="000E3930" w:rsidP="000E3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E3930" w:rsidRPr="000E3930" w:rsidRDefault="000E3930" w:rsidP="000E3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E3930" w:rsidRPr="000E3930" w:rsidRDefault="000E3930" w:rsidP="000E3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E3930" w:rsidRPr="000E3930" w:rsidRDefault="000E3930" w:rsidP="000E3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E3930" w:rsidRPr="000E3930" w:rsidRDefault="000E3930" w:rsidP="000E3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0E3930" w:rsidRPr="000E3930" w:rsidRDefault="000E3930" w:rsidP="000E3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</w:rPr>
      </w:pPr>
    </w:p>
    <w:p w:rsidR="000E3930" w:rsidRPr="000E3930" w:rsidRDefault="000E3930" w:rsidP="000E3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0E3930" w:rsidRDefault="000E3930" w:rsidP="000E3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E3930">
        <w:rPr>
          <w:rFonts w:ascii="Times New Roman" w:eastAsia="Times New Roman" w:hAnsi="Times New Roman"/>
          <w:sz w:val="24"/>
          <w:szCs w:val="24"/>
        </w:rPr>
        <w:t>В соответствии с частью 3.1 статьи 78.2 и частью 3.1 статьи 79 Бюджетного кодекса Российской Федерации Правительство Российской Федерации</w:t>
      </w:r>
    </w:p>
    <w:p w:rsidR="000E3930" w:rsidRPr="000E3930" w:rsidRDefault="000E3930" w:rsidP="000E3930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/>
          <w:sz w:val="24"/>
          <w:szCs w:val="24"/>
        </w:rPr>
      </w:pPr>
    </w:p>
    <w:p w:rsidR="000E3930" w:rsidRPr="000E3930" w:rsidRDefault="000E3930" w:rsidP="000E3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</w:rPr>
      </w:pPr>
      <w:r w:rsidRPr="000E3930">
        <w:rPr>
          <w:rFonts w:ascii="Times New Roman" w:eastAsia="Times New Roman" w:hAnsi="Times New Roman"/>
          <w:sz w:val="24"/>
          <w:szCs w:val="24"/>
        </w:rPr>
        <w:t>ПОСТАНОВЛЯ</w:t>
      </w:r>
      <w:r>
        <w:rPr>
          <w:rFonts w:ascii="Times New Roman" w:eastAsia="Times New Roman" w:hAnsi="Times New Roman"/>
          <w:sz w:val="24"/>
          <w:szCs w:val="24"/>
        </w:rPr>
        <w:t>ЕТ</w:t>
      </w:r>
      <w:r w:rsidRPr="000E3930">
        <w:rPr>
          <w:rFonts w:ascii="Times New Roman" w:eastAsia="Times New Roman" w:hAnsi="Times New Roman"/>
          <w:sz w:val="24"/>
          <w:szCs w:val="24"/>
        </w:rPr>
        <w:t>:</w:t>
      </w:r>
    </w:p>
    <w:p w:rsidR="000E3930" w:rsidRPr="000E3930" w:rsidRDefault="000E3930" w:rsidP="000E3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0E3930" w:rsidRPr="000E3930" w:rsidRDefault="000E3930" w:rsidP="000E3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E3930">
        <w:rPr>
          <w:rFonts w:ascii="Times New Roman" w:eastAsia="Times New Roman" w:hAnsi="Times New Roman"/>
          <w:sz w:val="24"/>
          <w:szCs w:val="24"/>
        </w:rPr>
        <w:t xml:space="preserve">1. Утвердить прилагаемый </w:t>
      </w:r>
      <w:hyperlink w:anchor="Par38" w:tooltip="ПОРЯДОК" w:history="1">
        <w:r w:rsidRPr="000E3930">
          <w:rPr>
            <w:rFonts w:ascii="Times New Roman" w:eastAsia="Times New Roman" w:hAnsi="Times New Roman"/>
            <w:sz w:val="24"/>
            <w:szCs w:val="24"/>
          </w:rPr>
          <w:t>Порядок</w:t>
        </w:r>
      </w:hyperlink>
      <w:r w:rsidRPr="000E3930">
        <w:rPr>
          <w:rFonts w:ascii="Times New Roman" w:eastAsia="Times New Roman" w:hAnsi="Times New Roman"/>
          <w:sz w:val="24"/>
          <w:szCs w:val="24"/>
        </w:rPr>
        <w:t xml:space="preserve"> принятия решения о предоставлении субсидий и об осуществлении бюджетных инвестиций на подготовку обоснования инвестиций и проведение его технологического и ценового аудита.</w:t>
      </w:r>
    </w:p>
    <w:p w:rsidR="00324A48" w:rsidRDefault="000E3930" w:rsidP="000E3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0E3930">
        <w:rPr>
          <w:rFonts w:ascii="Times New Roman" w:eastAsia="Times New Roman" w:hAnsi="Times New Roman"/>
          <w:sz w:val="24"/>
          <w:szCs w:val="24"/>
        </w:rPr>
        <w:t>2. Постановление вступает в силу со дня</w:t>
      </w:r>
      <w:r w:rsidR="00324A48">
        <w:rPr>
          <w:rFonts w:ascii="Times New Roman" w:eastAsia="Times New Roman" w:hAnsi="Times New Roman"/>
          <w:sz w:val="24"/>
          <w:szCs w:val="24"/>
        </w:rPr>
        <w:t xml:space="preserve"> официального опубликования.</w:t>
      </w:r>
    </w:p>
    <w:p w:rsidR="000E3930" w:rsidRPr="000E3930" w:rsidRDefault="000E3930" w:rsidP="000E3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0E3930">
        <w:rPr>
          <w:rFonts w:ascii="Times New Roman" w:eastAsia="Times New Roman" w:hAnsi="Times New Roman"/>
          <w:sz w:val="24"/>
          <w:szCs w:val="24"/>
        </w:rPr>
        <w:t xml:space="preserve">. Установить, что </w:t>
      </w:r>
      <w:hyperlink w:anchor="Par38" w:tooltip="ПОРЯДОК" w:history="1">
        <w:r w:rsidRPr="000E3930">
          <w:rPr>
            <w:rFonts w:ascii="Times New Roman" w:eastAsia="Times New Roman" w:hAnsi="Times New Roman"/>
            <w:sz w:val="24"/>
            <w:szCs w:val="24"/>
          </w:rPr>
          <w:t>Порядок</w:t>
        </w:r>
      </w:hyperlink>
      <w:r w:rsidRPr="000E3930">
        <w:rPr>
          <w:rFonts w:ascii="Times New Roman" w:eastAsia="Times New Roman" w:hAnsi="Times New Roman"/>
          <w:sz w:val="24"/>
          <w:szCs w:val="24"/>
        </w:rPr>
        <w:t xml:space="preserve">, указанный в </w:t>
      </w:r>
      <w:hyperlink w:anchor="Par20" w:tooltip="1. Утвердить прилагаемый Порядок принятия решения о предоставлении субсидий и об осуществлении бюджетных инвестиций на подготовку обоснования инвестиций и проведение его технологического и ценового аудита." w:history="1">
        <w:r w:rsidRPr="000E3930">
          <w:rPr>
            <w:rFonts w:ascii="Times New Roman" w:eastAsia="Times New Roman" w:hAnsi="Times New Roman"/>
            <w:sz w:val="24"/>
            <w:szCs w:val="24"/>
          </w:rPr>
          <w:t>пункте 1</w:t>
        </w:r>
      </w:hyperlink>
      <w:r w:rsidRPr="000E3930">
        <w:rPr>
          <w:rFonts w:ascii="Times New Roman" w:eastAsia="Times New Roman" w:hAnsi="Times New Roman"/>
          <w:sz w:val="24"/>
          <w:szCs w:val="24"/>
        </w:rPr>
        <w:t xml:space="preserve"> Постановления, применяется если объекты капитального строительства соответствуют законодательству Российской Федерации, предусматривающему положения об обязательности подготовки обоснования инвестиций для объектов капитального строительства.</w:t>
      </w:r>
    </w:p>
    <w:p w:rsidR="000E3930" w:rsidRPr="000E3930" w:rsidRDefault="00B01C22" w:rsidP="000E3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0E3930" w:rsidRPr="000E3930">
        <w:rPr>
          <w:rFonts w:ascii="Times New Roman" w:eastAsia="Times New Roman" w:hAnsi="Times New Roman"/>
          <w:sz w:val="24"/>
          <w:szCs w:val="24"/>
        </w:rPr>
        <w:t xml:space="preserve">. Опубликовать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7" w:history="1">
        <w:r w:rsidR="000E3930" w:rsidRPr="000E3930">
          <w:rPr>
            <w:rFonts w:ascii="Times New Roman" w:eastAsia="Times New Roman" w:hAnsi="Times New Roman"/>
            <w:sz w:val="24"/>
            <w:szCs w:val="24"/>
          </w:rPr>
          <w:t>http://www.kedradm.tomsk.ru</w:t>
        </w:r>
      </w:hyperlink>
      <w:r w:rsidR="000E3930" w:rsidRPr="000E3930">
        <w:rPr>
          <w:rFonts w:ascii="Times New Roman" w:eastAsia="Times New Roman" w:hAnsi="Times New Roman"/>
          <w:sz w:val="24"/>
          <w:szCs w:val="24"/>
        </w:rPr>
        <w:t>.</w:t>
      </w:r>
    </w:p>
    <w:p w:rsidR="000E3930" w:rsidRPr="000E3930" w:rsidRDefault="00B01C22" w:rsidP="000E3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="000E3930" w:rsidRPr="000E3930">
        <w:rPr>
          <w:rFonts w:ascii="Times New Roman" w:eastAsia="Times New Roman" w:hAnsi="Times New Roman"/>
          <w:sz w:val="24"/>
          <w:szCs w:val="24"/>
        </w:rPr>
        <w:t xml:space="preserve">. Контроль за исполнением </w:t>
      </w:r>
      <w:r w:rsidR="00324A48">
        <w:rPr>
          <w:rFonts w:ascii="Times New Roman" w:eastAsia="Times New Roman" w:hAnsi="Times New Roman"/>
          <w:sz w:val="24"/>
          <w:szCs w:val="24"/>
        </w:rPr>
        <w:t>п</w:t>
      </w:r>
      <w:r w:rsidR="000E3930" w:rsidRPr="000E3930">
        <w:rPr>
          <w:rFonts w:ascii="Times New Roman" w:eastAsia="Times New Roman" w:hAnsi="Times New Roman"/>
          <w:sz w:val="24"/>
          <w:szCs w:val="24"/>
        </w:rPr>
        <w:t xml:space="preserve">остановления возложить на </w:t>
      </w:r>
      <w:r w:rsidR="000E3930">
        <w:rPr>
          <w:rFonts w:ascii="Times New Roman" w:eastAsia="Times New Roman" w:hAnsi="Times New Roman"/>
          <w:sz w:val="24"/>
          <w:szCs w:val="24"/>
        </w:rPr>
        <w:t>П</w:t>
      </w:r>
      <w:r w:rsidR="000E3930" w:rsidRPr="000E3930">
        <w:rPr>
          <w:rFonts w:ascii="Times New Roman" w:eastAsia="Times New Roman" w:hAnsi="Times New Roman"/>
          <w:sz w:val="24"/>
          <w:szCs w:val="24"/>
        </w:rPr>
        <w:t xml:space="preserve">ервого заместителя </w:t>
      </w:r>
      <w:r w:rsidR="000E3930">
        <w:rPr>
          <w:rFonts w:ascii="Times New Roman" w:eastAsia="Times New Roman" w:hAnsi="Times New Roman"/>
          <w:sz w:val="24"/>
          <w:szCs w:val="24"/>
        </w:rPr>
        <w:t>М</w:t>
      </w:r>
      <w:r w:rsidR="000E3930" w:rsidRPr="000E3930">
        <w:rPr>
          <w:rFonts w:ascii="Times New Roman" w:eastAsia="Times New Roman" w:hAnsi="Times New Roman"/>
          <w:sz w:val="24"/>
          <w:szCs w:val="24"/>
        </w:rPr>
        <w:t>эра</w:t>
      </w:r>
      <w:r w:rsidR="000E3930">
        <w:rPr>
          <w:rFonts w:ascii="Times New Roman" w:eastAsia="Times New Roman" w:hAnsi="Times New Roman"/>
          <w:sz w:val="24"/>
          <w:szCs w:val="24"/>
        </w:rPr>
        <w:t xml:space="preserve"> города Кедрового</w:t>
      </w:r>
      <w:r w:rsidR="000E3930" w:rsidRPr="000E3930">
        <w:rPr>
          <w:rFonts w:ascii="Arial" w:eastAsia="Times New Roman" w:hAnsi="Arial" w:cs="Arial"/>
          <w:sz w:val="24"/>
          <w:szCs w:val="24"/>
        </w:rPr>
        <w:t>.</w:t>
      </w:r>
    </w:p>
    <w:p w:rsidR="000E3930" w:rsidRPr="000E3930" w:rsidRDefault="000E3930" w:rsidP="000E39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0E3930" w:rsidRPr="000E3930" w:rsidRDefault="000E3930" w:rsidP="000E3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0E3930" w:rsidRPr="000E3930" w:rsidRDefault="000E3930" w:rsidP="000E39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32"/>
        <w:gridCol w:w="2805"/>
        <w:gridCol w:w="3668"/>
      </w:tblGrid>
      <w:tr w:rsidR="00324A48" w:rsidRPr="000E3930" w:rsidTr="00324A48"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324A48" w:rsidRPr="00793C65" w:rsidRDefault="00324A48" w:rsidP="0032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И.о. м</w:t>
            </w:r>
            <w:r w:rsidRPr="00793C65">
              <w:rPr>
                <w:rFonts w:ascii="Times New Roman" w:eastAsia="Times New Roman" w:hAnsi="Times New Roman"/>
                <w:sz w:val="24"/>
                <w:szCs w:val="24"/>
              </w:rPr>
              <w:t>эр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324A48" w:rsidRPr="00793C65" w:rsidRDefault="00324A48" w:rsidP="0032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</w:tcPr>
          <w:p w:rsidR="00324A48" w:rsidRPr="00793C65" w:rsidRDefault="00324A48" w:rsidP="00324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И.В. Борисова</w:t>
            </w:r>
            <w:r w:rsidRPr="00793C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0E3930" w:rsidRDefault="000E3930">
      <w:pPr>
        <w:pStyle w:val="ConsPlusTitle"/>
        <w:jc w:val="center"/>
      </w:pPr>
    </w:p>
    <w:p w:rsidR="0030434D" w:rsidRDefault="0030434D">
      <w:pPr>
        <w:pStyle w:val="ConsPlusNormal"/>
        <w:ind w:firstLine="540"/>
        <w:jc w:val="both"/>
      </w:pPr>
    </w:p>
    <w:p w:rsidR="0030434D" w:rsidRDefault="0030434D">
      <w:pPr>
        <w:pStyle w:val="ConsPlusNormal"/>
        <w:ind w:firstLine="540"/>
        <w:jc w:val="both"/>
      </w:pPr>
    </w:p>
    <w:p w:rsidR="0030434D" w:rsidRDefault="0030434D">
      <w:pPr>
        <w:pStyle w:val="ConsPlusNormal"/>
        <w:ind w:firstLine="540"/>
        <w:jc w:val="both"/>
      </w:pPr>
    </w:p>
    <w:p w:rsidR="0030434D" w:rsidRDefault="0030434D">
      <w:pPr>
        <w:pStyle w:val="ConsPlusNormal"/>
        <w:ind w:firstLine="540"/>
        <w:jc w:val="both"/>
      </w:pPr>
    </w:p>
    <w:p w:rsidR="000E3930" w:rsidRDefault="000E3930">
      <w:pPr>
        <w:pStyle w:val="ConsPlusTitle"/>
        <w:jc w:val="center"/>
      </w:pPr>
      <w:bookmarkStart w:id="1" w:name="Par38"/>
      <w:bookmarkEnd w:id="1"/>
    </w:p>
    <w:p w:rsidR="000E3930" w:rsidRDefault="000E3930">
      <w:pPr>
        <w:pStyle w:val="ConsPlusTitle"/>
        <w:jc w:val="center"/>
      </w:pPr>
    </w:p>
    <w:p w:rsidR="00324A48" w:rsidRDefault="00324A48" w:rsidP="00B039C4">
      <w:pPr>
        <w:pStyle w:val="ConsPlusTitle"/>
        <w:ind w:left="6521"/>
        <w:rPr>
          <w:rFonts w:ascii="Times New Roman" w:hAnsi="Times New Roman" w:cs="Times New Roman"/>
          <w:b w:val="0"/>
        </w:rPr>
      </w:pPr>
    </w:p>
    <w:p w:rsidR="000E3930" w:rsidRPr="00B039C4" w:rsidRDefault="000E3930" w:rsidP="00B039C4">
      <w:pPr>
        <w:pStyle w:val="ConsPlusTitle"/>
        <w:ind w:left="6521"/>
        <w:rPr>
          <w:rFonts w:ascii="Times New Roman" w:hAnsi="Times New Roman" w:cs="Times New Roman"/>
          <w:b w:val="0"/>
        </w:rPr>
      </w:pPr>
      <w:r w:rsidRPr="00B039C4">
        <w:rPr>
          <w:rFonts w:ascii="Times New Roman" w:hAnsi="Times New Roman" w:cs="Times New Roman"/>
          <w:b w:val="0"/>
        </w:rPr>
        <w:lastRenderedPageBreak/>
        <w:t>Приложение</w:t>
      </w:r>
    </w:p>
    <w:p w:rsidR="000E3930" w:rsidRPr="00B039C4" w:rsidRDefault="00B039C4" w:rsidP="00B039C4">
      <w:pPr>
        <w:pStyle w:val="ConsPlusTitle"/>
        <w:ind w:left="652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у</w:t>
      </w:r>
      <w:r w:rsidR="000E3930" w:rsidRPr="00B039C4">
        <w:rPr>
          <w:rFonts w:ascii="Times New Roman" w:hAnsi="Times New Roman" w:cs="Times New Roman"/>
          <w:b w:val="0"/>
        </w:rPr>
        <w:t>тверждено постановлением Администрации города Кедрового от ____________ 201</w:t>
      </w:r>
      <w:r w:rsidR="00324A48">
        <w:rPr>
          <w:rFonts w:ascii="Times New Roman" w:hAnsi="Times New Roman" w:cs="Times New Roman"/>
          <w:b w:val="0"/>
        </w:rPr>
        <w:t>9</w:t>
      </w:r>
      <w:r w:rsidR="000E3930" w:rsidRPr="00B039C4">
        <w:rPr>
          <w:rFonts w:ascii="Times New Roman" w:hAnsi="Times New Roman" w:cs="Times New Roman"/>
          <w:b w:val="0"/>
        </w:rPr>
        <w:t xml:space="preserve"> г. </w:t>
      </w:r>
      <w:r w:rsidRPr="00B039C4">
        <w:rPr>
          <w:rFonts w:ascii="Times New Roman" w:hAnsi="Times New Roman" w:cs="Times New Roman"/>
          <w:b w:val="0"/>
        </w:rPr>
        <w:t>№ ______</w:t>
      </w:r>
    </w:p>
    <w:p w:rsidR="00B039C4" w:rsidRDefault="00B039C4" w:rsidP="000E3930">
      <w:pPr>
        <w:pStyle w:val="ConsPlusTitle"/>
        <w:jc w:val="center"/>
        <w:rPr>
          <w:rFonts w:ascii="Times New Roman" w:hAnsi="Times New Roman" w:cs="Times New Roman"/>
        </w:rPr>
      </w:pPr>
    </w:p>
    <w:p w:rsidR="0030434D" w:rsidRPr="000E3930" w:rsidRDefault="000E3930" w:rsidP="000E3930">
      <w:pPr>
        <w:pStyle w:val="ConsPlusTitle"/>
        <w:jc w:val="center"/>
        <w:rPr>
          <w:rFonts w:ascii="Times New Roman" w:hAnsi="Times New Roman" w:cs="Times New Roman"/>
        </w:rPr>
      </w:pPr>
      <w:r w:rsidRPr="000E3930">
        <w:rPr>
          <w:rFonts w:ascii="Times New Roman" w:hAnsi="Times New Roman" w:cs="Times New Roman"/>
        </w:rPr>
        <w:t>Порядок</w:t>
      </w:r>
    </w:p>
    <w:p w:rsidR="0030434D" w:rsidRPr="000E3930" w:rsidRDefault="000E3930" w:rsidP="000E3930">
      <w:pPr>
        <w:pStyle w:val="ConsPlusTitle"/>
        <w:jc w:val="center"/>
        <w:rPr>
          <w:rFonts w:ascii="Times New Roman" w:hAnsi="Times New Roman" w:cs="Times New Roman"/>
        </w:rPr>
      </w:pPr>
      <w:r w:rsidRPr="000E3930">
        <w:rPr>
          <w:rFonts w:ascii="Times New Roman" w:hAnsi="Times New Roman" w:cs="Times New Roman"/>
        </w:rPr>
        <w:t>принятия решения о предоставлении субсидий</w:t>
      </w:r>
    </w:p>
    <w:p w:rsidR="0030434D" w:rsidRPr="000E3930" w:rsidRDefault="000E3930" w:rsidP="000E3930">
      <w:pPr>
        <w:pStyle w:val="ConsPlusTitle"/>
        <w:jc w:val="center"/>
        <w:rPr>
          <w:rFonts w:ascii="Times New Roman" w:hAnsi="Times New Roman" w:cs="Times New Roman"/>
        </w:rPr>
      </w:pPr>
      <w:r w:rsidRPr="000E3930">
        <w:rPr>
          <w:rFonts w:ascii="Times New Roman" w:hAnsi="Times New Roman" w:cs="Times New Roman"/>
        </w:rPr>
        <w:t>и об осуществлении бюджетных инвестиций на подготовку</w:t>
      </w:r>
    </w:p>
    <w:p w:rsidR="0030434D" w:rsidRPr="000E3930" w:rsidRDefault="000E3930" w:rsidP="000E3930">
      <w:pPr>
        <w:pStyle w:val="ConsPlusTitle"/>
        <w:jc w:val="center"/>
        <w:rPr>
          <w:rFonts w:ascii="Times New Roman" w:hAnsi="Times New Roman" w:cs="Times New Roman"/>
        </w:rPr>
      </w:pPr>
      <w:r w:rsidRPr="000E3930">
        <w:rPr>
          <w:rFonts w:ascii="Times New Roman" w:hAnsi="Times New Roman" w:cs="Times New Roman"/>
        </w:rPr>
        <w:t>обоснования инвестиций и проведение его технологического</w:t>
      </w:r>
    </w:p>
    <w:p w:rsidR="0030434D" w:rsidRPr="000E3930" w:rsidRDefault="000E3930" w:rsidP="000E3930">
      <w:pPr>
        <w:pStyle w:val="ConsPlusTitle"/>
        <w:jc w:val="center"/>
        <w:rPr>
          <w:rFonts w:ascii="Times New Roman" w:hAnsi="Times New Roman" w:cs="Times New Roman"/>
        </w:rPr>
      </w:pPr>
      <w:r w:rsidRPr="000E3930">
        <w:rPr>
          <w:rFonts w:ascii="Times New Roman" w:hAnsi="Times New Roman" w:cs="Times New Roman"/>
        </w:rPr>
        <w:t>и ценового аудита</w:t>
      </w:r>
    </w:p>
    <w:p w:rsidR="0030434D" w:rsidRPr="000E3930" w:rsidRDefault="0030434D" w:rsidP="000E3930">
      <w:pPr>
        <w:pStyle w:val="ConsPlusNormal"/>
        <w:ind w:firstLine="540"/>
        <w:jc w:val="both"/>
      </w:pPr>
    </w:p>
    <w:p w:rsidR="0030434D" w:rsidRPr="000E3930" w:rsidRDefault="0030434D" w:rsidP="000E3930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E3930">
        <w:rPr>
          <w:rFonts w:ascii="Times New Roman" w:hAnsi="Times New Roman" w:cs="Times New Roman"/>
        </w:rPr>
        <w:t>I. Основные положения</w:t>
      </w:r>
    </w:p>
    <w:p w:rsidR="0030434D" w:rsidRDefault="0030434D" w:rsidP="000E3930">
      <w:pPr>
        <w:pStyle w:val="ConsPlusNormal"/>
        <w:ind w:firstLine="540"/>
        <w:jc w:val="both"/>
      </w:pPr>
    </w:p>
    <w:p w:rsidR="0030434D" w:rsidRPr="00EF4710" w:rsidRDefault="0030434D" w:rsidP="000E3930">
      <w:pPr>
        <w:pStyle w:val="ConsPlusNormal"/>
        <w:ind w:firstLine="540"/>
        <w:jc w:val="both"/>
      </w:pPr>
      <w:r>
        <w:t xml:space="preserve">1. Настоящий Порядок устанавливает порядок принятия решений о предоставлении </w:t>
      </w:r>
      <w:r w:rsidR="000D7A81">
        <w:t>муниципальным</w:t>
      </w:r>
      <w:r>
        <w:t xml:space="preserve"> уч</w:t>
      </w:r>
      <w:r w:rsidR="000D7A81">
        <w:t xml:space="preserve">реждениям (далее - учреждения) </w:t>
      </w:r>
      <w:r>
        <w:t xml:space="preserve">субсидий или об осуществлении бюджетных инвестиций из </w:t>
      </w:r>
      <w:r w:rsidR="000D7A81">
        <w:t>местного</w:t>
      </w:r>
      <w:r>
        <w:t xml:space="preserve"> бюджета (далее - бюджетные ассигнования) на подготовку обоснования инвестиций по объектам капитального строительства</w:t>
      </w:r>
      <w:r w:rsidR="000D7A81">
        <w:t>, которые</w:t>
      </w:r>
      <w:r>
        <w:t xml:space="preserve"> находятся (которые будут находиться) в </w:t>
      </w:r>
      <w:r w:rsidR="000D7A81">
        <w:t>муниципальной</w:t>
      </w:r>
      <w:r>
        <w:t xml:space="preserve"> собственности </w:t>
      </w:r>
      <w:r w:rsidR="000D7A81">
        <w:t>муниципального образования «Город Кедровый»</w:t>
      </w:r>
      <w:r>
        <w:t xml:space="preserve"> (далее - объекты капитального строительства), предполагаемая (предельная) стоимость строительства которых соответствует требованиям, которые предусматривают положения об обязательности подготовки обоснования инвестиций для объектов капитального строительства, и проведение технологического и ценового аудита </w:t>
      </w:r>
      <w:r w:rsidRPr="00EF4710">
        <w:t>обоснования инвестиций (далее - решение).</w:t>
      </w:r>
    </w:p>
    <w:p w:rsidR="0030434D" w:rsidRDefault="0030434D" w:rsidP="000E3930">
      <w:pPr>
        <w:pStyle w:val="ConsPlusNormal"/>
        <w:ind w:firstLine="540"/>
        <w:jc w:val="both"/>
      </w:pPr>
      <w:r w:rsidRPr="00EF4710">
        <w:t xml:space="preserve">2. Решение в отношении объектов капитального строительства, включенных в </w:t>
      </w:r>
      <w:r w:rsidR="000D7A81" w:rsidRPr="00EF4710">
        <w:t>муниципальные</w:t>
      </w:r>
      <w:r w:rsidRPr="00EF4710">
        <w:t xml:space="preserve"> программы, принимается в соответствии с Порядком </w:t>
      </w:r>
      <w:r w:rsidR="0031738F" w:rsidRPr="00EF4710">
        <w:t>разработки, реализации и оценки эффективности муниципальных программ на территории муниципального образования «Город Кедровый»</w:t>
      </w:r>
      <w:r w:rsidRPr="00EF4710">
        <w:t xml:space="preserve">, утвержденным постановлением </w:t>
      </w:r>
      <w:r w:rsidR="0031738F" w:rsidRPr="00EF4710">
        <w:t>Администрации города Кедрового от 26.06.2014 № 339</w:t>
      </w:r>
      <w:r w:rsidRPr="00EF4710">
        <w:t>.</w:t>
      </w:r>
    </w:p>
    <w:p w:rsidR="0030434D" w:rsidRDefault="0030434D" w:rsidP="000E3930">
      <w:pPr>
        <w:pStyle w:val="ConsPlusNormal"/>
        <w:ind w:firstLine="540"/>
        <w:jc w:val="both"/>
      </w:pPr>
      <w:r>
        <w:t xml:space="preserve">3. Инициатором подготовки проекта решения может выступать предполагаемый главный распорядитель средств </w:t>
      </w:r>
      <w:r w:rsidR="000D7A81">
        <w:t>местного</w:t>
      </w:r>
      <w:r>
        <w:t xml:space="preserve"> бюджета, ответственный за реализацию мероприятий </w:t>
      </w:r>
      <w:r w:rsidR="000D7A81">
        <w:t>муниципальной</w:t>
      </w:r>
      <w:r>
        <w:t xml:space="preserve"> программы, в рамках которых планируется предоставление бюджетных ассигнований, либо в случае, если объект капитального строительства не включен в </w:t>
      </w:r>
      <w:r w:rsidR="000D7A81">
        <w:t>муниципальную</w:t>
      </w:r>
      <w:r>
        <w:t xml:space="preserve"> программу, - предполагаемый главный распорядитель средств </w:t>
      </w:r>
      <w:r w:rsidR="000D7A81">
        <w:t>местного</w:t>
      </w:r>
      <w:r>
        <w:t xml:space="preserve"> бюджета, наделенный в установленном порядке полномочиями в соответствующей сфере ведения (далее - главный распорядитель).</w:t>
      </w:r>
    </w:p>
    <w:p w:rsidR="0030434D" w:rsidRDefault="0030434D" w:rsidP="000E3930">
      <w:pPr>
        <w:pStyle w:val="ConsPlusNormal"/>
        <w:ind w:firstLine="540"/>
        <w:jc w:val="both"/>
      </w:pPr>
    </w:p>
    <w:p w:rsidR="0030434D" w:rsidRDefault="0030434D" w:rsidP="000E3930">
      <w:pPr>
        <w:pStyle w:val="ConsPlusNormal"/>
        <w:ind w:firstLine="540"/>
        <w:jc w:val="center"/>
        <w:rPr>
          <w:b/>
        </w:rPr>
      </w:pPr>
      <w:r w:rsidRPr="000E3930">
        <w:rPr>
          <w:b/>
        </w:rPr>
        <w:t>II. Подготовка проекта решения</w:t>
      </w:r>
    </w:p>
    <w:p w:rsidR="000E3930" w:rsidRPr="000E3930" w:rsidRDefault="000E3930" w:rsidP="000E3930">
      <w:pPr>
        <w:pStyle w:val="ConsPlusNormal"/>
        <w:ind w:firstLine="540"/>
        <w:jc w:val="center"/>
        <w:rPr>
          <w:b/>
        </w:rPr>
      </w:pPr>
    </w:p>
    <w:p w:rsidR="0030434D" w:rsidRDefault="000D7A81" w:rsidP="000E3930">
      <w:pPr>
        <w:pStyle w:val="ConsPlusNormal"/>
        <w:ind w:firstLine="540"/>
        <w:jc w:val="both"/>
      </w:pPr>
      <w:r>
        <w:t>4</w:t>
      </w:r>
      <w:r w:rsidR="0030434D">
        <w:t>. Главный распорядитель подготавливает проект решения и, в случае если главный распорядитель не является одновременно субъектом бюджетного планирования, согласовывает этот проект с субъектом бюджетного планирования, в ведении которого он находится.</w:t>
      </w:r>
    </w:p>
    <w:p w:rsidR="0030434D" w:rsidRDefault="0030434D" w:rsidP="000E3930">
      <w:pPr>
        <w:pStyle w:val="ConsPlusNormal"/>
        <w:ind w:firstLine="540"/>
        <w:jc w:val="both"/>
      </w:pPr>
      <w:r>
        <w:t xml:space="preserve">Главный распорядитель согласовывает проект решения, предусматривающий предоставление бюджетных ассигнований в рамках </w:t>
      </w:r>
      <w:r w:rsidR="000D7A81">
        <w:t>муниципальной</w:t>
      </w:r>
      <w:r>
        <w:t xml:space="preserve"> программы, с ее ответственным исполнителем, в случае если главный распорядитель не является одновременно ее ответственным исполнителем.</w:t>
      </w:r>
    </w:p>
    <w:p w:rsidR="0030434D" w:rsidRDefault="000D7A81" w:rsidP="000E3930">
      <w:pPr>
        <w:pStyle w:val="ConsPlusNormal"/>
        <w:ind w:firstLine="540"/>
        <w:jc w:val="both"/>
      </w:pPr>
      <w:bookmarkStart w:id="2" w:name="Par56"/>
      <w:bookmarkEnd w:id="2"/>
      <w:r>
        <w:t>5</w:t>
      </w:r>
      <w:r w:rsidR="0030434D">
        <w:t xml:space="preserve">. Проект решения подготавливается в форме проекта </w:t>
      </w:r>
      <w:r>
        <w:t>распоряжения</w:t>
      </w:r>
      <w:r w:rsidR="0030434D">
        <w:t xml:space="preserve"> </w:t>
      </w:r>
      <w:r>
        <w:t>Администрации муниципального образования «Город Кедровый»</w:t>
      </w:r>
      <w:r w:rsidR="0030434D">
        <w:t>.</w:t>
      </w:r>
    </w:p>
    <w:p w:rsidR="0030434D" w:rsidRDefault="0030434D" w:rsidP="000E3930">
      <w:pPr>
        <w:pStyle w:val="ConsPlusNormal"/>
        <w:ind w:firstLine="540"/>
        <w:jc w:val="both"/>
      </w:pPr>
      <w:r>
        <w:t xml:space="preserve">В проект решения может быть включено несколько объектов капитального строительства одного учреждения, относящихся к одному мероприятию </w:t>
      </w:r>
      <w:r w:rsidR="000D7A81">
        <w:t>муниципальной</w:t>
      </w:r>
      <w:r>
        <w:t xml:space="preserve"> программы или одной сфере деятельности главного распорядителя.</w:t>
      </w:r>
    </w:p>
    <w:p w:rsidR="0030434D" w:rsidRDefault="00EF4710" w:rsidP="000E3930">
      <w:pPr>
        <w:pStyle w:val="ConsPlusNormal"/>
        <w:ind w:firstLine="540"/>
        <w:jc w:val="both"/>
      </w:pPr>
      <w:r>
        <w:t>6</w:t>
      </w:r>
      <w:r w:rsidR="0030434D">
        <w:t>. Проект решения содержит следующую информацию в отношении каждого объекта капитального строительства:</w:t>
      </w:r>
    </w:p>
    <w:p w:rsidR="0030434D" w:rsidRDefault="0030434D" w:rsidP="000E3930">
      <w:pPr>
        <w:pStyle w:val="ConsPlusNormal"/>
        <w:ind w:firstLine="540"/>
        <w:jc w:val="both"/>
      </w:pPr>
      <w:r>
        <w:t>а) наименование объекта капитального строительства;</w:t>
      </w:r>
    </w:p>
    <w:p w:rsidR="0030434D" w:rsidRDefault="0030434D" w:rsidP="000E3930">
      <w:pPr>
        <w:pStyle w:val="ConsPlusNormal"/>
        <w:ind w:firstLine="540"/>
        <w:jc w:val="both"/>
      </w:pPr>
      <w:r>
        <w:t>б) направление инвестирования (строительство, реконструкция, в том числе с элементами реставрации, техническое перевооружение объекта капитального строительства);</w:t>
      </w:r>
    </w:p>
    <w:p w:rsidR="0030434D" w:rsidRDefault="0030434D" w:rsidP="000E3930">
      <w:pPr>
        <w:pStyle w:val="ConsPlusNormal"/>
        <w:ind w:firstLine="540"/>
        <w:jc w:val="both"/>
      </w:pPr>
      <w:r>
        <w:lastRenderedPageBreak/>
        <w:t>в) наименование главного распорядителя;</w:t>
      </w:r>
    </w:p>
    <w:p w:rsidR="0030434D" w:rsidRDefault="0030434D" w:rsidP="000E3930">
      <w:pPr>
        <w:pStyle w:val="ConsPlusNormal"/>
        <w:ind w:firstLine="540"/>
        <w:jc w:val="both"/>
      </w:pPr>
      <w:r>
        <w:t xml:space="preserve">г) наименование </w:t>
      </w:r>
      <w:r w:rsidR="000D7A81">
        <w:t>муниципального</w:t>
      </w:r>
      <w:r>
        <w:t xml:space="preserve"> заказчика (заказчика);</w:t>
      </w:r>
    </w:p>
    <w:p w:rsidR="0030434D" w:rsidRDefault="0030434D" w:rsidP="000E3930">
      <w:pPr>
        <w:pStyle w:val="ConsPlusNormal"/>
        <w:ind w:firstLine="540"/>
        <w:jc w:val="both"/>
      </w:pPr>
      <w:r>
        <w:t>д) мощность (прирост мощности) объекта капитального строительства, подлежащая вводу в эксплуатацию;</w:t>
      </w:r>
    </w:p>
    <w:p w:rsidR="0030434D" w:rsidRDefault="0030434D" w:rsidP="000E3930">
      <w:pPr>
        <w:pStyle w:val="ConsPlusNormal"/>
        <w:ind w:firstLine="540"/>
        <w:jc w:val="both"/>
      </w:pPr>
      <w:r>
        <w:t>е) срок подготовки обоснования инвестиций и проведения его технологического и ценового аудита;</w:t>
      </w:r>
    </w:p>
    <w:p w:rsidR="0030434D" w:rsidRDefault="0030434D" w:rsidP="000E3930">
      <w:pPr>
        <w:pStyle w:val="ConsPlusNormal"/>
        <w:ind w:firstLine="540"/>
        <w:jc w:val="both"/>
      </w:pPr>
      <w:r>
        <w:t xml:space="preserve">ж) общий (предельный) объем бюджетных ассигнований </w:t>
      </w:r>
      <w:r w:rsidR="000D7A81">
        <w:t>местного</w:t>
      </w:r>
      <w:r>
        <w:t xml:space="preserve"> бюджета на подготовку обоснования инвестиций и проведение его технологического и ценового аудита и распределение общего (предельного) объема предоставляемых бюджетных ассигнований по годам (в ценах соответствующих лет реализации инвестиционного проекта).</w:t>
      </w:r>
    </w:p>
    <w:p w:rsidR="0030434D" w:rsidRDefault="00EF4710" w:rsidP="000E3930">
      <w:pPr>
        <w:pStyle w:val="ConsPlusNormal"/>
        <w:ind w:firstLine="540"/>
        <w:jc w:val="both"/>
      </w:pPr>
      <w:bookmarkStart w:id="3" w:name="Par66"/>
      <w:bookmarkEnd w:id="3"/>
      <w:r>
        <w:t>7</w:t>
      </w:r>
      <w:r w:rsidR="0030434D">
        <w:t xml:space="preserve">. Главный распорядитель направляет согласованный в установленном порядке с субъектом бюджетного планирования и ответственным исполнителем </w:t>
      </w:r>
      <w:r w:rsidR="000D7A81">
        <w:t>муниципальной</w:t>
      </w:r>
      <w:r w:rsidR="0030434D">
        <w:t xml:space="preserve"> программы (в случае если реализация инвестиционного проекта планируется в рамках мероприятия </w:t>
      </w:r>
      <w:r w:rsidR="000D7A81">
        <w:t xml:space="preserve">муниципальной </w:t>
      </w:r>
      <w:r w:rsidR="0030434D">
        <w:t xml:space="preserve">программы) проект решения с пояснительной запиской и финансово-экономическим обоснованием одновременно </w:t>
      </w:r>
      <w:r w:rsidR="000D7A81">
        <w:t>главному специалисту – экономисту Администрации муниципального образования «Город Кедровый»</w:t>
      </w:r>
      <w:r w:rsidR="0030434D">
        <w:t xml:space="preserve"> </w:t>
      </w:r>
      <w:r w:rsidR="0031738F">
        <w:t xml:space="preserve">(далее – главный специалист – экономист) </w:t>
      </w:r>
      <w:r w:rsidR="0030434D">
        <w:t xml:space="preserve">и </w:t>
      </w:r>
      <w:r w:rsidR="000D7A81">
        <w:t>в отдел финансов и экономики администрации муниципального образования «Город Кедровый»</w:t>
      </w:r>
      <w:r w:rsidR="0030434D">
        <w:t xml:space="preserve"> </w:t>
      </w:r>
      <w:r w:rsidR="0031738F">
        <w:t xml:space="preserve">(далее – отдел финансов) </w:t>
      </w:r>
      <w:r w:rsidR="0030434D">
        <w:t xml:space="preserve">на согласование не позднее </w:t>
      </w:r>
      <w:r w:rsidR="0031738F">
        <w:t>чем за 2 месяца до представления отделом финансов п</w:t>
      </w:r>
      <w:r w:rsidR="0031738F" w:rsidRPr="00E04D07">
        <w:t>редварительны</w:t>
      </w:r>
      <w:r w:rsidR="0031738F">
        <w:t>х</w:t>
      </w:r>
      <w:r w:rsidR="0031738F" w:rsidRPr="00E04D07">
        <w:t xml:space="preserve"> предельны</w:t>
      </w:r>
      <w:r w:rsidR="0031738F">
        <w:t>х</w:t>
      </w:r>
      <w:r w:rsidR="0031738F" w:rsidRPr="00E04D07">
        <w:t xml:space="preserve"> объем</w:t>
      </w:r>
      <w:r w:rsidR="0031738F">
        <w:t>ов</w:t>
      </w:r>
      <w:r w:rsidR="0031738F" w:rsidRPr="00E04D07">
        <w:t xml:space="preserve"> бюджетных ассигнований на очередной финансовый год и плановый период</w:t>
      </w:r>
      <w:r w:rsidR="0031738F">
        <w:t>.</w:t>
      </w:r>
    </w:p>
    <w:p w:rsidR="0030434D" w:rsidRDefault="00EF4710" w:rsidP="000E3930">
      <w:pPr>
        <w:pStyle w:val="ConsPlusNormal"/>
        <w:ind w:firstLine="540"/>
        <w:jc w:val="both"/>
      </w:pPr>
      <w:r>
        <w:t>8</w:t>
      </w:r>
      <w:r w:rsidR="0030434D">
        <w:t xml:space="preserve">. Главный распорядитель одновременно с проектом решения представляет </w:t>
      </w:r>
      <w:r w:rsidR="00377145">
        <w:t>главному специалисту – экономисту</w:t>
      </w:r>
      <w:r w:rsidR="0030434D">
        <w:t xml:space="preserve"> и </w:t>
      </w:r>
      <w:r w:rsidR="00377145">
        <w:t>в отдел финансов</w:t>
      </w:r>
      <w:r w:rsidR="0030434D">
        <w:t xml:space="preserve"> подписанные руководителем главного распорядителя (или уполномоченным им лицом) и заверенные печатью (при наличии) следующие документы:</w:t>
      </w:r>
    </w:p>
    <w:p w:rsidR="0030434D" w:rsidRDefault="0030434D" w:rsidP="000E3930">
      <w:pPr>
        <w:pStyle w:val="ConsPlusNormal"/>
        <w:ind w:firstLine="540"/>
        <w:jc w:val="both"/>
      </w:pPr>
      <w:bookmarkStart w:id="4" w:name="Par68"/>
      <w:bookmarkEnd w:id="4"/>
      <w:r>
        <w:t>а) краткую характеристику объекта капитального строительства;</w:t>
      </w:r>
    </w:p>
    <w:p w:rsidR="0030434D" w:rsidRDefault="0030434D" w:rsidP="000E3930">
      <w:pPr>
        <w:pStyle w:val="ConsPlusNormal"/>
        <w:ind w:firstLine="540"/>
        <w:jc w:val="both"/>
      </w:pPr>
      <w:r>
        <w:t>б) копия решения о предварительном согласовании места размещения объекта капитального строительства;</w:t>
      </w:r>
    </w:p>
    <w:p w:rsidR="0030434D" w:rsidRDefault="0030434D" w:rsidP="000E3930">
      <w:pPr>
        <w:pStyle w:val="ConsPlusNormal"/>
        <w:ind w:firstLine="540"/>
        <w:jc w:val="both"/>
      </w:pPr>
      <w:r>
        <w:t>в) обоснование невозможности подготовки обоснования инвестиций и проведения его технологического и ценового аудита без предоставления бюджетных ассигнований;</w:t>
      </w:r>
    </w:p>
    <w:p w:rsidR="0030434D" w:rsidRDefault="00EF4710" w:rsidP="000E3930">
      <w:pPr>
        <w:pStyle w:val="ConsPlusNormal"/>
        <w:ind w:firstLine="540"/>
        <w:jc w:val="both"/>
      </w:pPr>
      <w:bookmarkStart w:id="5" w:name="Par71"/>
      <w:bookmarkEnd w:id="5"/>
      <w:r>
        <w:t>9</w:t>
      </w:r>
      <w:r w:rsidR="0030434D">
        <w:t xml:space="preserve">. </w:t>
      </w:r>
      <w:r w:rsidR="00377145">
        <w:t>Главный специалист - экономист</w:t>
      </w:r>
      <w:r w:rsidR="0030434D">
        <w:t xml:space="preserve"> и </w:t>
      </w:r>
      <w:r w:rsidR="00377145">
        <w:t>отдел финансов</w:t>
      </w:r>
      <w:r w:rsidR="0030434D">
        <w:t xml:space="preserve"> рассматривают проект решения в течение 30 дней со дня его поступления.</w:t>
      </w:r>
    </w:p>
    <w:p w:rsidR="0030434D" w:rsidRDefault="00EF4710" w:rsidP="000E3930">
      <w:pPr>
        <w:pStyle w:val="ConsPlusNormal"/>
        <w:ind w:firstLine="540"/>
        <w:jc w:val="both"/>
      </w:pPr>
      <w:r>
        <w:t>10</w:t>
      </w:r>
      <w:r w:rsidR="0030434D">
        <w:t xml:space="preserve">. Согласование </w:t>
      </w:r>
      <w:r w:rsidR="00377145">
        <w:t>главным специалистом - экономистом</w:t>
      </w:r>
      <w:r w:rsidR="0030434D">
        <w:t xml:space="preserve"> проекта решения производится с учетом следующих критериев:</w:t>
      </w:r>
    </w:p>
    <w:p w:rsidR="0030434D" w:rsidRDefault="0030434D" w:rsidP="000E3930">
      <w:pPr>
        <w:pStyle w:val="ConsPlusNormal"/>
        <w:ind w:firstLine="540"/>
        <w:jc w:val="both"/>
      </w:pPr>
      <w:r>
        <w:t>а) наличие четко сформулированной цели создания объекта капитального строительства с определением количественного показателя (показателей) результатов его строительства (реконструкции);</w:t>
      </w:r>
    </w:p>
    <w:p w:rsidR="0030434D" w:rsidRDefault="0030434D" w:rsidP="000E3930">
      <w:pPr>
        <w:pStyle w:val="ConsPlusNormal"/>
        <w:ind w:firstLine="540"/>
        <w:jc w:val="both"/>
      </w:pPr>
      <w:r>
        <w:t xml:space="preserve">б) соответствие цели создания объекта капитального строительства целям и задачам национальных проектов (в случаях если создание объекта капитального строительства планируется в рамках национального проекта) и (или) </w:t>
      </w:r>
      <w:r w:rsidR="00377145">
        <w:t>муниципальных</w:t>
      </w:r>
      <w:r>
        <w:t xml:space="preserve"> программа</w:t>
      </w:r>
      <w:r w:rsidR="00377145">
        <w:t>м</w:t>
      </w:r>
      <w:r>
        <w:t xml:space="preserve"> (в случаях если создание объекта капитального строительства планируется в рамках </w:t>
      </w:r>
      <w:r w:rsidR="00377145">
        <w:t xml:space="preserve">муниципальной </w:t>
      </w:r>
      <w:r>
        <w:t>программы</w:t>
      </w:r>
      <w:r w:rsidR="00377145">
        <w:t>)</w:t>
      </w:r>
      <w:r>
        <w:t xml:space="preserve">, а также приоритетам и целям, определенным в </w:t>
      </w:r>
      <w:r w:rsidR="00377145">
        <w:t>Стратегии развития муниципального образования «Город Кедровый»</w:t>
      </w:r>
      <w:r>
        <w:t>;</w:t>
      </w:r>
    </w:p>
    <w:p w:rsidR="0030434D" w:rsidRDefault="0030434D" w:rsidP="000E3930">
      <w:pPr>
        <w:pStyle w:val="ConsPlusNormal"/>
        <w:ind w:firstLine="540"/>
        <w:jc w:val="both"/>
      </w:pPr>
      <w:r>
        <w:t xml:space="preserve">г) комплексный подход к реализации конкретной проблемы при создании объекта капитального строительства во взаимосвязи с программными мероприятиями, реализуемыми в рамках федеральных целевых программ, </w:t>
      </w:r>
      <w:r w:rsidR="00E51EE3">
        <w:t>государственных</w:t>
      </w:r>
      <w:r>
        <w:t xml:space="preserve"> программ и соответствующих </w:t>
      </w:r>
      <w:r w:rsidR="00E51EE3">
        <w:t>муниципальных</w:t>
      </w:r>
      <w:r>
        <w:t xml:space="preserve"> программ;</w:t>
      </w:r>
    </w:p>
    <w:p w:rsidR="0030434D" w:rsidRDefault="0030434D" w:rsidP="000E3930">
      <w:pPr>
        <w:pStyle w:val="ConsPlusNormal"/>
        <w:ind w:firstLine="540"/>
        <w:jc w:val="both"/>
      </w:pPr>
      <w:r>
        <w:t>д) влияния создания объекта капитального строительства на</w:t>
      </w:r>
      <w:r w:rsidR="00E51EE3">
        <w:t xml:space="preserve"> комплексное развитие территории</w:t>
      </w:r>
      <w:r>
        <w:t xml:space="preserve"> муниципальн</w:t>
      </w:r>
      <w:r w:rsidR="00E51EE3">
        <w:t>ого</w:t>
      </w:r>
      <w:r>
        <w:t xml:space="preserve"> образовани</w:t>
      </w:r>
      <w:r w:rsidR="00E51EE3">
        <w:t>я</w:t>
      </w:r>
      <w:r>
        <w:t>;</w:t>
      </w:r>
    </w:p>
    <w:p w:rsidR="0030434D" w:rsidRDefault="0030434D" w:rsidP="000E3930">
      <w:pPr>
        <w:pStyle w:val="ConsPlusNormal"/>
        <w:ind w:firstLine="540"/>
        <w:jc w:val="both"/>
      </w:pPr>
      <w:r>
        <w:t>е) обоснование потребности на продукцию (работы и услуги), создаваемые в результате создания объекта капитального строительства.</w:t>
      </w:r>
    </w:p>
    <w:p w:rsidR="0030434D" w:rsidRPr="00B039C4" w:rsidRDefault="0030434D" w:rsidP="000E3930">
      <w:pPr>
        <w:pStyle w:val="ConsPlusNormal"/>
        <w:ind w:firstLine="540"/>
        <w:jc w:val="both"/>
      </w:pPr>
      <w:r>
        <w:t>1</w:t>
      </w:r>
      <w:r w:rsidR="00EF4710">
        <w:t>1</w:t>
      </w:r>
      <w:r>
        <w:t xml:space="preserve">. После согласования проекта решения в соответствии с </w:t>
      </w:r>
      <w:r w:rsidRPr="00B039C4">
        <w:t xml:space="preserve">пунктами </w:t>
      </w:r>
      <w:r w:rsidR="00EF4710" w:rsidRPr="00B039C4">
        <w:t>7</w:t>
      </w:r>
      <w:r w:rsidRPr="00B039C4">
        <w:t xml:space="preserve"> и </w:t>
      </w:r>
      <w:hyperlink w:anchor="Par71" w:tooltip="10. Министерство экономического развития Российской Федерации и Министерство финансов Российской Федерации рассматривают проект решения в течение 30 дней со дня его поступления." w:history="1">
        <w:r w:rsidR="00EF4710" w:rsidRPr="00B039C4">
          <w:t>9</w:t>
        </w:r>
      </w:hyperlink>
      <w:r w:rsidR="00EF4710" w:rsidRPr="00B039C4">
        <w:t xml:space="preserve"> настоящего Порядка, </w:t>
      </w:r>
      <w:r w:rsidRPr="00B039C4">
        <w:t xml:space="preserve">главный распорядитель либо (в случае если главный распорядитель одновременно не является субъектом бюджетного планирования) субъект бюджетного планирования вносит в установленном порядке в </w:t>
      </w:r>
      <w:r w:rsidR="00EF4710" w:rsidRPr="00B039C4">
        <w:t xml:space="preserve">Администрацию города Кедрового </w:t>
      </w:r>
      <w:r w:rsidRPr="00B039C4">
        <w:t xml:space="preserve">проект решения в форме проекта </w:t>
      </w:r>
      <w:r w:rsidR="00EF4710" w:rsidRPr="00B039C4">
        <w:t xml:space="preserve">распоряжения </w:t>
      </w:r>
      <w:r w:rsidR="00EF4710" w:rsidRPr="00B039C4">
        <w:lastRenderedPageBreak/>
        <w:t>Администрации города Кедрового</w:t>
      </w:r>
      <w:r w:rsidRPr="00B039C4">
        <w:t xml:space="preserve">, предусмотренного пунктом </w:t>
      </w:r>
      <w:r w:rsidR="00EF4710" w:rsidRPr="00B039C4">
        <w:t>5 настоящего Порядка.</w:t>
      </w:r>
    </w:p>
    <w:p w:rsidR="00324A48" w:rsidRDefault="0030434D" w:rsidP="000E3930">
      <w:pPr>
        <w:pStyle w:val="ConsPlusNormal"/>
        <w:ind w:firstLine="540"/>
        <w:jc w:val="both"/>
      </w:pPr>
      <w:r w:rsidRPr="00B039C4">
        <w:t>13. Внесение изменений в решение осуществляется в п</w:t>
      </w:r>
      <w:r w:rsidR="00EF4710" w:rsidRPr="00B039C4">
        <w:t>орядке, установленном настоящим</w:t>
      </w:r>
      <w:r w:rsidRPr="00B039C4">
        <w:t xml:space="preserve"> </w:t>
      </w:r>
      <w:r w:rsidR="00EF4710" w:rsidRPr="00B039C4">
        <w:t>Порядком</w:t>
      </w:r>
      <w:r w:rsidRPr="00B039C4">
        <w:t>.</w:t>
      </w:r>
    </w:p>
    <w:p w:rsidR="00324A48" w:rsidRDefault="00324A48">
      <w:pPr>
        <w:rPr>
          <w:rFonts w:ascii="Times New Roman" w:hAnsi="Times New Roman"/>
          <w:sz w:val="24"/>
          <w:szCs w:val="24"/>
        </w:rPr>
      </w:pPr>
      <w:r>
        <w:br w:type="page"/>
      </w: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324A48">
        <w:rPr>
          <w:rFonts w:ascii="Times New Roman" w:eastAsia="Times New Roman" w:hAnsi="Times New Roman"/>
          <w:sz w:val="24"/>
          <w:szCs w:val="24"/>
        </w:rPr>
        <w:t>Согласовано</w:t>
      </w: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Заместитель </w:t>
      </w:r>
      <w:r w:rsidRPr="00324A48">
        <w:rPr>
          <w:rFonts w:ascii="Times New Roman" w:eastAsia="Times New Roman" w:hAnsi="Times New Roman"/>
          <w:sz w:val="24"/>
          <w:szCs w:val="24"/>
        </w:rPr>
        <w:t xml:space="preserve">мэра по социальной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324A48">
        <w:rPr>
          <w:rFonts w:ascii="Times New Roman" w:eastAsia="Times New Roman" w:hAnsi="Times New Roman"/>
          <w:sz w:val="24"/>
          <w:szCs w:val="24"/>
        </w:rPr>
        <w:t xml:space="preserve">политике и управлению делами </w:t>
      </w:r>
      <w:r w:rsidRPr="00324A48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324A48">
        <w:rPr>
          <w:rFonts w:ascii="Times New Roman" w:eastAsia="Times New Roman" w:hAnsi="Times New Roman"/>
          <w:sz w:val="24"/>
          <w:szCs w:val="24"/>
        </w:rPr>
        <w:t xml:space="preserve">                                И.Н. Алексеева</w:t>
      </w: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  <w:r w:rsidRPr="00324A48">
        <w:rPr>
          <w:rFonts w:ascii="Times New Roman" w:eastAsia="Times New Roman" w:hAnsi="Times New Roman"/>
          <w:sz w:val="24"/>
          <w:szCs w:val="24"/>
        </w:rPr>
        <w:t>«_____»____________2019 г.</w:t>
      </w: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24A48">
        <w:rPr>
          <w:rFonts w:ascii="Times New Roman" w:eastAsia="Times New Roman" w:hAnsi="Times New Roman"/>
          <w:sz w:val="24"/>
          <w:szCs w:val="24"/>
        </w:rPr>
        <w:t xml:space="preserve">Раздать </w:t>
      </w: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24A48">
        <w:rPr>
          <w:rFonts w:ascii="Times New Roman" w:eastAsia="Times New Roman" w:hAnsi="Times New Roman"/>
          <w:sz w:val="24"/>
          <w:szCs w:val="24"/>
        </w:rPr>
        <w:t>В дело</w:t>
      </w:r>
      <w:r w:rsidRPr="00324A48">
        <w:rPr>
          <w:rFonts w:ascii="Times New Roman" w:eastAsia="Times New Roman" w:hAnsi="Times New Roman"/>
          <w:sz w:val="24"/>
          <w:szCs w:val="24"/>
        </w:rPr>
        <w:tab/>
      </w:r>
      <w:r w:rsidRPr="00324A48">
        <w:rPr>
          <w:rFonts w:ascii="Times New Roman" w:eastAsia="Times New Roman" w:hAnsi="Times New Roman"/>
          <w:sz w:val="24"/>
          <w:szCs w:val="24"/>
        </w:rPr>
        <w:tab/>
      </w:r>
      <w:r w:rsidRPr="00324A48">
        <w:rPr>
          <w:rFonts w:ascii="Times New Roman" w:eastAsia="Times New Roman" w:hAnsi="Times New Roman"/>
          <w:sz w:val="24"/>
          <w:szCs w:val="24"/>
        </w:rPr>
        <w:tab/>
        <w:t>1</w:t>
      </w: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24A48">
        <w:rPr>
          <w:rFonts w:ascii="Times New Roman" w:eastAsia="Times New Roman" w:hAnsi="Times New Roman"/>
          <w:sz w:val="24"/>
          <w:szCs w:val="24"/>
        </w:rPr>
        <w:t>Барвенко О.С.</w:t>
      </w:r>
      <w:r w:rsidRPr="00324A48">
        <w:rPr>
          <w:rFonts w:ascii="Times New Roman" w:eastAsia="Times New Roman" w:hAnsi="Times New Roman"/>
          <w:sz w:val="24"/>
          <w:szCs w:val="24"/>
        </w:rPr>
        <w:tab/>
        <w:t>1</w:t>
      </w: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24A48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24A48">
        <w:rPr>
          <w:rFonts w:ascii="Times New Roman" w:eastAsia="Times New Roman" w:hAnsi="Times New Roman"/>
          <w:sz w:val="20"/>
          <w:szCs w:val="20"/>
        </w:rPr>
        <w:t>Ольга Сергеевна Барвенко</w:t>
      </w:r>
    </w:p>
    <w:p w:rsidR="0030434D" w:rsidRPr="00324A48" w:rsidRDefault="00324A48" w:rsidP="0032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324A48">
        <w:rPr>
          <w:rFonts w:ascii="Times New Roman" w:eastAsia="Times New Roman" w:hAnsi="Times New Roman"/>
          <w:sz w:val="20"/>
          <w:szCs w:val="20"/>
        </w:rPr>
        <w:t>(38-250) 35-156</w:t>
      </w:r>
    </w:p>
    <w:sectPr w:rsidR="0030434D" w:rsidRPr="00324A48" w:rsidSect="00324A48">
      <w:pgSz w:w="11906" w:h="16838"/>
      <w:pgMar w:top="1134" w:right="567" w:bottom="1134" w:left="1134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34D" w:rsidRDefault="0030434D">
      <w:pPr>
        <w:spacing w:after="0" w:line="240" w:lineRule="auto"/>
      </w:pPr>
      <w:r>
        <w:separator/>
      </w:r>
    </w:p>
  </w:endnote>
  <w:endnote w:type="continuationSeparator" w:id="0">
    <w:p w:rsidR="0030434D" w:rsidRDefault="0030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34D" w:rsidRDefault="0030434D">
      <w:pPr>
        <w:spacing w:after="0" w:line="240" w:lineRule="auto"/>
      </w:pPr>
      <w:r>
        <w:separator/>
      </w:r>
    </w:p>
  </w:footnote>
  <w:footnote w:type="continuationSeparator" w:id="0">
    <w:p w:rsidR="0030434D" w:rsidRDefault="003043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81"/>
    <w:rsid w:val="000D7A81"/>
    <w:rsid w:val="000E3930"/>
    <w:rsid w:val="001F2389"/>
    <w:rsid w:val="0030434D"/>
    <w:rsid w:val="0031738F"/>
    <w:rsid w:val="00324A48"/>
    <w:rsid w:val="00377145"/>
    <w:rsid w:val="00B01C22"/>
    <w:rsid w:val="00B039C4"/>
    <w:rsid w:val="00CB2E02"/>
    <w:rsid w:val="00E04D07"/>
    <w:rsid w:val="00E51EE3"/>
    <w:rsid w:val="00E97912"/>
    <w:rsid w:val="00EF4710"/>
    <w:rsid w:val="00F3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3F3E92-FF97-47B6-81B3-6F5840B6B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F47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4710"/>
  </w:style>
  <w:style w:type="paragraph" w:styleId="a5">
    <w:name w:val="footer"/>
    <w:basedOn w:val="a"/>
    <w:link w:val="a6"/>
    <w:uiPriority w:val="99"/>
    <w:unhideWhenUsed/>
    <w:rsid w:val="00EF47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F4710"/>
  </w:style>
  <w:style w:type="paragraph" w:styleId="a7">
    <w:name w:val="Balloon Text"/>
    <w:basedOn w:val="a"/>
    <w:link w:val="a8"/>
    <w:uiPriority w:val="99"/>
    <w:semiHidden/>
    <w:unhideWhenUsed/>
    <w:rsid w:val="00B0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1C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edradm.toms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950</Words>
  <Characters>8149</Characters>
  <Application>Microsoft Office Word</Application>
  <DocSecurity>6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Правительства РФ"Об установлении Порядка принятия решений о предоставлении субсидий и об осуществлении бюджетных инвестиций на подготовку обоснования инвестиций и проведение его технологического и ценового аудита"(по состоянию на 08.1</vt:lpstr>
    </vt:vector>
  </TitlesOfParts>
  <Company>КонсультантПлюс Версия 4017.00.95</Company>
  <LinksUpToDate>false</LinksUpToDate>
  <CharactersWithSpaces>9081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Правительства РФ"Об установлении Порядка принятия решений о предоставлении субсидий и об осуществлении бюджетных инвестиций на подготовку обоснования инвестиций и проведение его технологического и ценового аудита"(по состоянию на 08.1</dc:title>
  <dc:subject/>
  <dc:creator>Пользователь</dc:creator>
  <cp:keywords/>
  <dc:description/>
  <cp:lastModifiedBy>Пользователь</cp:lastModifiedBy>
  <cp:revision>2</cp:revision>
  <cp:lastPrinted>2019-12-10T05:23:00Z</cp:lastPrinted>
  <dcterms:created xsi:type="dcterms:W3CDTF">2019-12-17T02:51:00Z</dcterms:created>
  <dcterms:modified xsi:type="dcterms:W3CDTF">2019-12-17T02:51:00Z</dcterms:modified>
</cp:coreProperties>
</file>