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44" w:rsidRPr="009731FE" w:rsidRDefault="008809E3" w:rsidP="00126244">
      <w:pPr>
        <w:ind w:right="-1"/>
        <w:jc w:val="center"/>
        <w:rPr>
          <w:b/>
          <w:bCs/>
          <w:sz w:val="28"/>
          <w:szCs w:val="28"/>
        </w:rPr>
      </w:pPr>
      <w:r w:rsidRPr="008809E3">
        <w:rPr>
          <w:bCs/>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483.9pt;margin-top:27pt;width:121.35pt;height:46.8pt;z-index:2;mso-wrap-distance-left:9.05pt;mso-wrap-distance-right:9.05pt" stroked="f">
            <v:fill color2="black"/>
            <v:textbox style="mso-next-textbox:#_x0000_s1027" inset="0,0,0,0">
              <w:txbxContent>
                <w:p w:rsidR="0086778B" w:rsidRPr="00262CB8" w:rsidRDefault="0086778B" w:rsidP="00262CB8"/>
              </w:txbxContent>
            </v:textbox>
          </v:shape>
        </w:pict>
      </w:r>
      <w:r w:rsidRPr="008809E3">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62.4pt" filled="t">
            <v:fill color2="black"/>
            <v:imagedata r:id="rId7" o:title=""/>
          </v:shape>
        </w:pict>
      </w:r>
    </w:p>
    <w:p w:rsidR="00126244" w:rsidRPr="009731FE" w:rsidRDefault="00126244" w:rsidP="00126244">
      <w:pPr>
        <w:ind w:right="-1"/>
        <w:jc w:val="center"/>
        <w:rPr>
          <w:bCs/>
          <w:sz w:val="28"/>
          <w:szCs w:val="28"/>
        </w:rPr>
      </w:pPr>
    </w:p>
    <w:p w:rsidR="00126244" w:rsidRPr="009731FE" w:rsidRDefault="00126244" w:rsidP="0086778B">
      <w:pPr>
        <w:jc w:val="center"/>
        <w:rPr>
          <w:b/>
          <w:bCs/>
          <w:sz w:val="28"/>
          <w:szCs w:val="28"/>
        </w:rPr>
      </w:pPr>
      <w:r w:rsidRPr="009731FE">
        <w:rPr>
          <w:b/>
          <w:bCs/>
          <w:sz w:val="28"/>
          <w:szCs w:val="28"/>
        </w:rPr>
        <w:t>АДМИНИСТРАЦИ</w:t>
      </w:r>
      <w:r w:rsidR="00FD1C60">
        <w:rPr>
          <w:b/>
          <w:bCs/>
          <w:sz w:val="28"/>
          <w:szCs w:val="28"/>
        </w:rPr>
        <w:t>Я</w:t>
      </w:r>
      <w:r w:rsidRPr="009731FE">
        <w:rPr>
          <w:b/>
          <w:bCs/>
          <w:sz w:val="28"/>
          <w:szCs w:val="28"/>
        </w:rPr>
        <w:t xml:space="preserve"> ГОРОДА КЕДРОВОГО</w:t>
      </w:r>
    </w:p>
    <w:p w:rsidR="00126244" w:rsidRPr="009731FE" w:rsidRDefault="00126244" w:rsidP="0086778B">
      <w:pPr>
        <w:jc w:val="center"/>
        <w:rPr>
          <w:b/>
          <w:bCs/>
          <w:sz w:val="32"/>
          <w:szCs w:val="32"/>
        </w:rPr>
      </w:pPr>
    </w:p>
    <w:p w:rsidR="00126244" w:rsidRPr="0086778B" w:rsidRDefault="00126244" w:rsidP="0086778B">
      <w:pPr>
        <w:pStyle w:val="4"/>
        <w:spacing w:before="0" w:after="0"/>
        <w:jc w:val="center"/>
        <w:rPr>
          <w:sz w:val="36"/>
          <w:szCs w:val="36"/>
        </w:rPr>
      </w:pPr>
      <w:r w:rsidRPr="0086778B">
        <w:rPr>
          <w:sz w:val="36"/>
          <w:szCs w:val="36"/>
        </w:rPr>
        <w:t>ПОСТАНОВЛЕНИЕ</w:t>
      </w:r>
    </w:p>
    <w:p w:rsidR="002D76D4" w:rsidRPr="002D76D4" w:rsidRDefault="002D76D4" w:rsidP="002D76D4">
      <w:pPr>
        <w:jc w:val="center"/>
      </w:pPr>
    </w:p>
    <w:tbl>
      <w:tblPr>
        <w:tblW w:w="0" w:type="auto"/>
        <w:tblLook w:val="0000"/>
      </w:tblPr>
      <w:tblGrid>
        <w:gridCol w:w="3936"/>
        <w:gridCol w:w="2976"/>
        <w:gridCol w:w="3456"/>
      </w:tblGrid>
      <w:tr w:rsidR="0086778B" w:rsidRPr="00BB4DD3" w:rsidTr="0086778B">
        <w:tc>
          <w:tcPr>
            <w:tcW w:w="3936" w:type="dxa"/>
            <w:tcBorders>
              <w:top w:val="nil"/>
              <w:left w:val="nil"/>
              <w:bottom w:val="nil"/>
              <w:right w:val="nil"/>
            </w:tcBorders>
          </w:tcPr>
          <w:p w:rsidR="0086778B" w:rsidRPr="00BB4DD3" w:rsidRDefault="0086778B" w:rsidP="00BB4DD3">
            <w:r w:rsidRPr="00BB4DD3">
              <w:rPr>
                <w:bCs/>
              </w:rPr>
              <w:t>____________________201</w:t>
            </w:r>
            <w:r w:rsidR="00BB4DD3">
              <w:rPr>
                <w:bCs/>
              </w:rPr>
              <w:t>9</w:t>
            </w:r>
            <w:r w:rsidRPr="00BB4DD3">
              <w:rPr>
                <w:bCs/>
              </w:rPr>
              <w:t xml:space="preserve"> г.</w:t>
            </w:r>
          </w:p>
        </w:tc>
        <w:tc>
          <w:tcPr>
            <w:tcW w:w="2976" w:type="dxa"/>
            <w:tcBorders>
              <w:top w:val="nil"/>
              <w:left w:val="nil"/>
              <w:bottom w:val="nil"/>
              <w:right w:val="nil"/>
            </w:tcBorders>
          </w:tcPr>
          <w:p w:rsidR="0086778B" w:rsidRPr="00BB4DD3" w:rsidRDefault="0086778B" w:rsidP="0086778B"/>
        </w:tc>
        <w:tc>
          <w:tcPr>
            <w:tcW w:w="3456" w:type="dxa"/>
            <w:tcBorders>
              <w:top w:val="nil"/>
              <w:left w:val="nil"/>
              <w:bottom w:val="nil"/>
              <w:right w:val="nil"/>
            </w:tcBorders>
          </w:tcPr>
          <w:p w:rsidR="0086778B" w:rsidRPr="00BB4DD3" w:rsidRDefault="0086778B" w:rsidP="0086778B">
            <w:pPr>
              <w:jc w:val="right"/>
            </w:pPr>
            <w:r w:rsidRPr="00BB4DD3">
              <w:rPr>
                <w:bCs/>
              </w:rPr>
              <w:t>№______</w:t>
            </w:r>
          </w:p>
        </w:tc>
      </w:tr>
    </w:tbl>
    <w:p w:rsidR="00126244" w:rsidRPr="009731FE" w:rsidRDefault="00126244" w:rsidP="008959DB">
      <w:pPr>
        <w:pStyle w:val="5"/>
        <w:jc w:val="center"/>
        <w:rPr>
          <w:i w:val="0"/>
          <w:sz w:val="24"/>
          <w:szCs w:val="24"/>
        </w:rPr>
      </w:pPr>
      <w:r w:rsidRPr="009731FE">
        <w:rPr>
          <w:i w:val="0"/>
          <w:sz w:val="24"/>
          <w:szCs w:val="24"/>
        </w:rPr>
        <w:t>Томская область</w:t>
      </w:r>
    </w:p>
    <w:p w:rsidR="00126244" w:rsidRPr="009731FE" w:rsidRDefault="00126244" w:rsidP="00126244">
      <w:pPr>
        <w:jc w:val="center"/>
        <w:rPr>
          <w:b/>
          <w:bCs/>
        </w:rPr>
      </w:pPr>
      <w:r w:rsidRPr="009731FE">
        <w:rPr>
          <w:b/>
          <w:bCs/>
        </w:rPr>
        <w:t>г. Кедровый</w:t>
      </w:r>
    </w:p>
    <w:p w:rsidR="00126244" w:rsidRPr="009731FE" w:rsidRDefault="008809E3" w:rsidP="008959DB">
      <w:pPr>
        <w:rPr>
          <w:b/>
          <w:bCs/>
          <w:sz w:val="28"/>
          <w:szCs w:val="28"/>
        </w:rPr>
      </w:pPr>
      <w:r w:rsidRPr="008809E3">
        <w:pict>
          <v:shape id="_x0000_s1026" type="#_x0000_t202" style="position:absolute;margin-left:0;margin-top:14.2pt;width:251.7pt;height:156pt;z-index:1;mso-wrap-distance-left:9.05pt;mso-wrap-distance-right:9.05pt" stroked="f">
            <v:fill color2="black"/>
            <v:textbox style="mso-next-textbox:#_x0000_s1026" inset="0,0,0,0">
              <w:txbxContent>
                <w:p w:rsidR="0086778B" w:rsidRPr="00630110" w:rsidRDefault="0086778B" w:rsidP="0086778B">
                  <w:pPr>
                    <w:pStyle w:val="ConsPlusNormal"/>
                    <w:ind w:firstLine="0"/>
                    <w:jc w:val="both"/>
                    <w:rPr>
                      <w:rFonts w:ascii="Times New Roman" w:hAnsi="Times New Roman" w:cs="Times New Roman"/>
                      <w:sz w:val="24"/>
                      <w:szCs w:val="24"/>
                    </w:rPr>
                  </w:pPr>
                  <w:r w:rsidRPr="00630110">
                    <w:rPr>
                      <w:rFonts w:ascii="Times New Roman" w:hAnsi="Times New Roman" w:cs="Times New Roman"/>
                      <w:sz w:val="24"/>
                      <w:szCs w:val="24"/>
                    </w:rPr>
                    <w:t>Об утверждении порядка формирования, ведения,</w:t>
                  </w:r>
                  <w:r w:rsidR="00AF4636">
                    <w:rPr>
                      <w:rFonts w:ascii="Times New Roman" w:hAnsi="Times New Roman" w:cs="Times New Roman"/>
                      <w:sz w:val="24"/>
                      <w:szCs w:val="24"/>
                    </w:rPr>
                    <w:t xml:space="preserve"> ежегодного дополнения и </w:t>
                  </w:r>
                  <w:r w:rsidRPr="00630110">
                    <w:rPr>
                      <w:rFonts w:ascii="Times New Roman" w:hAnsi="Times New Roman" w:cs="Times New Roman"/>
                      <w:sz w:val="24"/>
                      <w:szCs w:val="24"/>
                    </w:rPr>
                    <w:t>опубликования перечня муниципального имущества</w:t>
                  </w:r>
                  <w:r w:rsidR="00AF4636">
                    <w:rPr>
                      <w:rFonts w:ascii="Times New Roman" w:hAnsi="Times New Roman" w:cs="Times New Roman"/>
                      <w:sz w:val="24"/>
                      <w:szCs w:val="24"/>
                    </w:rPr>
                    <w:t xml:space="preserve"> муниципального образования «Город Кедровый»</w:t>
                  </w:r>
                  <w:r w:rsidRPr="00630110">
                    <w:rPr>
                      <w:rFonts w:ascii="Times New Roman" w:hAnsi="Times New Roman" w:cs="Times New Roman"/>
                      <w:sz w:val="24"/>
                      <w:szCs w:val="24"/>
                    </w:rPr>
                    <w:t xml:space="preserve">, </w:t>
                  </w:r>
                  <w:r w:rsidR="00AF4636">
                    <w:rPr>
                      <w:rFonts w:ascii="Times New Roman" w:hAnsi="Times New Roman" w:cs="Times New Roman"/>
                      <w:sz w:val="24"/>
                      <w:szCs w:val="24"/>
                    </w:rPr>
                    <w:t>предназначенного для предоставления во владение и</w:t>
                  </w:r>
                  <w:r w:rsidR="00BD5B28">
                    <w:rPr>
                      <w:rFonts w:ascii="Times New Roman" w:hAnsi="Times New Roman" w:cs="Times New Roman"/>
                      <w:sz w:val="24"/>
                      <w:szCs w:val="24"/>
                    </w:rPr>
                    <w:t xml:space="preserve"> (или)</w:t>
                  </w:r>
                  <w:r w:rsidR="00BB4DD3">
                    <w:rPr>
                      <w:rFonts w:ascii="Times New Roman" w:hAnsi="Times New Roman" w:cs="Times New Roman"/>
                      <w:sz w:val="24"/>
                      <w:szCs w:val="24"/>
                    </w:rPr>
                    <w:t xml:space="preserve"> в</w:t>
                  </w:r>
                  <w:r w:rsidR="00AF4636">
                    <w:rPr>
                      <w:rFonts w:ascii="Times New Roman" w:hAnsi="Times New Roman" w:cs="Times New Roman"/>
                      <w:sz w:val="24"/>
                      <w:szCs w:val="24"/>
                    </w:rPr>
                    <w:t xml:space="preserve"> пользование субъектам</w:t>
                  </w:r>
                  <w:r w:rsidRPr="00630110">
                    <w:rPr>
                      <w:rFonts w:ascii="Times New Roman" w:hAnsi="Times New Roman" w:cs="Times New Roman"/>
                      <w:sz w:val="24"/>
                      <w:szCs w:val="24"/>
                    </w:rPr>
                    <w:t xml:space="preserve"> малого и среднего предпринимательства</w:t>
                  </w:r>
                  <w:r w:rsidR="00AF4636">
                    <w:rPr>
                      <w:rFonts w:ascii="Times New Roman" w:hAnsi="Times New Roman" w:cs="Times New Roman"/>
                      <w:sz w:val="24"/>
                      <w:szCs w:val="24"/>
                    </w:rPr>
                    <w:t xml:space="preserve"> и организациям, образующим инфраструктуру поддержки субъектов малого и среднего предпринимательства</w:t>
                  </w:r>
                  <w:r w:rsidR="006A504D">
                    <w:rPr>
                      <w:rFonts w:ascii="Times New Roman" w:hAnsi="Times New Roman" w:cs="Times New Roman"/>
                      <w:sz w:val="24"/>
                      <w:szCs w:val="24"/>
                    </w:rPr>
                    <w:t xml:space="preserve"> </w:t>
                  </w:r>
                </w:p>
                <w:p w:rsidR="0086778B" w:rsidRPr="0086778B" w:rsidRDefault="0086778B" w:rsidP="0086778B"/>
              </w:txbxContent>
            </v:textbox>
          </v:shape>
        </w:pict>
      </w:r>
    </w:p>
    <w:p w:rsidR="00126244" w:rsidRPr="009731FE" w:rsidRDefault="00126244" w:rsidP="00126244">
      <w:pPr>
        <w:jc w:val="both"/>
        <w:rPr>
          <w:b/>
          <w:bCs/>
          <w:sz w:val="28"/>
          <w:szCs w:val="28"/>
        </w:rPr>
      </w:pPr>
    </w:p>
    <w:p w:rsidR="00126244" w:rsidRPr="009731FE" w:rsidRDefault="00126244" w:rsidP="00126244">
      <w:pPr>
        <w:jc w:val="both"/>
        <w:rPr>
          <w:b/>
          <w:bCs/>
          <w:sz w:val="28"/>
          <w:szCs w:val="28"/>
        </w:rPr>
      </w:pPr>
    </w:p>
    <w:p w:rsidR="00126244" w:rsidRPr="009731FE" w:rsidRDefault="00126244" w:rsidP="00126244">
      <w:pPr>
        <w:jc w:val="both"/>
      </w:pPr>
    </w:p>
    <w:p w:rsidR="00126244" w:rsidRPr="009731FE" w:rsidRDefault="00126244" w:rsidP="00126244">
      <w:pPr>
        <w:jc w:val="both"/>
      </w:pPr>
    </w:p>
    <w:p w:rsidR="00126244" w:rsidRPr="009731FE" w:rsidRDefault="00126244" w:rsidP="008959DB">
      <w:pPr>
        <w:autoSpaceDE w:val="0"/>
        <w:autoSpaceDN w:val="0"/>
        <w:adjustRightInd w:val="0"/>
        <w:jc w:val="both"/>
      </w:pPr>
    </w:p>
    <w:p w:rsidR="00954EA2" w:rsidRPr="009731FE" w:rsidRDefault="00954EA2" w:rsidP="008959DB">
      <w:pPr>
        <w:autoSpaceDE w:val="0"/>
        <w:autoSpaceDN w:val="0"/>
        <w:adjustRightInd w:val="0"/>
        <w:jc w:val="both"/>
      </w:pPr>
    </w:p>
    <w:p w:rsidR="0086778B" w:rsidRDefault="0086778B" w:rsidP="008959DB">
      <w:pPr>
        <w:autoSpaceDE w:val="0"/>
        <w:autoSpaceDN w:val="0"/>
        <w:adjustRightInd w:val="0"/>
        <w:ind w:firstLine="720"/>
        <w:jc w:val="both"/>
      </w:pPr>
    </w:p>
    <w:p w:rsidR="006A504D" w:rsidRDefault="006A504D" w:rsidP="0086778B">
      <w:pPr>
        <w:ind w:firstLine="708"/>
        <w:jc w:val="both"/>
      </w:pPr>
    </w:p>
    <w:p w:rsidR="00AF4636" w:rsidRDefault="00AF4636" w:rsidP="0086778B">
      <w:pPr>
        <w:ind w:firstLine="708"/>
        <w:jc w:val="both"/>
      </w:pPr>
    </w:p>
    <w:p w:rsidR="00AF4636" w:rsidRDefault="00AF4636" w:rsidP="0086778B">
      <w:pPr>
        <w:ind w:firstLine="708"/>
        <w:jc w:val="both"/>
      </w:pPr>
    </w:p>
    <w:p w:rsidR="00AF4636" w:rsidRDefault="00AF4636" w:rsidP="0086778B">
      <w:pPr>
        <w:ind w:firstLine="708"/>
        <w:jc w:val="both"/>
      </w:pPr>
    </w:p>
    <w:p w:rsidR="00AF4636" w:rsidRDefault="00AF4636" w:rsidP="0086778B">
      <w:pPr>
        <w:ind w:firstLine="708"/>
        <w:jc w:val="both"/>
      </w:pPr>
    </w:p>
    <w:p w:rsidR="00126244" w:rsidRDefault="00D06054" w:rsidP="0086778B">
      <w:pPr>
        <w:ind w:firstLine="708"/>
        <w:jc w:val="both"/>
      </w:pPr>
      <w:r>
        <w:t xml:space="preserve">В соответствии </w:t>
      </w:r>
      <w:r w:rsidR="00BD5B28">
        <w:t xml:space="preserve">с </w:t>
      </w:r>
      <w:r w:rsidR="0086778B" w:rsidRPr="00630110">
        <w:t xml:space="preserve">Федеральным законом от 24.07.2007 </w:t>
      </w:r>
      <w:r w:rsidR="0086778B">
        <w:t>№</w:t>
      </w:r>
      <w:r>
        <w:t xml:space="preserve"> 209-ФЗ «</w:t>
      </w:r>
      <w:r w:rsidR="0086778B" w:rsidRPr="00630110">
        <w:t>О развитии малого и среднего предпринимательства в Российской Федерации</w:t>
      </w:r>
      <w:r>
        <w:t>»</w:t>
      </w:r>
      <w:r w:rsidR="0086778B" w:rsidRPr="00630110">
        <w:t>, постановлением Правительства Росс</w:t>
      </w:r>
      <w:r w:rsidR="0086778B">
        <w:t>ийской Федерации от 21.08.2010 №</w:t>
      </w:r>
      <w:r>
        <w:t xml:space="preserve"> 645 «</w:t>
      </w:r>
      <w:r w:rsidR="0086778B" w:rsidRPr="00630110">
        <w:t>Об имущественной поддержке субъектов малого и среднего предпринимательства при предос</w:t>
      </w:r>
      <w:r>
        <w:t>тавлении Федерального имущества»</w:t>
      </w:r>
    </w:p>
    <w:p w:rsidR="0086778B" w:rsidRPr="009731FE" w:rsidRDefault="0086778B" w:rsidP="00126244">
      <w:pPr>
        <w:jc w:val="both"/>
      </w:pPr>
    </w:p>
    <w:p w:rsidR="00126244" w:rsidRDefault="00126244" w:rsidP="00126244">
      <w:pPr>
        <w:jc w:val="center"/>
      </w:pPr>
      <w:r w:rsidRPr="009731FE">
        <w:t>ПОСТАНОВЛЯ</w:t>
      </w:r>
      <w:r w:rsidR="00BB4DD3">
        <w:t>ЕТ</w:t>
      </w:r>
      <w:r w:rsidRPr="009731FE">
        <w:t>:</w:t>
      </w:r>
    </w:p>
    <w:p w:rsidR="00C429E9" w:rsidRPr="009731FE" w:rsidRDefault="00C429E9" w:rsidP="00126244">
      <w:pPr>
        <w:jc w:val="center"/>
      </w:pPr>
    </w:p>
    <w:p w:rsidR="00BB4DD3" w:rsidRDefault="00BB4DD3" w:rsidP="00CE5231">
      <w:pPr>
        <w:pStyle w:val="HTML"/>
        <w:ind w:firstLine="709"/>
        <w:jc w:val="both"/>
        <w:rPr>
          <w:rFonts w:ascii="Verdana" w:hAnsi="Verdana"/>
          <w:sz w:val="21"/>
          <w:szCs w:val="21"/>
        </w:rPr>
      </w:pPr>
      <w:r>
        <w:rPr>
          <w:rFonts w:ascii="Times New Roman" w:hAnsi="Times New Roman" w:cs="Times New Roman"/>
          <w:sz w:val="24"/>
          <w:szCs w:val="24"/>
        </w:rPr>
        <w:t>1.Утвердить Порядок формирования, ведения, ежегодного дополнения и опубликования Перечня муниципального имущества муниципального образования «Город Кедровый»,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1.</w:t>
      </w:r>
    </w:p>
    <w:p w:rsidR="00BB4DD3" w:rsidRDefault="00BB4DD3" w:rsidP="00CE5231">
      <w:pPr>
        <w:pStyle w:val="HTML"/>
        <w:ind w:firstLine="709"/>
        <w:jc w:val="both"/>
        <w:rPr>
          <w:rFonts w:ascii="Verdana" w:hAnsi="Verdana"/>
          <w:sz w:val="21"/>
          <w:szCs w:val="21"/>
        </w:rPr>
      </w:pPr>
      <w:r>
        <w:rPr>
          <w:rFonts w:ascii="Times New Roman" w:hAnsi="Times New Roman" w:cs="Times New Roman"/>
          <w:sz w:val="24"/>
          <w:szCs w:val="24"/>
        </w:rPr>
        <w:t>2.Утвердить форму Перечня муниципального имущества муниципального имущества муниципального образования «Город Кедровый»,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2.</w:t>
      </w:r>
    </w:p>
    <w:p w:rsidR="00AA6D59" w:rsidRPr="00CE5231" w:rsidRDefault="00BB4DD3" w:rsidP="00CE5231">
      <w:pPr>
        <w:pStyle w:val="HTML"/>
        <w:ind w:firstLine="709"/>
        <w:jc w:val="both"/>
        <w:rPr>
          <w:rFonts w:ascii="Verdana" w:hAnsi="Verdana"/>
          <w:sz w:val="21"/>
          <w:szCs w:val="21"/>
        </w:rPr>
      </w:pPr>
      <w:r>
        <w:rPr>
          <w:rFonts w:ascii="Times New Roman" w:hAnsi="Times New Roman" w:cs="Times New Roman"/>
          <w:sz w:val="24"/>
          <w:szCs w:val="24"/>
        </w:rPr>
        <w:t>3.Утвердить виды муниципального имущества, которое используется для формирования перечня муниципального имущества муниципального образования «Город Кедровый»,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3.</w:t>
      </w:r>
    </w:p>
    <w:p w:rsidR="00AA6D59" w:rsidRPr="00C429E9" w:rsidRDefault="00CE5231" w:rsidP="00CE5231">
      <w:pPr>
        <w:ind w:firstLine="709"/>
        <w:jc w:val="both"/>
      </w:pPr>
      <w:r>
        <w:t>4</w:t>
      </w:r>
      <w:r w:rsidR="00DD2F54">
        <w:t xml:space="preserve">. </w:t>
      </w:r>
      <w:r w:rsidR="00D06054">
        <w:t>П</w:t>
      </w:r>
      <w:r w:rsidR="00126244" w:rsidRPr="00C429E9">
        <w:t>остановление вступает в силу со дня официального опубликования.</w:t>
      </w:r>
    </w:p>
    <w:p w:rsidR="00DD2F54" w:rsidRDefault="00CE5231" w:rsidP="00CE5231">
      <w:pPr>
        <w:autoSpaceDE w:val="0"/>
        <w:autoSpaceDN w:val="0"/>
        <w:adjustRightInd w:val="0"/>
        <w:ind w:firstLine="709"/>
        <w:jc w:val="both"/>
      </w:pPr>
      <w:r>
        <w:lastRenderedPageBreak/>
        <w:t>5</w:t>
      </w:r>
      <w:r w:rsidR="00DD2F54">
        <w:t xml:space="preserve">. Опубликовать постановление в Информационном бюллетене городского округа «Город Кедровый», </w:t>
      </w:r>
      <w:r w:rsidR="00DD2F54" w:rsidRPr="000E6E84">
        <w:t xml:space="preserve">разместить </w:t>
      </w:r>
      <w:r w:rsidR="00DD2F54">
        <w:t xml:space="preserve">на официальном сайте </w:t>
      </w:r>
      <w:r>
        <w:t>А</w:t>
      </w:r>
      <w:r w:rsidR="00DD2F54" w:rsidRPr="000E6E84">
        <w:t>дминистрации города Кедрового</w:t>
      </w:r>
      <w:r w:rsidR="00DD2F54">
        <w:t xml:space="preserve"> в информационно-телекоммуникационной сети «Интернет»: </w:t>
      </w:r>
      <w:r w:rsidR="00DD2F54">
        <w:rPr>
          <w:lang w:val="en-US"/>
        </w:rPr>
        <w:t>http</w:t>
      </w:r>
      <w:r w:rsidR="00DD2F54" w:rsidRPr="00A6677D">
        <w:t>://</w:t>
      </w:r>
      <w:r w:rsidR="00DD2F54" w:rsidRPr="00285905">
        <w:rPr>
          <w:lang w:val="en-US"/>
        </w:rPr>
        <w:t>www</w:t>
      </w:r>
      <w:r w:rsidR="00DD2F54" w:rsidRPr="00285905">
        <w:t>.</w:t>
      </w:r>
      <w:proofErr w:type="spellStart"/>
      <w:r w:rsidR="00DD2F54" w:rsidRPr="00285905">
        <w:rPr>
          <w:lang w:val="en-US"/>
        </w:rPr>
        <w:t>kedradm</w:t>
      </w:r>
      <w:proofErr w:type="spellEnd"/>
      <w:r w:rsidR="00DD2F54" w:rsidRPr="00285905">
        <w:t>.</w:t>
      </w:r>
      <w:r w:rsidR="00DD2F54" w:rsidRPr="00285905">
        <w:rPr>
          <w:lang w:val="en-US"/>
        </w:rPr>
        <w:t>tomsk</w:t>
      </w:r>
      <w:r w:rsidR="00DD2F54" w:rsidRPr="00285905">
        <w:t>.</w:t>
      </w:r>
      <w:r w:rsidR="00DD2F54" w:rsidRPr="00285905">
        <w:rPr>
          <w:lang w:val="en-US"/>
        </w:rPr>
        <w:t>ru</w:t>
      </w:r>
    </w:p>
    <w:p w:rsidR="00126244" w:rsidRPr="00C429E9" w:rsidRDefault="00CE5231" w:rsidP="00CE5231">
      <w:pPr>
        <w:ind w:firstLine="709"/>
        <w:jc w:val="both"/>
      </w:pPr>
      <w:r>
        <w:t>6</w:t>
      </w:r>
      <w:r w:rsidR="00954EA2" w:rsidRPr="00C429E9">
        <w:t>.</w:t>
      </w:r>
      <w:r w:rsidR="00DD2F54">
        <w:t xml:space="preserve"> </w:t>
      </w:r>
      <w:r w:rsidR="00126244" w:rsidRPr="00C429E9">
        <w:t>Контроль за исполнением настоящего постановления возлож</w:t>
      </w:r>
      <w:r w:rsidR="007C7D91" w:rsidRPr="00C429E9">
        <w:t>ить на</w:t>
      </w:r>
      <w:proofErr w:type="gramStart"/>
      <w:r w:rsidR="007C7D91" w:rsidRPr="00C429E9">
        <w:t xml:space="preserve"> </w:t>
      </w:r>
      <w:r w:rsidR="00DD2F54">
        <w:t>П</w:t>
      </w:r>
      <w:proofErr w:type="gramEnd"/>
      <w:r>
        <w:t>ервого заместителя М</w:t>
      </w:r>
      <w:r w:rsidR="007C7D91" w:rsidRPr="00C429E9">
        <w:t>эра.</w:t>
      </w:r>
    </w:p>
    <w:p w:rsidR="00126244" w:rsidRDefault="00126244" w:rsidP="00C429E9">
      <w:pPr>
        <w:ind w:left="360" w:firstLine="709"/>
        <w:jc w:val="both"/>
      </w:pPr>
    </w:p>
    <w:p w:rsidR="008F0ABE" w:rsidRPr="009731FE" w:rsidRDefault="008F0ABE" w:rsidP="00C429E9">
      <w:pPr>
        <w:ind w:left="360" w:firstLine="709"/>
        <w:jc w:val="both"/>
      </w:pPr>
    </w:p>
    <w:p w:rsidR="00126244" w:rsidRPr="009731FE" w:rsidRDefault="00126244" w:rsidP="00126244">
      <w:pPr>
        <w:ind w:left="360"/>
        <w:jc w:val="both"/>
      </w:pPr>
    </w:p>
    <w:p w:rsidR="0072275E" w:rsidRPr="009731FE" w:rsidRDefault="00126244" w:rsidP="0072275E">
      <w:pPr>
        <w:jc w:val="both"/>
      </w:pPr>
      <w:r w:rsidRPr="009731FE">
        <w:t xml:space="preserve">Мэр                                                                                                                </w:t>
      </w:r>
      <w:r w:rsidR="00DD2F54">
        <w:t xml:space="preserve">             </w:t>
      </w:r>
      <w:r w:rsidR="00B40866" w:rsidRPr="009731FE">
        <w:t xml:space="preserve">  </w:t>
      </w:r>
      <w:r w:rsidR="006B6B8D">
        <w:t xml:space="preserve">         </w:t>
      </w:r>
      <w:r w:rsidR="00DD2F54">
        <w:t>Н.А. Соловьева</w:t>
      </w:r>
    </w:p>
    <w:p w:rsidR="0039326B" w:rsidRDefault="00652A2D" w:rsidP="0039326B">
      <w:pPr>
        <w:rPr>
          <w:bCs/>
        </w:rPr>
      </w:pPr>
      <w:bookmarkStart w:id="0" w:name="sub_198"/>
      <w:r w:rsidRPr="009731FE">
        <w:rPr>
          <w:bCs/>
        </w:rPr>
        <w:t xml:space="preserve">                                                                          </w:t>
      </w:r>
      <w:r w:rsidR="00E27229" w:rsidRPr="009731FE">
        <w:rPr>
          <w:bCs/>
        </w:rPr>
        <w:t xml:space="preserve">                               </w:t>
      </w:r>
      <w:bookmarkEnd w:id="0"/>
      <w:r w:rsidR="00007D86" w:rsidRPr="009731FE">
        <w:rPr>
          <w:bCs/>
        </w:rPr>
        <w:t xml:space="preserve"> </w:t>
      </w:r>
    </w:p>
    <w:p w:rsidR="0039326B" w:rsidRDefault="0039326B" w:rsidP="0039326B">
      <w:pPr>
        <w:rPr>
          <w:bCs/>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FD1C60" w:rsidRDefault="00FD1C60" w:rsidP="00FD1C60">
      <w:pPr>
        <w:pStyle w:val="1"/>
        <w:jc w:val="left"/>
        <w:rPr>
          <w:rFonts w:ascii="Times New Roman" w:hAnsi="Times New Roman"/>
          <w:b w:val="0"/>
          <w:color w:val="000000"/>
        </w:rPr>
      </w:pPr>
    </w:p>
    <w:p w:rsidR="00FD1C60" w:rsidRPr="00FD1C60" w:rsidRDefault="00FD1C60" w:rsidP="00FD1C60">
      <w:pPr>
        <w:pStyle w:val="1"/>
        <w:jc w:val="left"/>
        <w:rPr>
          <w:rFonts w:ascii="Times New Roman" w:hAnsi="Times New Roman"/>
          <w:b w:val="0"/>
          <w:color w:val="000000"/>
        </w:rPr>
      </w:pPr>
      <w:r w:rsidRPr="00FD1C60">
        <w:rPr>
          <w:rFonts w:ascii="Times New Roman" w:hAnsi="Times New Roman"/>
          <w:b w:val="0"/>
          <w:color w:val="000000"/>
        </w:rPr>
        <w:t xml:space="preserve">Согласовано: </w:t>
      </w:r>
    </w:p>
    <w:p w:rsidR="00BD5B28" w:rsidRDefault="00BD5B28" w:rsidP="00BD5B28">
      <w:pPr>
        <w:rPr>
          <w:color w:val="000000"/>
        </w:rPr>
      </w:pPr>
      <w:r>
        <w:rPr>
          <w:color w:val="000000"/>
        </w:rPr>
        <w:t>Первый заместитель Мэра города Кедрового</w:t>
      </w:r>
      <w:r>
        <w:rPr>
          <w:color w:val="000000"/>
        </w:rPr>
        <w:tab/>
      </w:r>
      <w:r>
        <w:rPr>
          <w:color w:val="000000"/>
        </w:rPr>
        <w:tab/>
      </w:r>
      <w:r>
        <w:rPr>
          <w:color w:val="000000"/>
        </w:rPr>
        <w:tab/>
      </w:r>
      <w:r>
        <w:rPr>
          <w:color w:val="000000"/>
        </w:rPr>
        <w:tab/>
        <w:t xml:space="preserve">                       И.В. Борисова</w:t>
      </w:r>
    </w:p>
    <w:p w:rsidR="00BD5B28" w:rsidRDefault="00BD5B28" w:rsidP="00BD5B28">
      <w:pPr>
        <w:rPr>
          <w:color w:val="000000"/>
        </w:rPr>
      </w:pPr>
      <w:r>
        <w:rPr>
          <w:color w:val="000000"/>
        </w:rPr>
        <w:t xml:space="preserve">                                                                           «______»____________2019 г.</w:t>
      </w:r>
    </w:p>
    <w:p w:rsidR="00BD5B28" w:rsidRDefault="00BD5B28" w:rsidP="00BD5B28">
      <w:pPr>
        <w:rPr>
          <w:color w:val="000000"/>
        </w:rPr>
      </w:pPr>
    </w:p>
    <w:p w:rsidR="00BD5B28" w:rsidRDefault="00BD5B28" w:rsidP="00BD5B28">
      <w:pPr>
        <w:rPr>
          <w:color w:val="000000"/>
        </w:rPr>
      </w:pPr>
      <w:r>
        <w:rPr>
          <w:color w:val="000000"/>
        </w:rPr>
        <w:t>Руководитель отдела по управлению</w:t>
      </w:r>
    </w:p>
    <w:p w:rsidR="00BD5B28" w:rsidRDefault="00BD5B28" w:rsidP="00BD5B28">
      <w:pPr>
        <w:rPr>
          <w:color w:val="000000"/>
        </w:rPr>
      </w:pPr>
      <w:r>
        <w:rPr>
          <w:color w:val="000000"/>
        </w:rPr>
        <w:t>муниципальной собственностью                                                                                       Т.В. Иванченко</w:t>
      </w:r>
    </w:p>
    <w:p w:rsidR="00BD5B28" w:rsidRDefault="00BD5B28" w:rsidP="00BD5B28">
      <w:pPr>
        <w:rPr>
          <w:color w:val="000000"/>
        </w:rPr>
      </w:pPr>
    </w:p>
    <w:p w:rsidR="00BD5B28" w:rsidRDefault="00BD5B28" w:rsidP="00BD5B28">
      <w:pPr>
        <w:rPr>
          <w:color w:val="000000"/>
        </w:rPr>
      </w:pPr>
      <w:r w:rsidRPr="0060556A">
        <w:rPr>
          <w:color w:val="000000"/>
        </w:rPr>
        <w:t xml:space="preserve">                                                                          «______»____________201</w:t>
      </w:r>
      <w:r>
        <w:rPr>
          <w:color w:val="000000"/>
        </w:rPr>
        <w:t xml:space="preserve">9 </w:t>
      </w:r>
      <w:r w:rsidRPr="0060556A">
        <w:rPr>
          <w:color w:val="000000"/>
        </w:rPr>
        <w:t>г.</w:t>
      </w:r>
    </w:p>
    <w:p w:rsidR="00BD5B28" w:rsidRDefault="00BD5B28" w:rsidP="00BD5B28">
      <w:pPr>
        <w:rPr>
          <w:color w:val="000000"/>
        </w:rPr>
      </w:pPr>
      <w:r>
        <w:rPr>
          <w:color w:val="000000"/>
        </w:rPr>
        <w:t>Юрисконсульт</w:t>
      </w:r>
      <w:r>
        <w:rPr>
          <w:color w:val="000000"/>
        </w:rPr>
        <w:tab/>
        <w:t xml:space="preserve">                                                                                                            Т.А. Харенкова</w:t>
      </w:r>
    </w:p>
    <w:p w:rsidR="00BD5B28" w:rsidRDefault="00BD5B28" w:rsidP="00BD5B28">
      <w:pPr>
        <w:rPr>
          <w:color w:val="000000"/>
        </w:rPr>
      </w:pPr>
    </w:p>
    <w:p w:rsidR="00BD5B28" w:rsidRDefault="00BD5B28" w:rsidP="00BD5B28">
      <w:pPr>
        <w:rPr>
          <w:color w:val="000000"/>
        </w:rPr>
      </w:pPr>
      <w:r>
        <w:rPr>
          <w:color w:val="000000"/>
        </w:rPr>
        <w:t xml:space="preserve">                                                                           «______»____________2019 г.</w:t>
      </w:r>
    </w:p>
    <w:p w:rsidR="00FD1C60" w:rsidRDefault="00FD1C60" w:rsidP="00FD1C60">
      <w:pPr>
        <w:rPr>
          <w:color w:val="000000"/>
        </w:rPr>
      </w:pPr>
    </w:p>
    <w:p w:rsidR="00FD1C60" w:rsidRDefault="00FD1C60" w:rsidP="00FD1C60">
      <w:pPr>
        <w:rPr>
          <w:color w:val="000000"/>
        </w:rPr>
      </w:pPr>
    </w:p>
    <w:p w:rsidR="00FD1C60" w:rsidRDefault="00FD1C60" w:rsidP="00FD1C60">
      <w:pPr>
        <w:rPr>
          <w:color w:val="000000"/>
        </w:rPr>
      </w:pPr>
    </w:p>
    <w:p w:rsidR="00FD1C60" w:rsidRDefault="00FD1C60" w:rsidP="00FD1C60">
      <w:pPr>
        <w:rPr>
          <w:color w:val="000000"/>
        </w:rPr>
      </w:pPr>
    </w:p>
    <w:p w:rsidR="00FD1C60" w:rsidRDefault="00FD1C60" w:rsidP="00FD1C60">
      <w:pPr>
        <w:rPr>
          <w:color w:val="000000"/>
        </w:rPr>
      </w:pPr>
    </w:p>
    <w:p w:rsidR="00FD1C60" w:rsidRDefault="00FD1C60" w:rsidP="00FD1C60">
      <w:pPr>
        <w:rPr>
          <w:color w:val="000000"/>
        </w:rPr>
      </w:pPr>
    </w:p>
    <w:p w:rsidR="00FD1C60" w:rsidRDefault="00FD1C60" w:rsidP="00FD1C60">
      <w:pPr>
        <w:rPr>
          <w:color w:val="000000"/>
        </w:rPr>
      </w:pPr>
      <w:r>
        <w:rPr>
          <w:color w:val="000000"/>
        </w:rPr>
        <w:t>Раздать:</w:t>
      </w:r>
    </w:p>
    <w:tbl>
      <w:tblPr>
        <w:tblW w:w="0" w:type="auto"/>
        <w:tblLayout w:type="fixed"/>
        <w:tblLook w:val="0000"/>
      </w:tblPr>
      <w:tblGrid>
        <w:gridCol w:w="2802"/>
        <w:gridCol w:w="992"/>
      </w:tblGrid>
      <w:tr w:rsidR="00FD1C60" w:rsidTr="00E369F1">
        <w:tc>
          <w:tcPr>
            <w:tcW w:w="2802" w:type="dxa"/>
          </w:tcPr>
          <w:p w:rsidR="00FD1C60" w:rsidRDefault="00FD1C60" w:rsidP="00E369F1">
            <w:pPr>
              <w:framePr w:hSpace="180" w:wrap="notBeside" w:vAnchor="text" w:hAnchor="margin" w:y="135"/>
              <w:rPr>
                <w:color w:val="000000"/>
              </w:rPr>
            </w:pPr>
            <w:r>
              <w:rPr>
                <w:color w:val="000000"/>
              </w:rPr>
              <w:t>в дело</w:t>
            </w:r>
          </w:p>
        </w:tc>
        <w:tc>
          <w:tcPr>
            <w:tcW w:w="992" w:type="dxa"/>
          </w:tcPr>
          <w:p w:rsidR="00FD1C60" w:rsidRDefault="00FD1C60" w:rsidP="00E369F1">
            <w:pPr>
              <w:framePr w:hSpace="180" w:wrap="notBeside" w:vAnchor="text" w:hAnchor="margin" w:y="135"/>
              <w:rPr>
                <w:color w:val="000000"/>
              </w:rPr>
            </w:pPr>
            <w:r>
              <w:rPr>
                <w:color w:val="000000"/>
              </w:rPr>
              <w:t>1 экз.</w:t>
            </w:r>
          </w:p>
        </w:tc>
      </w:tr>
    </w:tbl>
    <w:p w:rsidR="00FD1C60" w:rsidRPr="00034E6F" w:rsidRDefault="00FD1C60" w:rsidP="00FD1C60">
      <w:pPr>
        <w:rPr>
          <w:vanish/>
        </w:rPr>
      </w:pPr>
    </w:p>
    <w:tbl>
      <w:tblPr>
        <w:tblW w:w="0" w:type="auto"/>
        <w:tblLayout w:type="fixed"/>
        <w:tblLook w:val="0000"/>
      </w:tblPr>
      <w:tblGrid>
        <w:gridCol w:w="2802"/>
        <w:gridCol w:w="992"/>
      </w:tblGrid>
      <w:tr w:rsidR="00FD1C60" w:rsidTr="00E369F1">
        <w:tc>
          <w:tcPr>
            <w:tcW w:w="2802" w:type="dxa"/>
          </w:tcPr>
          <w:p w:rsidR="00FD1C60" w:rsidRDefault="00FD1C60" w:rsidP="00E369F1">
            <w:pPr>
              <w:rPr>
                <w:color w:val="000000"/>
              </w:rPr>
            </w:pPr>
            <w:r>
              <w:rPr>
                <w:color w:val="000000"/>
              </w:rPr>
              <w:t>ОУМС</w:t>
            </w:r>
          </w:p>
        </w:tc>
        <w:tc>
          <w:tcPr>
            <w:tcW w:w="992" w:type="dxa"/>
          </w:tcPr>
          <w:p w:rsidR="00FD1C60" w:rsidRDefault="00FD1C60" w:rsidP="00E369F1">
            <w:r>
              <w:t>2 экз.</w:t>
            </w:r>
          </w:p>
        </w:tc>
      </w:tr>
      <w:tr w:rsidR="00FD1C60" w:rsidTr="00E369F1">
        <w:tc>
          <w:tcPr>
            <w:tcW w:w="2802" w:type="dxa"/>
          </w:tcPr>
          <w:p w:rsidR="00FD1C60" w:rsidRDefault="00FD1C60" w:rsidP="00E369F1">
            <w:pPr>
              <w:rPr>
                <w:color w:val="000000"/>
              </w:rPr>
            </w:pPr>
          </w:p>
        </w:tc>
        <w:tc>
          <w:tcPr>
            <w:tcW w:w="992" w:type="dxa"/>
          </w:tcPr>
          <w:p w:rsidR="00FD1C60" w:rsidRDefault="00FD1C60" w:rsidP="00E369F1"/>
        </w:tc>
      </w:tr>
      <w:tr w:rsidR="00FD1C60" w:rsidTr="00E369F1">
        <w:tc>
          <w:tcPr>
            <w:tcW w:w="2802" w:type="dxa"/>
          </w:tcPr>
          <w:p w:rsidR="00FD1C60" w:rsidRDefault="00FD1C60" w:rsidP="00E369F1">
            <w:pPr>
              <w:rPr>
                <w:color w:val="000000"/>
              </w:rPr>
            </w:pPr>
          </w:p>
        </w:tc>
        <w:tc>
          <w:tcPr>
            <w:tcW w:w="992" w:type="dxa"/>
          </w:tcPr>
          <w:p w:rsidR="00FD1C60" w:rsidRDefault="00FD1C60" w:rsidP="00E369F1"/>
        </w:tc>
      </w:tr>
      <w:tr w:rsidR="00FD1C60" w:rsidTr="00E369F1">
        <w:trPr>
          <w:trHeight w:val="280"/>
        </w:trPr>
        <w:tc>
          <w:tcPr>
            <w:tcW w:w="2802" w:type="dxa"/>
          </w:tcPr>
          <w:p w:rsidR="00FD1C60" w:rsidRDefault="00FD1C60" w:rsidP="00E369F1">
            <w:pPr>
              <w:rPr>
                <w:color w:val="000000"/>
              </w:rPr>
            </w:pPr>
          </w:p>
        </w:tc>
        <w:tc>
          <w:tcPr>
            <w:tcW w:w="992" w:type="dxa"/>
          </w:tcPr>
          <w:p w:rsidR="00FD1C60" w:rsidRDefault="00FD1C60" w:rsidP="00E369F1"/>
        </w:tc>
      </w:tr>
      <w:tr w:rsidR="00FD1C60" w:rsidTr="00E369F1">
        <w:tc>
          <w:tcPr>
            <w:tcW w:w="2802" w:type="dxa"/>
          </w:tcPr>
          <w:p w:rsidR="00FD1C60" w:rsidRDefault="00FD1C60" w:rsidP="00E369F1">
            <w:pPr>
              <w:rPr>
                <w:color w:val="000000"/>
              </w:rPr>
            </w:pPr>
          </w:p>
        </w:tc>
        <w:tc>
          <w:tcPr>
            <w:tcW w:w="992" w:type="dxa"/>
          </w:tcPr>
          <w:p w:rsidR="00FD1C60" w:rsidRDefault="00FD1C60" w:rsidP="00E369F1">
            <w:pPr>
              <w:rPr>
                <w:color w:val="000000"/>
              </w:rPr>
            </w:pPr>
          </w:p>
        </w:tc>
      </w:tr>
    </w:tbl>
    <w:p w:rsidR="00FD1C60" w:rsidRDefault="00FD1C60" w:rsidP="00FD1C60">
      <w:pPr>
        <w:rPr>
          <w:color w:val="000000"/>
        </w:rPr>
      </w:pPr>
    </w:p>
    <w:p w:rsidR="00FD1C60" w:rsidRDefault="00FD1C60" w:rsidP="00FD1C60">
      <w:pPr>
        <w:rPr>
          <w:color w:val="000000"/>
        </w:rPr>
      </w:pPr>
    </w:p>
    <w:p w:rsidR="00590CB0" w:rsidRDefault="00590CB0" w:rsidP="00FD1C60">
      <w:pPr>
        <w:rPr>
          <w:color w:val="000000"/>
        </w:rPr>
      </w:pPr>
    </w:p>
    <w:p w:rsidR="00590CB0" w:rsidRDefault="00590CB0" w:rsidP="00FD1C60">
      <w:pPr>
        <w:rPr>
          <w:color w:val="000000"/>
        </w:rPr>
      </w:pPr>
    </w:p>
    <w:p w:rsidR="00590CB0" w:rsidRDefault="00590CB0" w:rsidP="00FD1C60">
      <w:pPr>
        <w:rPr>
          <w:color w:val="000000"/>
        </w:rPr>
      </w:pPr>
    </w:p>
    <w:p w:rsidR="00590CB0" w:rsidRDefault="00590CB0" w:rsidP="00FD1C60">
      <w:pPr>
        <w:rPr>
          <w:color w:val="000000"/>
        </w:rPr>
      </w:pPr>
    </w:p>
    <w:p w:rsidR="00590CB0" w:rsidRDefault="00590CB0" w:rsidP="00FD1C60">
      <w:pPr>
        <w:rPr>
          <w:color w:val="000000"/>
        </w:rPr>
      </w:pPr>
    </w:p>
    <w:p w:rsidR="00FD1C60" w:rsidRDefault="00FD1C60" w:rsidP="00FD1C60">
      <w:pPr>
        <w:rPr>
          <w:color w:val="000000"/>
        </w:rPr>
      </w:pPr>
    </w:p>
    <w:p w:rsidR="00FD1C60" w:rsidRPr="00702593" w:rsidRDefault="00FD1C60" w:rsidP="00FD1C60">
      <w:pPr>
        <w:pStyle w:val="ad"/>
        <w:rPr>
          <w:color w:val="000000"/>
          <w:sz w:val="20"/>
        </w:rPr>
      </w:pPr>
      <w:r>
        <w:rPr>
          <w:color w:val="000000"/>
          <w:sz w:val="20"/>
        </w:rPr>
        <w:t>Анастасия Сергеевна Кирсанова</w:t>
      </w:r>
      <w:r w:rsidRPr="00702593">
        <w:rPr>
          <w:color w:val="000000"/>
          <w:sz w:val="20"/>
        </w:rPr>
        <w:t xml:space="preserve"> </w:t>
      </w:r>
    </w:p>
    <w:p w:rsidR="00FD1C60" w:rsidRPr="00702593" w:rsidRDefault="00FD1C60" w:rsidP="00FD1C60">
      <w:pPr>
        <w:pStyle w:val="ad"/>
        <w:rPr>
          <w:color w:val="000000"/>
          <w:sz w:val="20"/>
        </w:rPr>
      </w:pPr>
      <w:r w:rsidRPr="00702593">
        <w:rPr>
          <w:color w:val="000000"/>
          <w:sz w:val="20"/>
        </w:rPr>
        <w:t>8(38250)35</w:t>
      </w:r>
      <w:r>
        <w:rPr>
          <w:color w:val="000000"/>
          <w:sz w:val="20"/>
        </w:rPr>
        <w:t>-</w:t>
      </w:r>
      <w:r w:rsidRPr="00702593">
        <w:rPr>
          <w:color w:val="000000"/>
          <w:sz w:val="20"/>
        </w:rPr>
        <w:t>768</w:t>
      </w:r>
    </w:p>
    <w:tbl>
      <w:tblPr>
        <w:tblW w:w="3921" w:type="dxa"/>
        <w:tblInd w:w="6629" w:type="dxa"/>
        <w:tblLook w:val="04A0"/>
      </w:tblPr>
      <w:tblGrid>
        <w:gridCol w:w="3921"/>
      </w:tblGrid>
      <w:tr w:rsidR="00590CB0" w:rsidTr="00590CB0">
        <w:trPr>
          <w:trHeight w:val="1463"/>
        </w:trPr>
        <w:tc>
          <w:tcPr>
            <w:tcW w:w="3921" w:type="dxa"/>
          </w:tcPr>
          <w:p w:rsidR="00590CB0" w:rsidRDefault="00590CB0" w:rsidP="00590CB0">
            <w:r>
              <w:lastRenderedPageBreak/>
              <w:t xml:space="preserve">Приложение № 1 </w:t>
            </w:r>
          </w:p>
          <w:p w:rsidR="00590CB0" w:rsidRDefault="00590CB0" w:rsidP="00590CB0">
            <w:r>
              <w:t xml:space="preserve">к постановлению Администрации города Кедрового </w:t>
            </w:r>
          </w:p>
          <w:p w:rsidR="00590CB0" w:rsidRDefault="00590CB0" w:rsidP="00590CB0">
            <w:r>
              <w:t>от ________________№ _________</w:t>
            </w:r>
          </w:p>
        </w:tc>
      </w:tr>
    </w:tbl>
    <w:p w:rsidR="0097733F" w:rsidRPr="00856B38" w:rsidRDefault="0097733F" w:rsidP="00590CB0">
      <w:pPr>
        <w:ind w:firstLine="709"/>
      </w:pPr>
    </w:p>
    <w:p w:rsidR="00DD2F54" w:rsidRPr="00856B38" w:rsidRDefault="00BD5B28" w:rsidP="00856B38">
      <w:pPr>
        <w:pStyle w:val="ConsPlusNormal"/>
        <w:ind w:firstLine="709"/>
        <w:jc w:val="center"/>
        <w:rPr>
          <w:rFonts w:ascii="Times New Roman" w:hAnsi="Times New Roman" w:cs="Times New Roman"/>
          <w:sz w:val="24"/>
          <w:szCs w:val="24"/>
        </w:rPr>
      </w:pPr>
      <w:bookmarkStart w:id="1" w:name="Par31"/>
      <w:bookmarkEnd w:id="1"/>
      <w:r w:rsidRPr="00856B38">
        <w:rPr>
          <w:rFonts w:ascii="Times New Roman" w:hAnsi="Times New Roman" w:cs="Times New Roman"/>
          <w:sz w:val="24"/>
          <w:szCs w:val="24"/>
        </w:rPr>
        <w:t>Порядок формирования, ведения, ежегодного дополнения и опубликования перечня муниципального имущества муниципального образования «Город Кедровый», предназначенного для предоставления во владение и (или)</w:t>
      </w:r>
      <w:r w:rsidR="001F073B" w:rsidRPr="00856B38">
        <w:rPr>
          <w:rFonts w:ascii="Times New Roman" w:hAnsi="Times New Roman" w:cs="Times New Roman"/>
          <w:sz w:val="24"/>
          <w:szCs w:val="24"/>
        </w:rPr>
        <w:t xml:space="preserve"> в</w:t>
      </w:r>
      <w:r w:rsidRPr="00856B38">
        <w:rPr>
          <w:rFonts w:ascii="Times New Roman" w:hAnsi="Times New Roman" w:cs="Times New Roman"/>
          <w:sz w:val="24"/>
          <w:szCs w:val="24"/>
        </w:rPr>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F476D" w:rsidRPr="00856B38" w:rsidRDefault="00DF476D" w:rsidP="00856B38">
      <w:pPr>
        <w:pStyle w:val="ConsPlusNormal"/>
        <w:ind w:firstLine="709"/>
        <w:jc w:val="both"/>
        <w:rPr>
          <w:rFonts w:ascii="Times New Roman" w:hAnsi="Times New Roman" w:cs="Times New Roman"/>
          <w:sz w:val="24"/>
          <w:szCs w:val="24"/>
        </w:rPr>
      </w:pPr>
    </w:p>
    <w:p w:rsidR="00DF476D" w:rsidRDefault="00DF476D" w:rsidP="00856B38">
      <w:pPr>
        <w:pStyle w:val="ConsPlusNormal"/>
        <w:ind w:firstLine="709"/>
        <w:jc w:val="center"/>
        <w:rPr>
          <w:rFonts w:ascii="Times New Roman" w:hAnsi="Times New Roman" w:cs="Times New Roman"/>
          <w:sz w:val="24"/>
          <w:szCs w:val="24"/>
        </w:rPr>
      </w:pPr>
      <w:r w:rsidRPr="00856B38">
        <w:rPr>
          <w:rFonts w:ascii="Times New Roman" w:hAnsi="Times New Roman" w:cs="Times New Roman"/>
          <w:sz w:val="24"/>
          <w:szCs w:val="24"/>
        </w:rPr>
        <w:t>Общие положения</w:t>
      </w:r>
    </w:p>
    <w:p w:rsidR="0083267F" w:rsidRPr="00856B38" w:rsidRDefault="0083267F" w:rsidP="00856B38">
      <w:pPr>
        <w:pStyle w:val="ConsPlusNormal"/>
        <w:ind w:firstLine="709"/>
        <w:jc w:val="center"/>
        <w:rPr>
          <w:rFonts w:ascii="Times New Roman" w:hAnsi="Times New Roman" w:cs="Times New Roman"/>
          <w:sz w:val="24"/>
          <w:szCs w:val="24"/>
        </w:rPr>
      </w:pPr>
    </w:p>
    <w:p w:rsidR="00DF476D" w:rsidRPr="00856B38" w:rsidRDefault="001F073B"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 </w:t>
      </w:r>
      <w:proofErr w:type="gramStart"/>
      <w:r w:rsidR="00DF476D" w:rsidRPr="00856B38">
        <w:rPr>
          <w:rFonts w:ascii="Times New Roman" w:hAnsi="Times New Roman" w:cs="Times New Roman"/>
          <w:sz w:val="24"/>
          <w:szCs w:val="24"/>
        </w:rPr>
        <w:t>Настоящий Порядок определяет правила формирования, ведения, ежегодного дополнения и опубликования Перечня</w:t>
      </w:r>
      <w:r w:rsidR="004B05C7"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муниципального имущества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w:t>
      </w:r>
      <w:proofErr w:type="gramEnd"/>
      <w:r w:rsidR="00DF476D" w:rsidRPr="00856B38">
        <w:rPr>
          <w:rFonts w:ascii="Times New Roman" w:hAnsi="Times New Roman" w:cs="Times New Roman"/>
          <w:sz w:val="24"/>
          <w:szCs w:val="24"/>
        </w:rPr>
        <w:t xml:space="preserve">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DF476D" w:rsidRPr="00856B38" w:rsidRDefault="00DF476D" w:rsidP="00856B38">
      <w:pPr>
        <w:pStyle w:val="ConsPlusNormal"/>
        <w:ind w:firstLine="709"/>
        <w:jc w:val="both"/>
        <w:rPr>
          <w:rFonts w:ascii="Times New Roman" w:hAnsi="Times New Roman" w:cs="Times New Roman"/>
          <w:sz w:val="24"/>
          <w:szCs w:val="24"/>
        </w:rPr>
      </w:pPr>
    </w:p>
    <w:p w:rsidR="00DF476D" w:rsidRPr="00856B38" w:rsidRDefault="00DF476D" w:rsidP="00856B38">
      <w:pPr>
        <w:pStyle w:val="ConsPlusNormal"/>
        <w:ind w:firstLine="709"/>
        <w:jc w:val="center"/>
        <w:rPr>
          <w:rFonts w:ascii="Times New Roman" w:hAnsi="Times New Roman" w:cs="Times New Roman"/>
          <w:sz w:val="24"/>
          <w:szCs w:val="24"/>
        </w:rPr>
      </w:pPr>
      <w:r w:rsidRPr="00856B38">
        <w:rPr>
          <w:rFonts w:ascii="Times New Roman" w:hAnsi="Times New Roman" w:cs="Times New Roman"/>
          <w:sz w:val="24"/>
          <w:szCs w:val="24"/>
        </w:rPr>
        <w:t>Цели создания и основные принципы формирования, ведения, ежегодного дополнения и опубликования Перечня</w:t>
      </w:r>
    </w:p>
    <w:p w:rsidR="006D3262" w:rsidRPr="00856B38" w:rsidRDefault="006D3262" w:rsidP="00856B38">
      <w:pPr>
        <w:pStyle w:val="ConsPlusNormal"/>
        <w:ind w:firstLine="709"/>
        <w:jc w:val="center"/>
        <w:rPr>
          <w:rFonts w:ascii="Times New Roman" w:hAnsi="Times New Roman" w:cs="Times New Roman"/>
          <w:sz w:val="24"/>
          <w:szCs w:val="24"/>
        </w:rPr>
      </w:pP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2.</w:t>
      </w:r>
      <w:r w:rsidR="00DF476D" w:rsidRPr="00856B38">
        <w:rPr>
          <w:rFonts w:ascii="Times New Roman" w:hAnsi="Times New Roman" w:cs="Times New Roman"/>
          <w:sz w:val="24"/>
          <w:szCs w:val="24"/>
        </w:rPr>
        <w:t xml:space="preserve"> </w:t>
      </w:r>
      <w:proofErr w:type="gramStart"/>
      <w:r w:rsidR="00DF476D" w:rsidRPr="00856B38">
        <w:rPr>
          <w:rFonts w:ascii="Times New Roman" w:hAnsi="Times New Roman" w:cs="Times New Roman"/>
          <w:sz w:val="24"/>
          <w:szCs w:val="24"/>
        </w:rPr>
        <w:t>В Перечне содержатся сведения о муниципальном имуществе</w:t>
      </w:r>
      <w:r w:rsidR="001F073B"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муниципального образования </w:t>
      </w:r>
      <w:r w:rsidR="001F073B"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w:t>
      </w:r>
      <w:r w:rsidRPr="00856B38">
        <w:rPr>
          <w:rFonts w:ascii="Times New Roman" w:hAnsi="Times New Roman" w:cs="Times New Roman"/>
          <w:sz w:val="24"/>
          <w:szCs w:val="24"/>
        </w:rPr>
        <w:t>ерального закона от 24.07.2007 №</w:t>
      </w:r>
      <w:r w:rsidR="00DF476D" w:rsidRPr="00856B38">
        <w:rPr>
          <w:rFonts w:ascii="Times New Roman" w:hAnsi="Times New Roman" w:cs="Times New Roman"/>
          <w:sz w:val="24"/>
          <w:szCs w:val="24"/>
        </w:rPr>
        <w:t xml:space="preserve"> 209-ФЗ </w:t>
      </w:r>
      <w:r w:rsidRPr="00856B38">
        <w:rPr>
          <w:rFonts w:ascii="Times New Roman" w:hAnsi="Times New Roman" w:cs="Times New Roman"/>
          <w:sz w:val="24"/>
          <w:szCs w:val="24"/>
        </w:rPr>
        <w:t>«</w:t>
      </w:r>
      <w:r w:rsidR="00DF476D" w:rsidRPr="00856B38">
        <w:rPr>
          <w:rFonts w:ascii="Times New Roman" w:hAnsi="Times New Roman" w:cs="Times New Roman"/>
          <w:sz w:val="24"/>
          <w:szCs w:val="24"/>
        </w:rPr>
        <w:t>О развитии малого и среднего предпринимательства в Российской Федерации</w:t>
      </w:r>
      <w:r w:rsidRPr="00856B38">
        <w:rPr>
          <w:rFonts w:ascii="Times New Roman" w:hAnsi="Times New Roman" w:cs="Times New Roman"/>
          <w:sz w:val="24"/>
          <w:szCs w:val="24"/>
        </w:rPr>
        <w:t>»</w:t>
      </w:r>
      <w:r w:rsidR="00DF476D" w:rsidRPr="00856B38">
        <w:rPr>
          <w:rFonts w:ascii="Times New Roman" w:hAnsi="Times New Roman" w:cs="Times New Roman"/>
          <w:sz w:val="24"/>
          <w:szCs w:val="24"/>
        </w:rPr>
        <w:t>, предназначенном для предоставления во владение и (или) в</w:t>
      </w:r>
      <w:proofErr w:type="gramEnd"/>
      <w:r w:rsidR="00DF476D" w:rsidRPr="00856B38">
        <w:rPr>
          <w:rFonts w:ascii="Times New Roman" w:hAnsi="Times New Roman" w:cs="Times New Roman"/>
          <w:sz w:val="24"/>
          <w:szCs w:val="24"/>
        </w:rPr>
        <w:t xml:space="preserve"> </w:t>
      </w:r>
      <w:proofErr w:type="gramStart"/>
      <w:r w:rsidR="00DF476D" w:rsidRPr="00856B38">
        <w:rPr>
          <w:rFonts w:ascii="Times New Roman" w:hAnsi="Times New Roman" w:cs="Times New Roman"/>
          <w:sz w:val="24"/>
          <w:szCs w:val="24"/>
        </w:rPr>
        <w:t xml:space="preserve">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w:t>
      </w:r>
      <w:r w:rsidRPr="00856B38">
        <w:rPr>
          <w:rFonts w:ascii="Times New Roman" w:hAnsi="Times New Roman" w:cs="Times New Roman"/>
          <w:sz w:val="24"/>
          <w:szCs w:val="24"/>
        </w:rPr>
        <w:t>№ 159-ФЗ «</w:t>
      </w:r>
      <w:r w:rsidR="00DF476D" w:rsidRPr="00856B38">
        <w:rPr>
          <w:rFonts w:ascii="Times New Roman"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w:t>
      </w:r>
      <w:proofErr w:type="gramEnd"/>
      <w:r w:rsidR="00DF476D" w:rsidRPr="00856B38">
        <w:rPr>
          <w:rFonts w:ascii="Times New Roman" w:hAnsi="Times New Roman" w:cs="Times New Roman"/>
          <w:sz w:val="24"/>
          <w:szCs w:val="24"/>
        </w:rPr>
        <w:t xml:space="preserve"> субъектами малого и среднего предпринимательства, и о внесении изменений в отдельные законодательные акты Российской Федерации</w:t>
      </w:r>
      <w:r w:rsidRPr="00856B38">
        <w:rPr>
          <w:rFonts w:ascii="Times New Roman" w:hAnsi="Times New Roman" w:cs="Times New Roman"/>
          <w:sz w:val="24"/>
          <w:szCs w:val="24"/>
        </w:rPr>
        <w:t>»</w:t>
      </w:r>
      <w:r w:rsidR="00DF476D" w:rsidRPr="00856B38">
        <w:rPr>
          <w:rFonts w:ascii="Times New Roman" w:hAnsi="Times New Roman" w:cs="Times New Roman"/>
          <w:sz w:val="24"/>
          <w:szCs w:val="24"/>
        </w:rPr>
        <w:t xml:space="preserve"> и в случаях, указанных в подпунктах 6, 8 и 9 пункта 2 статьи 39.3 Земельного кодекса Российской Федерации.</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3. </w:t>
      </w:r>
      <w:r w:rsidR="00DF476D" w:rsidRPr="00856B38">
        <w:rPr>
          <w:rFonts w:ascii="Times New Roman" w:hAnsi="Times New Roman" w:cs="Times New Roman"/>
          <w:sz w:val="24"/>
          <w:szCs w:val="24"/>
        </w:rPr>
        <w:t>Формирование Перечня осуществляется в целях:</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 </w:t>
      </w:r>
      <w:r w:rsidR="00DF476D" w:rsidRPr="00856B38">
        <w:rPr>
          <w:rFonts w:ascii="Times New Roman" w:hAnsi="Times New Roman" w:cs="Times New Roman"/>
          <w:sz w:val="24"/>
          <w:szCs w:val="24"/>
        </w:rPr>
        <w:t>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 </w:t>
      </w:r>
      <w:r w:rsidR="00DF476D" w:rsidRPr="00856B38">
        <w:rPr>
          <w:rFonts w:ascii="Times New Roman" w:hAnsi="Times New Roman" w:cs="Times New Roman"/>
          <w:sz w:val="24"/>
          <w:szCs w:val="24"/>
        </w:rPr>
        <w:t>Предоставления имущества, принадлежащего на праве</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собственности муниципальному образованию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xml:space="preserve"> во владение и (или) пользование на долгосрочной основе (в том числе </w:t>
      </w:r>
      <w:proofErr w:type="spellStart"/>
      <w:r w:rsidR="00DF476D" w:rsidRPr="00856B38">
        <w:rPr>
          <w:rFonts w:ascii="Times New Roman" w:hAnsi="Times New Roman" w:cs="Times New Roman"/>
          <w:sz w:val="24"/>
          <w:szCs w:val="24"/>
        </w:rPr>
        <w:t>возмездно</w:t>
      </w:r>
      <w:proofErr w:type="spellEnd"/>
      <w:r w:rsidR="00DF476D" w:rsidRPr="00856B38">
        <w:rPr>
          <w:rFonts w:ascii="Times New Roman" w:hAnsi="Times New Roman" w:cs="Times New Roman"/>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6. </w:t>
      </w:r>
      <w:r w:rsidR="00DF476D" w:rsidRPr="00856B38">
        <w:rPr>
          <w:rFonts w:ascii="Times New Roman" w:hAnsi="Times New Roman" w:cs="Times New Roman"/>
          <w:sz w:val="24"/>
          <w:szCs w:val="24"/>
        </w:rPr>
        <w:t xml:space="preserve">Реализации полномочий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xml:space="preserve"> в сфере оказания имущественной поддержки субъектам малого и среднего предпринимательства.</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lastRenderedPageBreak/>
        <w:t xml:space="preserve">7. </w:t>
      </w:r>
      <w:r w:rsidR="00DF476D" w:rsidRPr="00856B38">
        <w:rPr>
          <w:rFonts w:ascii="Times New Roman" w:hAnsi="Times New Roman" w:cs="Times New Roman"/>
          <w:sz w:val="24"/>
          <w:szCs w:val="24"/>
        </w:rPr>
        <w:t>Повышения эффективности управления</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муниципальным имуществом, находящимся в собственности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xml:space="preserve">, стимулирования развития малого и среднего предпринимательства на территории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8. </w:t>
      </w:r>
      <w:r w:rsidR="00DF476D" w:rsidRPr="00856B38">
        <w:rPr>
          <w:rFonts w:ascii="Times New Roman" w:hAnsi="Times New Roman" w:cs="Times New Roman"/>
          <w:sz w:val="24"/>
          <w:szCs w:val="24"/>
        </w:rPr>
        <w:t>Формирование и ведение Перечня основывается на следующих основных принципах:</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9. </w:t>
      </w:r>
      <w:r w:rsidR="00DF476D" w:rsidRPr="00856B38">
        <w:rPr>
          <w:rFonts w:ascii="Times New Roman" w:hAnsi="Times New Roman" w:cs="Times New Roman"/>
          <w:sz w:val="24"/>
          <w:szCs w:val="24"/>
        </w:rPr>
        <w:t>Достоверность данных об имуществе, включаемом в Перечень, и поддержание актуальности информации об имуществе, включенном в Перечень.</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10. </w:t>
      </w:r>
      <w:proofErr w:type="gramStart"/>
      <w:r w:rsidR="00DF476D" w:rsidRPr="00856B38">
        <w:rPr>
          <w:rFonts w:ascii="Times New Roman" w:hAnsi="Times New Roman" w:cs="Times New Roman"/>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w:t>
      </w:r>
      <w:r w:rsidRPr="00856B38">
        <w:rPr>
          <w:rFonts w:ascii="Times New Roman" w:hAnsi="Times New Roman" w:cs="Times New Roman"/>
          <w:sz w:val="24"/>
          <w:szCs w:val="24"/>
        </w:rPr>
        <w:t>рабочей группы</w:t>
      </w:r>
      <w:r w:rsidR="00DF476D" w:rsidRPr="00856B38">
        <w:rPr>
          <w:rFonts w:ascii="Times New Roman" w:hAnsi="Times New Roman" w:cs="Times New Roman"/>
          <w:sz w:val="24"/>
          <w:szCs w:val="24"/>
        </w:rPr>
        <w:t xml:space="preserve"> в муниципальном образовании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xml:space="preserve"> по обеспечению взаимодействия исполнительных органов власти </w:t>
      </w:r>
      <w:r w:rsidRPr="00856B38">
        <w:rPr>
          <w:rFonts w:ascii="Times New Roman" w:hAnsi="Times New Roman" w:cs="Times New Roman"/>
          <w:sz w:val="24"/>
          <w:szCs w:val="24"/>
        </w:rPr>
        <w:t>Томской</w:t>
      </w:r>
      <w:r w:rsidR="00DF476D" w:rsidRPr="00856B38">
        <w:rPr>
          <w:rFonts w:ascii="Times New Roman" w:hAnsi="Times New Roman" w:cs="Times New Roman"/>
          <w:sz w:val="24"/>
          <w:szCs w:val="24"/>
        </w:rPr>
        <w:t xml:space="preserve"> области с территориальным органом </w:t>
      </w:r>
      <w:proofErr w:type="spellStart"/>
      <w:r w:rsidR="00DF476D" w:rsidRPr="00856B38">
        <w:rPr>
          <w:rFonts w:ascii="Times New Roman" w:hAnsi="Times New Roman" w:cs="Times New Roman"/>
          <w:sz w:val="24"/>
          <w:szCs w:val="24"/>
        </w:rPr>
        <w:t>Росимущества</w:t>
      </w:r>
      <w:proofErr w:type="spellEnd"/>
      <w:r w:rsidR="00DF476D" w:rsidRPr="00856B38">
        <w:rPr>
          <w:rFonts w:ascii="Times New Roman" w:hAnsi="Times New Roman" w:cs="Times New Roman"/>
          <w:sz w:val="24"/>
          <w:szCs w:val="24"/>
        </w:rPr>
        <w:t xml:space="preserve"> в </w:t>
      </w:r>
      <w:r w:rsidRPr="00856B38">
        <w:rPr>
          <w:rFonts w:ascii="Times New Roman" w:hAnsi="Times New Roman" w:cs="Times New Roman"/>
          <w:sz w:val="24"/>
          <w:szCs w:val="24"/>
        </w:rPr>
        <w:t>Томской</w:t>
      </w:r>
      <w:r w:rsidR="00DF476D" w:rsidRPr="00856B38">
        <w:rPr>
          <w:rFonts w:ascii="Times New Roman" w:hAnsi="Times New Roman" w:cs="Times New Roman"/>
          <w:sz w:val="24"/>
          <w:szCs w:val="24"/>
        </w:rPr>
        <w:t xml:space="preserve"> области</w:t>
      </w:r>
      <w:r w:rsidRPr="00856B38">
        <w:rPr>
          <w:rFonts w:ascii="Times New Roman" w:hAnsi="Times New Roman" w:cs="Times New Roman"/>
          <w:sz w:val="24"/>
          <w:szCs w:val="24"/>
        </w:rPr>
        <w:t xml:space="preserve"> и</w:t>
      </w:r>
      <w:r w:rsidR="00DF476D" w:rsidRPr="00856B38">
        <w:rPr>
          <w:rFonts w:ascii="Times New Roman" w:hAnsi="Times New Roman" w:cs="Times New Roman"/>
          <w:sz w:val="24"/>
          <w:szCs w:val="24"/>
        </w:rPr>
        <w:t xml:space="preserve">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11. </w:t>
      </w:r>
      <w:r w:rsidR="00DF476D" w:rsidRPr="00856B38">
        <w:rPr>
          <w:rFonts w:ascii="Times New Roman" w:hAnsi="Times New Roman" w:cs="Times New Roman"/>
          <w:sz w:val="24"/>
          <w:szCs w:val="24"/>
        </w:rPr>
        <w:t>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w:t>
      </w:r>
      <w:r w:rsidRPr="00856B38">
        <w:rPr>
          <w:rFonts w:ascii="Times New Roman" w:hAnsi="Times New Roman" w:cs="Times New Roman"/>
          <w:sz w:val="24"/>
          <w:szCs w:val="24"/>
        </w:rPr>
        <w:t>ования и дополнения Перечня.</w:t>
      </w:r>
    </w:p>
    <w:p w:rsidR="00590CB0" w:rsidRDefault="00590CB0" w:rsidP="00856B38">
      <w:pPr>
        <w:pStyle w:val="ConsPlusNormal"/>
        <w:ind w:firstLine="709"/>
        <w:jc w:val="center"/>
        <w:rPr>
          <w:rFonts w:ascii="Times New Roman" w:hAnsi="Times New Roman" w:cs="Times New Roman"/>
          <w:sz w:val="24"/>
          <w:szCs w:val="24"/>
        </w:rPr>
      </w:pPr>
    </w:p>
    <w:p w:rsidR="00DF476D" w:rsidRDefault="00DF476D" w:rsidP="00856B38">
      <w:pPr>
        <w:pStyle w:val="ConsPlusNormal"/>
        <w:ind w:firstLine="709"/>
        <w:jc w:val="center"/>
        <w:rPr>
          <w:rFonts w:ascii="Times New Roman" w:hAnsi="Times New Roman" w:cs="Times New Roman"/>
          <w:sz w:val="24"/>
          <w:szCs w:val="24"/>
        </w:rPr>
      </w:pPr>
      <w:r w:rsidRPr="00856B38">
        <w:rPr>
          <w:rFonts w:ascii="Times New Roman" w:hAnsi="Times New Roman" w:cs="Times New Roman"/>
          <w:sz w:val="24"/>
          <w:szCs w:val="24"/>
        </w:rPr>
        <w:t>Формирование, ведение Перечня, внесение в него изменений, в том числе ежегодное дополнение Перечня</w:t>
      </w:r>
    </w:p>
    <w:p w:rsidR="0083267F" w:rsidRPr="00856B38" w:rsidRDefault="0083267F" w:rsidP="00856B38">
      <w:pPr>
        <w:pStyle w:val="ConsPlusNormal"/>
        <w:ind w:firstLine="709"/>
        <w:jc w:val="center"/>
        <w:rPr>
          <w:rFonts w:ascii="Times New Roman" w:hAnsi="Times New Roman" w:cs="Times New Roman"/>
          <w:sz w:val="24"/>
          <w:szCs w:val="24"/>
        </w:rPr>
      </w:pP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1</w:t>
      </w:r>
      <w:r w:rsidR="0060308F" w:rsidRPr="00856B38">
        <w:rPr>
          <w:rFonts w:ascii="Times New Roman" w:hAnsi="Times New Roman" w:cs="Times New Roman"/>
          <w:sz w:val="24"/>
          <w:szCs w:val="24"/>
        </w:rPr>
        <w:t>2</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Перечень, изменения и ежегодное дополнение в него утверждаются Постановлением Администрации</w:t>
      </w:r>
      <w:r w:rsidR="0060308F" w:rsidRPr="00856B38">
        <w:rPr>
          <w:rFonts w:ascii="Times New Roman" w:hAnsi="Times New Roman" w:cs="Times New Roman"/>
          <w:sz w:val="24"/>
          <w:szCs w:val="24"/>
        </w:rPr>
        <w:t xml:space="preserve"> города Кедрового</w:t>
      </w:r>
      <w:r w:rsidR="00DF476D" w:rsidRPr="00856B38">
        <w:rPr>
          <w:rFonts w:ascii="Times New Roman" w:hAnsi="Times New Roman" w:cs="Times New Roman"/>
          <w:sz w:val="24"/>
          <w:szCs w:val="24"/>
        </w:rPr>
        <w:t>.</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1</w:t>
      </w:r>
      <w:r w:rsidR="0060308F" w:rsidRPr="00856B38">
        <w:rPr>
          <w:rFonts w:ascii="Times New Roman" w:hAnsi="Times New Roman" w:cs="Times New Roman"/>
          <w:sz w:val="24"/>
          <w:szCs w:val="24"/>
        </w:rPr>
        <w:t>3</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Формирование и ведение Перечня</w:t>
      </w:r>
      <w:r w:rsidR="0060308F"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осуществляется Администрацией </w:t>
      </w:r>
      <w:r w:rsidR="0060308F" w:rsidRPr="00856B38">
        <w:rPr>
          <w:rFonts w:ascii="Times New Roman" w:hAnsi="Times New Roman" w:cs="Times New Roman"/>
          <w:sz w:val="24"/>
          <w:szCs w:val="24"/>
        </w:rPr>
        <w:t xml:space="preserve">города Кедрового </w:t>
      </w:r>
      <w:r w:rsidR="00DF476D" w:rsidRPr="00856B38">
        <w:rPr>
          <w:rFonts w:ascii="Times New Roman" w:hAnsi="Times New Roman" w:cs="Times New Roman"/>
          <w:sz w:val="24"/>
          <w:szCs w:val="24"/>
        </w:rPr>
        <w:t>(</w:t>
      </w:r>
      <w:r w:rsidR="00466009" w:rsidRPr="00856B38">
        <w:rPr>
          <w:rFonts w:ascii="Times New Roman" w:hAnsi="Times New Roman" w:cs="Times New Roman"/>
          <w:sz w:val="24"/>
          <w:szCs w:val="24"/>
        </w:rPr>
        <w:t>далее - уполномоченный орган)</w:t>
      </w:r>
      <w:r w:rsidR="00DF476D" w:rsidRPr="00856B38">
        <w:rPr>
          <w:rFonts w:ascii="Times New Roman" w:hAnsi="Times New Roman" w:cs="Times New Roman"/>
          <w:sz w:val="24"/>
          <w:szCs w:val="24"/>
        </w:rPr>
        <w:t xml:space="preserve"> в электронной форме, а также на бумажном носителе. Уполномоченный орган отвечает за достоверность содержащихся в Перечне сведений.</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14. </w:t>
      </w:r>
      <w:r w:rsidR="00DF476D" w:rsidRPr="00856B38">
        <w:rPr>
          <w:rFonts w:ascii="Times New Roman" w:hAnsi="Times New Roman" w:cs="Times New Roman"/>
          <w:sz w:val="24"/>
          <w:szCs w:val="24"/>
        </w:rPr>
        <w:t>В Перечень вносятся сведения об имуществе, соответствующем следующим критериям:</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15. </w:t>
      </w:r>
      <w:r w:rsidR="00DF476D" w:rsidRPr="00856B38">
        <w:rPr>
          <w:rFonts w:ascii="Times New Roman" w:hAnsi="Times New Roman" w:cs="Times New Roman"/>
          <w:sz w:val="24"/>
          <w:szCs w:val="24"/>
        </w:rP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16. </w:t>
      </w:r>
      <w:r w:rsidR="00DF476D" w:rsidRPr="00856B38">
        <w:rPr>
          <w:rFonts w:ascii="Times New Roman" w:hAnsi="Times New Roman" w:cs="Times New Roman"/>
          <w:sz w:val="24"/>
          <w:szCs w:val="24"/>
        </w:rPr>
        <w:t>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17. </w:t>
      </w:r>
      <w:r w:rsidR="00DF476D" w:rsidRPr="00856B38">
        <w:rPr>
          <w:rFonts w:ascii="Times New Roman" w:hAnsi="Times New Roman" w:cs="Times New Roman"/>
          <w:sz w:val="24"/>
          <w:szCs w:val="24"/>
        </w:rPr>
        <w:t>Имущество не является объектом религиозного назначения;</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18. </w:t>
      </w:r>
      <w:r w:rsidR="00DF476D" w:rsidRPr="00856B38">
        <w:rPr>
          <w:rFonts w:ascii="Times New Roman" w:hAnsi="Times New Roman" w:cs="Times New Roman"/>
          <w:sz w:val="24"/>
          <w:szCs w:val="24"/>
        </w:rPr>
        <w:t>Имущество не требует проведения капитального ремонта или реконструкции, не является объектом незавершенного строительства.</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19. </w:t>
      </w:r>
      <w:proofErr w:type="gramStart"/>
      <w:r w:rsidR="00DF476D" w:rsidRPr="00856B38">
        <w:rPr>
          <w:rFonts w:ascii="Times New Roman" w:hAnsi="Times New Roman" w:cs="Times New Roman"/>
          <w:sz w:val="24"/>
          <w:szCs w:val="24"/>
        </w:rPr>
        <w:t>Имущество не включено в действующий в текущем году и на</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очередной период акт о планировании приватизации муниципального имущества,</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принятый в соответствии с Фед</w:t>
      </w:r>
      <w:r w:rsidRPr="00856B38">
        <w:rPr>
          <w:rFonts w:ascii="Times New Roman" w:hAnsi="Times New Roman" w:cs="Times New Roman"/>
          <w:sz w:val="24"/>
          <w:szCs w:val="24"/>
        </w:rPr>
        <w:t>еральным законом от 21.12.2001 № 178-ФЗ «</w:t>
      </w:r>
      <w:r w:rsidR="00DF476D" w:rsidRPr="00856B38">
        <w:rPr>
          <w:rFonts w:ascii="Times New Roman" w:hAnsi="Times New Roman" w:cs="Times New Roman"/>
          <w:sz w:val="24"/>
          <w:szCs w:val="24"/>
        </w:rPr>
        <w:t xml:space="preserve">О приватизации государственного и </w:t>
      </w:r>
      <w:r w:rsidRPr="00856B38">
        <w:rPr>
          <w:rFonts w:ascii="Times New Roman" w:hAnsi="Times New Roman" w:cs="Times New Roman"/>
          <w:sz w:val="24"/>
          <w:szCs w:val="24"/>
        </w:rPr>
        <w:t>муниципального имущества»</w:t>
      </w:r>
      <w:r w:rsidR="00DF476D" w:rsidRPr="00856B38">
        <w:rPr>
          <w:rFonts w:ascii="Times New Roman" w:hAnsi="Times New Roman" w:cs="Times New Roman"/>
          <w:sz w:val="24"/>
          <w:szCs w:val="24"/>
        </w:rPr>
        <w:t>, а также в перечень имущества.</w:t>
      </w:r>
      <w:proofErr w:type="gramEnd"/>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20. </w:t>
      </w:r>
      <w:r w:rsidR="00DF476D" w:rsidRPr="00856B38">
        <w:rPr>
          <w:rFonts w:ascii="Times New Roman" w:hAnsi="Times New Roman" w:cs="Times New Roman"/>
          <w:sz w:val="24"/>
          <w:szCs w:val="24"/>
        </w:rPr>
        <w:t>Имущество не признано аварийным и подлежащим сносу;</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21. </w:t>
      </w:r>
      <w:r w:rsidR="00DF476D" w:rsidRPr="00856B38">
        <w:rPr>
          <w:rFonts w:ascii="Times New Roman" w:hAnsi="Times New Roman" w:cs="Times New Roman"/>
          <w:sz w:val="24"/>
          <w:szCs w:val="24"/>
        </w:rPr>
        <w:t>Имущество не относится к жилому фонду или объектам сети инженерно-технического обеспечения, к которым подключен объект жилищного фонда;</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22. </w:t>
      </w:r>
      <w:r w:rsidR="00DF476D" w:rsidRPr="00856B38">
        <w:rPr>
          <w:rFonts w:ascii="Times New Roman" w:hAnsi="Times New Roman" w:cs="Times New Roman"/>
          <w:sz w:val="24"/>
          <w:szCs w:val="24"/>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23. </w:t>
      </w:r>
      <w:r w:rsidR="00DF476D" w:rsidRPr="00856B38">
        <w:rPr>
          <w:rFonts w:ascii="Times New Roman" w:hAnsi="Times New Roman" w:cs="Times New Roman"/>
          <w:sz w:val="24"/>
          <w:szCs w:val="24"/>
        </w:rPr>
        <w:t>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24. </w:t>
      </w:r>
      <w:proofErr w:type="gramStart"/>
      <w:r w:rsidR="00DF476D" w:rsidRPr="00856B38">
        <w:rPr>
          <w:rFonts w:ascii="Times New Roman" w:hAnsi="Times New Roman" w:cs="Times New Roman"/>
          <w:sz w:val="24"/>
          <w:szCs w:val="24"/>
        </w:rPr>
        <w:t xml:space="preserve">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Pr="00856B38">
        <w:rPr>
          <w:rFonts w:ascii="Times New Roman" w:hAnsi="Times New Roman" w:cs="Times New Roman"/>
          <w:sz w:val="24"/>
          <w:szCs w:val="24"/>
        </w:rPr>
        <w:t>города Кедрового</w:t>
      </w:r>
      <w:r w:rsidR="00DF476D" w:rsidRPr="00856B38">
        <w:rPr>
          <w:rFonts w:ascii="Times New Roman" w:hAnsi="Times New Roman" w:cs="Times New Roman"/>
          <w:sz w:val="24"/>
          <w:szCs w:val="24"/>
        </w:rPr>
        <w:t xml:space="preserve">, уполномоченного на согласование сделки с соответствующим имуществом, на включение имущества в Перечень в целях предоставления такого имущества во </w:t>
      </w:r>
      <w:r w:rsidR="00DF476D" w:rsidRPr="00856B38">
        <w:rPr>
          <w:rFonts w:ascii="Times New Roman" w:hAnsi="Times New Roman" w:cs="Times New Roman"/>
          <w:sz w:val="24"/>
          <w:szCs w:val="24"/>
        </w:rPr>
        <w:lastRenderedPageBreak/>
        <w:t>владение и (или) в</w:t>
      </w:r>
      <w:proofErr w:type="gramEnd"/>
      <w:r w:rsidR="00DF476D" w:rsidRPr="00856B38">
        <w:rPr>
          <w:rFonts w:ascii="Times New Roman" w:hAnsi="Times New Roman" w:cs="Times New Roman"/>
          <w:sz w:val="24"/>
          <w:szCs w:val="24"/>
        </w:rPr>
        <w:t xml:space="preserve"> пользование субъектам малого и среднего предпринимательства и организациям, образующим инфраструктуру поддержки;</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25. </w:t>
      </w:r>
      <w:proofErr w:type="gramStart"/>
      <w:r w:rsidR="00DF476D" w:rsidRPr="00856B38">
        <w:rPr>
          <w:rFonts w:ascii="Times New Roman" w:hAnsi="Times New Roman" w:cs="Times New Roman"/>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26. </w:t>
      </w:r>
      <w:r w:rsidR="00DF476D" w:rsidRPr="00856B38">
        <w:rPr>
          <w:rFonts w:ascii="Times New Roman" w:hAnsi="Times New Roman" w:cs="Times New Roman"/>
          <w:sz w:val="24"/>
          <w:szCs w:val="24"/>
        </w:rPr>
        <w:t>Запрещается включение имущества, сведения о котором включены</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в Перечень, в проект акта о планировании приватизаций муниципального</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имущества или в проект дополнений в указанный акт.</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27. </w:t>
      </w:r>
      <w:r w:rsidR="00DF476D" w:rsidRPr="00856B38">
        <w:rPr>
          <w:rFonts w:ascii="Times New Roman" w:hAnsi="Times New Roman" w:cs="Times New Roman"/>
          <w:sz w:val="24"/>
          <w:szCs w:val="24"/>
        </w:rPr>
        <w:t>Сведения об иму</w:t>
      </w:r>
      <w:r w:rsidRPr="00856B38">
        <w:rPr>
          <w:rFonts w:ascii="Times New Roman" w:hAnsi="Times New Roman" w:cs="Times New Roman"/>
          <w:sz w:val="24"/>
          <w:szCs w:val="24"/>
        </w:rPr>
        <w:t xml:space="preserve">ществе группируются в Перечне </w:t>
      </w:r>
      <w:r w:rsidR="00DF476D" w:rsidRPr="00856B38">
        <w:rPr>
          <w:rFonts w:ascii="Times New Roman" w:hAnsi="Times New Roman" w:cs="Times New Roman"/>
          <w:sz w:val="24"/>
          <w:szCs w:val="24"/>
        </w:rPr>
        <w:t>по видам имущества (недвижимое имущество (в том числе единый недвижимый комплекс), земельные участки, движимое имущество).</w:t>
      </w:r>
    </w:p>
    <w:p w:rsidR="00DF476D" w:rsidRPr="00856B38" w:rsidRDefault="002427F7"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28. </w:t>
      </w:r>
      <w:proofErr w:type="gramStart"/>
      <w:r w:rsidR="00DF476D" w:rsidRPr="00856B38">
        <w:rPr>
          <w:rFonts w:ascii="Times New Roman" w:hAnsi="Times New Roman" w:cs="Times New Roman"/>
          <w:sz w:val="24"/>
          <w:szCs w:val="24"/>
        </w:rPr>
        <w:t>Внесение сведений об имуществе в Перечень (в том числе ежегодное дополнение), а также исключение сведений об имуществе из Перечня</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осуществляются </w:t>
      </w:r>
      <w:r w:rsidRPr="00856B38">
        <w:rPr>
          <w:rFonts w:ascii="Times New Roman" w:hAnsi="Times New Roman" w:cs="Times New Roman"/>
          <w:sz w:val="24"/>
          <w:szCs w:val="24"/>
        </w:rPr>
        <w:t xml:space="preserve">постановлением Администрации города Кедрового </w:t>
      </w:r>
      <w:r w:rsidR="00DF476D" w:rsidRPr="00856B38">
        <w:rPr>
          <w:rFonts w:ascii="Times New Roman" w:hAnsi="Times New Roman" w:cs="Times New Roman"/>
          <w:sz w:val="24"/>
          <w:szCs w:val="24"/>
        </w:rPr>
        <w:t xml:space="preserve">по его инициативе или на основании предложений </w:t>
      </w:r>
      <w:r w:rsidRPr="00856B38">
        <w:rPr>
          <w:rFonts w:ascii="Times New Roman" w:hAnsi="Times New Roman" w:cs="Times New Roman"/>
          <w:sz w:val="24"/>
          <w:szCs w:val="24"/>
        </w:rPr>
        <w:t xml:space="preserve">рабочей группы муниципального образования «Город Кедровый» по обеспечению взаимодействия исполнительных органов власти Томской области с территориальным органом </w:t>
      </w:r>
      <w:proofErr w:type="spellStart"/>
      <w:r w:rsidRPr="00856B38">
        <w:rPr>
          <w:rFonts w:ascii="Times New Roman" w:hAnsi="Times New Roman" w:cs="Times New Roman"/>
          <w:sz w:val="24"/>
          <w:szCs w:val="24"/>
        </w:rPr>
        <w:t>Росимущества</w:t>
      </w:r>
      <w:proofErr w:type="spellEnd"/>
      <w:r w:rsidRPr="00856B38">
        <w:rPr>
          <w:rFonts w:ascii="Times New Roman" w:hAnsi="Times New Roman" w:cs="Times New Roman"/>
          <w:sz w:val="24"/>
          <w:szCs w:val="24"/>
        </w:rPr>
        <w:t xml:space="preserve"> в Томской области и органами местного самоуправления по вопросам оказания имущественной</w:t>
      </w:r>
      <w:proofErr w:type="gramEnd"/>
      <w:r w:rsidRPr="00856B38">
        <w:rPr>
          <w:rFonts w:ascii="Times New Roman" w:hAnsi="Times New Roman" w:cs="Times New Roman"/>
          <w:sz w:val="24"/>
          <w:szCs w:val="24"/>
        </w:rPr>
        <w:t xml:space="preserve"> поддержки субъектам малого и среднего предпринимательства</w:t>
      </w:r>
      <w:r w:rsidR="00DF476D" w:rsidRPr="00856B38">
        <w:rPr>
          <w:rFonts w:ascii="Times New Roman" w:hAnsi="Times New Roman" w:cs="Times New Roman"/>
          <w:sz w:val="24"/>
          <w:szCs w:val="24"/>
        </w:rPr>
        <w:t>,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DF476D" w:rsidRPr="00856B38" w:rsidRDefault="002427F7"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29. </w:t>
      </w:r>
      <w:r w:rsidR="00DF476D" w:rsidRPr="00856B38">
        <w:rPr>
          <w:rFonts w:ascii="Times New Roman" w:hAnsi="Times New Roman"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00DF476D" w:rsidRPr="00856B38">
        <w:rPr>
          <w:rFonts w:ascii="Times New Roman" w:hAnsi="Times New Roman" w:cs="Times New Roman"/>
          <w:sz w:val="24"/>
          <w:szCs w:val="24"/>
        </w:rPr>
        <w:t>с даты</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внесения</w:t>
      </w:r>
      <w:proofErr w:type="gramEnd"/>
      <w:r w:rsidR="00DF476D" w:rsidRPr="00856B38">
        <w:rPr>
          <w:rFonts w:ascii="Times New Roman" w:hAnsi="Times New Roman" w:cs="Times New Roman"/>
          <w:sz w:val="24"/>
          <w:szCs w:val="24"/>
        </w:rPr>
        <w:t xml:space="preserve"> соответствующих изменений в реестр муниципального имущества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w:t>
      </w:r>
    </w:p>
    <w:p w:rsidR="00DF476D" w:rsidRPr="00856B38" w:rsidRDefault="002427F7"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30. </w:t>
      </w:r>
      <w:r w:rsidR="00DF476D" w:rsidRPr="00856B38">
        <w:rPr>
          <w:rFonts w:ascii="Times New Roman" w:hAnsi="Times New Roman" w:cs="Times New Roman"/>
          <w:sz w:val="24"/>
          <w:szCs w:val="24"/>
        </w:rPr>
        <w:t xml:space="preserve">Рассмотрение уполномоченным органом предложений, поступивших от лиц, указанных в пункте </w:t>
      </w:r>
      <w:r w:rsidRPr="00856B38">
        <w:rPr>
          <w:rFonts w:ascii="Times New Roman" w:hAnsi="Times New Roman" w:cs="Times New Roman"/>
          <w:sz w:val="24"/>
          <w:szCs w:val="24"/>
        </w:rPr>
        <w:t>29</w:t>
      </w:r>
      <w:r w:rsidR="00DF476D" w:rsidRPr="00856B38">
        <w:rPr>
          <w:rFonts w:ascii="Times New Roman" w:hAnsi="Times New Roman" w:cs="Times New Roman"/>
          <w:sz w:val="24"/>
          <w:szCs w:val="24"/>
        </w:rPr>
        <w:t xml:space="preserve"> настоящего Порядка, осуществляется </w:t>
      </w:r>
      <w:r w:rsidRPr="00856B38">
        <w:rPr>
          <w:rFonts w:ascii="Times New Roman" w:hAnsi="Times New Roman" w:cs="Times New Roman"/>
          <w:sz w:val="24"/>
          <w:szCs w:val="24"/>
        </w:rPr>
        <w:t>в течение 30 календарных дней</w:t>
      </w:r>
      <w:r w:rsidR="00DF476D" w:rsidRPr="00856B38">
        <w:rPr>
          <w:rFonts w:ascii="Times New Roman" w:hAnsi="Times New Roman" w:cs="Times New Roman"/>
          <w:sz w:val="24"/>
          <w:szCs w:val="24"/>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p>
    <w:p w:rsidR="00DF476D" w:rsidRPr="00856B38" w:rsidRDefault="002427F7"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31. </w:t>
      </w:r>
      <w:r w:rsidR="00DF476D" w:rsidRPr="00856B38">
        <w:rPr>
          <w:rFonts w:ascii="Times New Roman" w:hAnsi="Times New Roman" w:cs="Times New Roman"/>
          <w:sz w:val="24"/>
          <w:szCs w:val="24"/>
        </w:rPr>
        <w:t>О включении сведений об имуществе, в отношении которого поступило предложение, в Перечень с принятием соответствующего правового акта;</w:t>
      </w:r>
    </w:p>
    <w:p w:rsidR="00DF476D" w:rsidRPr="00856B38" w:rsidRDefault="002427F7"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32. </w:t>
      </w:r>
      <w:r w:rsidR="00DF476D" w:rsidRPr="00856B38">
        <w:rPr>
          <w:rFonts w:ascii="Times New Roman" w:hAnsi="Times New Roman" w:cs="Times New Roman"/>
          <w:sz w:val="24"/>
          <w:szCs w:val="24"/>
        </w:rPr>
        <w:t>Об исключении сведений об имуществе, в отношении которого поступило предложение, из Перечня, с принятием соответствующего</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правового акта;</w:t>
      </w:r>
    </w:p>
    <w:p w:rsidR="00DF476D" w:rsidRPr="00856B38" w:rsidRDefault="002427F7"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33. </w:t>
      </w:r>
      <w:r w:rsidR="00DF476D" w:rsidRPr="00856B38">
        <w:rPr>
          <w:rFonts w:ascii="Times New Roman" w:hAnsi="Times New Roman" w:cs="Times New Roman"/>
          <w:sz w:val="24"/>
          <w:szCs w:val="24"/>
        </w:rPr>
        <w:t>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39. </w:t>
      </w:r>
      <w:r w:rsidR="00DF476D" w:rsidRPr="00856B38">
        <w:rPr>
          <w:rFonts w:ascii="Times New Roman" w:hAnsi="Times New Roman" w:cs="Times New Roman"/>
          <w:sz w:val="24"/>
          <w:szCs w:val="24"/>
        </w:rPr>
        <w:t>Решение об отказе в учете предложения о включении имущества в Перечень принимается, в следующих случаях:</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40. </w:t>
      </w:r>
      <w:r w:rsidR="00DF476D" w:rsidRPr="00856B38">
        <w:rPr>
          <w:rFonts w:ascii="Times New Roman" w:hAnsi="Times New Roman" w:cs="Times New Roman"/>
          <w:sz w:val="24"/>
          <w:szCs w:val="24"/>
        </w:rPr>
        <w:t>Имущество не соответствует</w:t>
      </w:r>
      <w:r w:rsidRPr="00856B38">
        <w:rPr>
          <w:rFonts w:ascii="Times New Roman" w:hAnsi="Times New Roman" w:cs="Times New Roman"/>
          <w:sz w:val="24"/>
          <w:szCs w:val="24"/>
        </w:rPr>
        <w:t xml:space="preserve"> критериям, установленным пункта</w:t>
      </w:r>
      <w:r w:rsidR="00DF476D" w:rsidRPr="00856B38">
        <w:rPr>
          <w:rFonts w:ascii="Times New Roman" w:hAnsi="Times New Roman" w:cs="Times New Roman"/>
          <w:sz w:val="24"/>
          <w:szCs w:val="24"/>
        </w:rPr>
        <w:t>м</w:t>
      </w:r>
      <w:r w:rsidRPr="00856B38">
        <w:rPr>
          <w:rFonts w:ascii="Times New Roman" w:hAnsi="Times New Roman" w:cs="Times New Roman"/>
          <w:sz w:val="24"/>
          <w:szCs w:val="24"/>
        </w:rPr>
        <w:t>и</w:t>
      </w:r>
      <w:r w:rsidR="00DF476D" w:rsidRPr="00856B38">
        <w:rPr>
          <w:rFonts w:ascii="Times New Roman" w:hAnsi="Times New Roman" w:cs="Times New Roman"/>
          <w:sz w:val="24"/>
          <w:szCs w:val="24"/>
        </w:rPr>
        <w:t xml:space="preserve"> </w:t>
      </w:r>
      <w:r w:rsidRPr="00856B38">
        <w:rPr>
          <w:rFonts w:ascii="Times New Roman" w:hAnsi="Times New Roman" w:cs="Times New Roman"/>
          <w:sz w:val="24"/>
          <w:szCs w:val="24"/>
        </w:rPr>
        <w:t>14-25</w:t>
      </w:r>
      <w:r w:rsidR="00DF476D" w:rsidRPr="00856B38">
        <w:rPr>
          <w:rFonts w:ascii="Times New Roman" w:hAnsi="Times New Roman" w:cs="Times New Roman"/>
          <w:sz w:val="24"/>
          <w:szCs w:val="24"/>
        </w:rPr>
        <w:t xml:space="preserve"> настоящего Порядка.</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41. </w:t>
      </w:r>
      <w:r w:rsidR="00DF476D" w:rsidRPr="00856B38">
        <w:rPr>
          <w:rFonts w:ascii="Times New Roman" w:hAnsi="Times New Roman" w:cs="Times New Roman"/>
          <w:sz w:val="24"/>
          <w:szCs w:val="24"/>
        </w:rPr>
        <w:t>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балансодержателя, </w:t>
      </w:r>
      <w:r w:rsidRPr="00856B38">
        <w:rPr>
          <w:rFonts w:ascii="Times New Roman" w:hAnsi="Times New Roman" w:cs="Times New Roman"/>
          <w:sz w:val="24"/>
          <w:szCs w:val="24"/>
        </w:rPr>
        <w:t>Администрации города Кедрового</w:t>
      </w:r>
      <w:r w:rsidR="00DF476D" w:rsidRPr="00856B38">
        <w:rPr>
          <w:rFonts w:ascii="Times New Roman" w:hAnsi="Times New Roman" w:cs="Times New Roman"/>
          <w:sz w:val="24"/>
          <w:szCs w:val="24"/>
        </w:rPr>
        <w:t>, уполномоченно</w:t>
      </w:r>
      <w:r w:rsidRPr="00856B38">
        <w:rPr>
          <w:rFonts w:ascii="Times New Roman" w:hAnsi="Times New Roman" w:cs="Times New Roman"/>
          <w:sz w:val="24"/>
          <w:szCs w:val="24"/>
        </w:rPr>
        <w:t>й</w:t>
      </w:r>
      <w:r w:rsidR="00DF476D" w:rsidRPr="00856B38">
        <w:rPr>
          <w:rFonts w:ascii="Times New Roman" w:hAnsi="Times New Roman" w:cs="Times New Roman"/>
          <w:sz w:val="24"/>
          <w:szCs w:val="24"/>
        </w:rPr>
        <w:t xml:space="preserve"> на согласование сделок с имуществом балансодержателя.</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42. </w:t>
      </w:r>
      <w:r w:rsidR="00DF476D" w:rsidRPr="00856B38">
        <w:rPr>
          <w:rFonts w:ascii="Times New Roman" w:hAnsi="Times New Roman" w:cs="Times New Roman"/>
          <w:sz w:val="24"/>
          <w:szCs w:val="24"/>
        </w:rPr>
        <w:t>Отсутствуют индивидуально-определенные признаки движимого имущества, позволяющие заключить в отношении него договор аренды.</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43. </w:t>
      </w:r>
      <w:r w:rsidR="00DF476D" w:rsidRPr="00856B38">
        <w:rPr>
          <w:rFonts w:ascii="Times New Roman" w:hAnsi="Times New Roman" w:cs="Times New Roman"/>
          <w:sz w:val="24"/>
          <w:szCs w:val="24"/>
        </w:rPr>
        <w:t xml:space="preserve">Уполномоченный орган вправе исключить сведения о муниципальном имуществе муниципального образования </w:t>
      </w:r>
      <w:r w:rsidRPr="00856B38">
        <w:rPr>
          <w:rFonts w:ascii="Times New Roman" w:hAnsi="Times New Roman" w:cs="Times New Roman"/>
          <w:sz w:val="24"/>
          <w:szCs w:val="24"/>
        </w:rPr>
        <w:t xml:space="preserve">«Город Кедровый» </w:t>
      </w:r>
      <w:r w:rsidR="00DF476D" w:rsidRPr="00856B38">
        <w:rPr>
          <w:rFonts w:ascii="Times New Roman" w:hAnsi="Times New Roman" w:cs="Times New Roman"/>
          <w:sz w:val="24"/>
          <w:szCs w:val="24"/>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44. </w:t>
      </w:r>
      <w:r w:rsidR="00DF476D" w:rsidRPr="00856B38">
        <w:rPr>
          <w:rFonts w:ascii="Times New Roman" w:hAnsi="Times New Roman" w:cs="Times New Roman"/>
          <w:sz w:val="24"/>
          <w:szCs w:val="24"/>
        </w:rPr>
        <w:t xml:space="preserve">- ни одной заявки на участие в аукционе (конкурсе) на право заключения договора, </w:t>
      </w:r>
      <w:r w:rsidR="00DF476D" w:rsidRPr="00856B38">
        <w:rPr>
          <w:rFonts w:ascii="Times New Roman" w:hAnsi="Times New Roman" w:cs="Times New Roman"/>
          <w:sz w:val="24"/>
          <w:szCs w:val="24"/>
        </w:rPr>
        <w:lastRenderedPageBreak/>
        <w:t>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45. </w:t>
      </w:r>
      <w:r w:rsidR="00DF476D" w:rsidRPr="00856B38">
        <w:rPr>
          <w:rFonts w:ascii="Times New Roman" w:hAnsi="Times New Roman" w:cs="Times New Roman"/>
          <w:sz w:val="24"/>
          <w:szCs w:val="24"/>
        </w:rPr>
        <w:t>-ни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w:t>
      </w:r>
      <w:r w:rsidRPr="00856B38">
        <w:rPr>
          <w:rFonts w:ascii="Times New Roman" w:hAnsi="Times New Roman" w:cs="Times New Roman"/>
          <w:sz w:val="24"/>
          <w:szCs w:val="24"/>
        </w:rPr>
        <w:t>аконом от 26.07.2006 N 135-ФЗ «</w:t>
      </w:r>
      <w:r w:rsidR="00DF476D" w:rsidRPr="00856B38">
        <w:rPr>
          <w:rFonts w:ascii="Times New Roman" w:hAnsi="Times New Roman" w:cs="Times New Roman"/>
          <w:sz w:val="24"/>
          <w:szCs w:val="24"/>
        </w:rPr>
        <w:t>О защите конкуренции</w:t>
      </w:r>
      <w:r w:rsidRPr="00856B38">
        <w:rPr>
          <w:rFonts w:ascii="Times New Roman" w:hAnsi="Times New Roman" w:cs="Times New Roman"/>
          <w:sz w:val="24"/>
          <w:szCs w:val="24"/>
        </w:rPr>
        <w:t>»</w:t>
      </w:r>
      <w:r w:rsidR="00DF476D" w:rsidRPr="00856B38">
        <w:rPr>
          <w:rFonts w:ascii="Times New Roman" w:hAnsi="Times New Roman" w:cs="Times New Roman"/>
          <w:sz w:val="24"/>
          <w:szCs w:val="24"/>
        </w:rPr>
        <w:t>, Земельным кодексом Российской Федерации.</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46. </w:t>
      </w:r>
      <w:r w:rsidR="00DF476D" w:rsidRPr="00856B38">
        <w:rPr>
          <w:rFonts w:ascii="Times New Roman" w:hAnsi="Times New Roman" w:cs="Times New Roman"/>
          <w:sz w:val="24"/>
          <w:szCs w:val="24"/>
        </w:rPr>
        <w:t xml:space="preserve">Сведения о муниципальном имуществе муниципального образования </w:t>
      </w:r>
      <w:r w:rsidRPr="00856B38">
        <w:rPr>
          <w:rFonts w:ascii="Times New Roman" w:hAnsi="Times New Roman" w:cs="Times New Roman"/>
          <w:sz w:val="24"/>
          <w:szCs w:val="24"/>
        </w:rPr>
        <w:t xml:space="preserve">«Город Кедровый» </w:t>
      </w:r>
      <w:r w:rsidR="00DF476D" w:rsidRPr="00856B38">
        <w:rPr>
          <w:rFonts w:ascii="Times New Roman" w:hAnsi="Times New Roman" w:cs="Times New Roman"/>
          <w:sz w:val="24"/>
          <w:szCs w:val="24"/>
        </w:rPr>
        <w:t>подлежат исключению из Перечня, в следующих случаях:</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47. </w:t>
      </w:r>
      <w:r w:rsidR="00DF476D" w:rsidRPr="00856B38">
        <w:rPr>
          <w:rFonts w:ascii="Times New Roman" w:hAnsi="Times New Roman" w:cs="Times New Roman"/>
          <w:sz w:val="24"/>
          <w:szCs w:val="24"/>
        </w:rPr>
        <w:t>В отношении имущества в установленном законодательством Российской Федерации порядке принято решение о его использовании для</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муниципальных нужд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В Постановлении об исключении имущества из Перечня при этом указывается направление использования имущества и реквизиты соответствующего решения;</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48. </w:t>
      </w:r>
      <w:r w:rsidR="00DF476D" w:rsidRPr="00856B38">
        <w:rPr>
          <w:rFonts w:ascii="Times New Roman" w:hAnsi="Times New Roman" w:cs="Times New Roman"/>
          <w:sz w:val="24"/>
          <w:szCs w:val="24"/>
        </w:rPr>
        <w:t xml:space="preserve">Право собственности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xml:space="preserve"> на имущество прекращено по решению суда или в ином установленном законом порядке;</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49. </w:t>
      </w:r>
      <w:r w:rsidR="00DF476D" w:rsidRPr="00856B38">
        <w:rPr>
          <w:rFonts w:ascii="Times New Roman" w:hAnsi="Times New Roman" w:cs="Times New Roman"/>
          <w:sz w:val="24"/>
          <w:szCs w:val="24"/>
        </w:rPr>
        <w:t>Прекращение существования имущества в результате его гибели или уничтожения;</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50. </w:t>
      </w:r>
      <w:r w:rsidR="00DF476D" w:rsidRPr="00856B38">
        <w:rPr>
          <w:rFonts w:ascii="Times New Roman" w:hAnsi="Times New Roman" w:cs="Times New Roman"/>
          <w:sz w:val="24"/>
          <w:szCs w:val="24"/>
        </w:rPr>
        <w:t>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51. </w:t>
      </w:r>
      <w:proofErr w:type="gramStart"/>
      <w:r w:rsidR="00DF476D" w:rsidRPr="00856B38">
        <w:rPr>
          <w:rFonts w:ascii="Times New Roman" w:hAnsi="Times New Roman" w:cs="Times New Roman"/>
          <w:sz w:val="24"/>
          <w:szCs w:val="24"/>
        </w:rPr>
        <w:t>Имущество приобретено его арендатором в собственность в соответствии с Фед</w:t>
      </w:r>
      <w:r w:rsidRPr="00856B38">
        <w:rPr>
          <w:rFonts w:ascii="Times New Roman" w:hAnsi="Times New Roman" w:cs="Times New Roman"/>
          <w:sz w:val="24"/>
          <w:szCs w:val="24"/>
        </w:rPr>
        <w:t>еральным законом от 22.07.2008 №</w:t>
      </w:r>
      <w:r w:rsidR="00DF476D" w:rsidRPr="00856B38">
        <w:rPr>
          <w:rFonts w:ascii="Times New Roman" w:hAnsi="Times New Roman" w:cs="Times New Roman"/>
          <w:sz w:val="24"/>
          <w:szCs w:val="24"/>
        </w:rPr>
        <w:t xml:space="preserve"> 159</w:t>
      </w:r>
      <w:r w:rsidRPr="00856B38">
        <w:rPr>
          <w:rFonts w:ascii="Times New Roman" w:hAnsi="Times New Roman" w:cs="Times New Roman"/>
          <w:sz w:val="24"/>
          <w:szCs w:val="24"/>
        </w:rPr>
        <w:t>-ФЗ «</w:t>
      </w:r>
      <w:r w:rsidR="00DF476D" w:rsidRPr="00856B38">
        <w:rPr>
          <w:rFonts w:ascii="Times New Roman"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56B38">
        <w:rPr>
          <w:rFonts w:ascii="Times New Roman" w:hAnsi="Times New Roman" w:cs="Times New Roman"/>
          <w:sz w:val="24"/>
          <w:szCs w:val="24"/>
        </w:rPr>
        <w:t>»</w:t>
      </w:r>
      <w:r w:rsidR="00DF476D" w:rsidRPr="00856B38">
        <w:rPr>
          <w:rFonts w:ascii="Times New Roman" w:hAnsi="Times New Roman" w:cs="Times New Roman"/>
          <w:sz w:val="24"/>
          <w:szCs w:val="24"/>
        </w:rPr>
        <w:t xml:space="preserve"> и в случаях, указанных в подпунктах 6, 8 и 9 пункта 2 статьи</w:t>
      </w:r>
      <w:proofErr w:type="gramEnd"/>
      <w:r w:rsidR="00DF476D" w:rsidRPr="00856B38">
        <w:rPr>
          <w:rFonts w:ascii="Times New Roman" w:hAnsi="Times New Roman" w:cs="Times New Roman"/>
          <w:sz w:val="24"/>
          <w:szCs w:val="24"/>
        </w:rPr>
        <w:t xml:space="preserve"> 39.3 Земельного кодекса Российской Федерации.</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52. </w:t>
      </w:r>
      <w:r w:rsidR="00DF476D" w:rsidRPr="00856B38">
        <w:rPr>
          <w:rFonts w:ascii="Times New Roman" w:hAnsi="Times New Roman" w:cs="Times New Roman"/>
          <w:sz w:val="24"/>
          <w:szCs w:val="24"/>
        </w:rPr>
        <w:t>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53. </w:t>
      </w:r>
      <w:r w:rsidR="00DF476D" w:rsidRPr="00856B38">
        <w:rPr>
          <w:rFonts w:ascii="Times New Roman" w:hAnsi="Times New Roman" w:cs="Times New Roman"/>
          <w:sz w:val="24"/>
          <w:szCs w:val="24"/>
        </w:rPr>
        <w:t xml:space="preserve">Уполномоченный орган уведомляет арендатора о намерении принять </w:t>
      </w:r>
      <w:proofErr w:type="gramStart"/>
      <w:r w:rsidR="00DF476D" w:rsidRPr="00856B38">
        <w:rPr>
          <w:rFonts w:ascii="Times New Roman" w:hAnsi="Times New Roman" w:cs="Times New Roman"/>
          <w:sz w:val="24"/>
          <w:szCs w:val="24"/>
        </w:rPr>
        <w:t>решение</w:t>
      </w:r>
      <w:proofErr w:type="gramEnd"/>
      <w:r w:rsidR="00DF476D" w:rsidRPr="00856B38">
        <w:rPr>
          <w:rFonts w:ascii="Times New Roman" w:hAnsi="Times New Roman" w:cs="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w:t>
      </w:r>
      <w:r w:rsidR="00856B38" w:rsidRPr="00856B38">
        <w:rPr>
          <w:rFonts w:ascii="Times New Roman" w:hAnsi="Times New Roman" w:cs="Times New Roman"/>
          <w:sz w:val="24"/>
          <w:szCs w:val="24"/>
        </w:rPr>
        <w:t>ах</w:t>
      </w:r>
      <w:r w:rsidR="00DF476D" w:rsidRPr="00856B38">
        <w:rPr>
          <w:rFonts w:ascii="Times New Roman" w:hAnsi="Times New Roman" w:cs="Times New Roman"/>
          <w:sz w:val="24"/>
          <w:szCs w:val="24"/>
        </w:rPr>
        <w:t xml:space="preserve"> </w:t>
      </w:r>
      <w:r w:rsidR="00856B38" w:rsidRPr="00856B38">
        <w:rPr>
          <w:rFonts w:ascii="Times New Roman" w:hAnsi="Times New Roman" w:cs="Times New Roman"/>
          <w:sz w:val="24"/>
          <w:szCs w:val="24"/>
        </w:rPr>
        <w:t>46-52</w:t>
      </w:r>
      <w:r w:rsidR="00DF476D" w:rsidRPr="00856B38">
        <w:rPr>
          <w:rFonts w:ascii="Times New Roman" w:hAnsi="Times New Roman" w:cs="Times New Roman"/>
          <w:sz w:val="24"/>
          <w:szCs w:val="24"/>
        </w:rPr>
        <w:t xml:space="preserve"> настоящего порядка, за исключением пункта </w:t>
      </w:r>
      <w:r w:rsidR="00856B38" w:rsidRPr="00856B38">
        <w:rPr>
          <w:rFonts w:ascii="Times New Roman" w:hAnsi="Times New Roman" w:cs="Times New Roman"/>
          <w:sz w:val="24"/>
          <w:szCs w:val="24"/>
        </w:rPr>
        <w:t>51</w:t>
      </w:r>
      <w:r w:rsidR="00DF476D" w:rsidRPr="00856B38">
        <w:rPr>
          <w:rFonts w:ascii="Times New Roman" w:hAnsi="Times New Roman" w:cs="Times New Roman"/>
          <w:sz w:val="24"/>
          <w:szCs w:val="24"/>
        </w:rPr>
        <w:t>.</w:t>
      </w:r>
    </w:p>
    <w:p w:rsidR="00590CB0" w:rsidRDefault="00590CB0" w:rsidP="00856B38">
      <w:pPr>
        <w:pStyle w:val="ConsPlusNormal"/>
        <w:ind w:firstLine="709"/>
        <w:jc w:val="center"/>
        <w:rPr>
          <w:rFonts w:ascii="Times New Roman" w:hAnsi="Times New Roman" w:cs="Times New Roman"/>
          <w:sz w:val="24"/>
          <w:szCs w:val="24"/>
        </w:rPr>
      </w:pPr>
    </w:p>
    <w:p w:rsidR="00DF476D" w:rsidRPr="00856B38" w:rsidRDefault="00DF476D" w:rsidP="00856B38">
      <w:pPr>
        <w:pStyle w:val="ConsPlusNormal"/>
        <w:ind w:firstLine="709"/>
        <w:jc w:val="center"/>
        <w:rPr>
          <w:rFonts w:ascii="Times New Roman" w:hAnsi="Times New Roman" w:cs="Times New Roman"/>
          <w:sz w:val="24"/>
          <w:szCs w:val="24"/>
        </w:rPr>
      </w:pPr>
      <w:r w:rsidRPr="00856B38">
        <w:rPr>
          <w:rFonts w:ascii="Times New Roman" w:hAnsi="Times New Roman" w:cs="Times New Roman"/>
          <w:sz w:val="24"/>
          <w:szCs w:val="24"/>
        </w:rPr>
        <w:t>Опубликование Перечня и предоставление сведений о включенном в него</w:t>
      </w:r>
      <w:r w:rsidR="00856B38" w:rsidRPr="00856B38">
        <w:rPr>
          <w:rFonts w:ascii="Times New Roman" w:hAnsi="Times New Roman" w:cs="Times New Roman"/>
          <w:sz w:val="24"/>
          <w:szCs w:val="24"/>
        </w:rPr>
        <w:t xml:space="preserve"> </w:t>
      </w:r>
      <w:r w:rsidRPr="00856B38">
        <w:rPr>
          <w:rFonts w:ascii="Times New Roman" w:hAnsi="Times New Roman" w:cs="Times New Roman"/>
          <w:sz w:val="24"/>
          <w:szCs w:val="24"/>
        </w:rPr>
        <w:t>имуществе</w:t>
      </w:r>
    </w:p>
    <w:p w:rsidR="00856B38" w:rsidRPr="00856B38" w:rsidRDefault="00856B38" w:rsidP="00856B38">
      <w:pPr>
        <w:pStyle w:val="ConsPlusNormal"/>
        <w:ind w:firstLine="709"/>
        <w:jc w:val="center"/>
        <w:rPr>
          <w:rFonts w:ascii="Times New Roman" w:hAnsi="Times New Roman" w:cs="Times New Roman"/>
          <w:sz w:val="24"/>
          <w:szCs w:val="24"/>
        </w:rPr>
      </w:pPr>
    </w:p>
    <w:p w:rsidR="00856B38" w:rsidRPr="00856B38" w:rsidRDefault="00856B38"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54. </w:t>
      </w:r>
      <w:r w:rsidR="00DF476D" w:rsidRPr="00856B38">
        <w:rPr>
          <w:rFonts w:ascii="Times New Roman" w:hAnsi="Times New Roman" w:cs="Times New Roman"/>
          <w:sz w:val="24"/>
          <w:szCs w:val="24"/>
        </w:rPr>
        <w:t>Уполномоченный орган:</w:t>
      </w:r>
    </w:p>
    <w:p w:rsidR="00DF476D" w:rsidRPr="00856B38" w:rsidRDefault="00856B38"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55. </w:t>
      </w:r>
      <w:r w:rsidR="00DF476D" w:rsidRPr="00856B38">
        <w:rPr>
          <w:rFonts w:ascii="Times New Roman" w:hAnsi="Times New Roman" w:cs="Times New Roman"/>
          <w:sz w:val="24"/>
          <w:szCs w:val="24"/>
        </w:rPr>
        <w:t xml:space="preserve">Обеспечивает опубликование Перечня или изменений в Перечень в </w:t>
      </w:r>
      <w:r w:rsidRPr="00856B38">
        <w:rPr>
          <w:rFonts w:ascii="Times New Roman" w:hAnsi="Times New Roman" w:cs="Times New Roman"/>
          <w:sz w:val="24"/>
          <w:szCs w:val="24"/>
        </w:rPr>
        <w:t xml:space="preserve">Информационном бюллетене городского округа «Город Кедровый» </w:t>
      </w:r>
      <w:r w:rsidR="00DF476D" w:rsidRPr="00856B38">
        <w:rPr>
          <w:rFonts w:ascii="Times New Roman" w:hAnsi="Times New Roman" w:cs="Times New Roman"/>
          <w:sz w:val="24"/>
          <w:szCs w:val="24"/>
        </w:rPr>
        <w:t>в течение 10 рабочих дней со дня их утверждения;</w:t>
      </w:r>
    </w:p>
    <w:p w:rsidR="00DF476D" w:rsidRPr="00856B38" w:rsidRDefault="00856B38"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56. </w:t>
      </w:r>
      <w:r w:rsidR="00DF476D" w:rsidRPr="00856B38">
        <w:rPr>
          <w:rFonts w:ascii="Times New Roman" w:hAnsi="Times New Roman" w:cs="Times New Roman"/>
          <w:sz w:val="24"/>
          <w:szCs w:val="24"/>
        </w:rPr>
        <w:t xml:space="preserve">Осуществляет размещение Перечня </w:t>
      </w:r>
      <w:r w:rsidRPr="00856B38">
        <w:rPr>
          <w:rFonts w:ascii="Times New Roman" w:hAnsi="Times New Roman" w:cs="Times New Roman"/>
          <w:sz w:val="24"/>
          <w:szCs w:val="24"/>
        </w:rPr>
        <w:t xml:space="preserve">на официальном сайте Администрации города Кедрового в информационно-телекоммуникационной сети «Интернет»: </w:t>
      </w:r>
      <w:r w:rsidRPr="00856B38">
        <w:rPr>
          <w:rFonts w:ascii="Times New Roman" w:hAnsi="Times New Roman" w:cs="Times New Roman"/>
          <w:sz w:val="24"/>
          <w:szCs w:val="24"/>
          <w:lang w:val="en-US"/>
        </w:rPr>
        <w:t>http</w:t>
      </w:r>
      <w:r w:rsidRPr="00856B38">
        <w:rPr>
          <w:rFonts w:ascii="Times New Roman" w:hAnsi="Times New Roman" w:cs="Times New Roman"/>
          <w:sz w:val="24"/>
          <w:szCs w:val="24"/>
        </w:rPr>
        <w:t>://</w:t>
      </w:r>
      <w:r w:rsidRPr="00856B38">
        <w:rPr>
          <w:rFonts w:ascii="Times New Roman" w:hAnsi="Times New Roman" w:cs="Times New Roman"/>
          <w:sz w:val="24"/>
          <w:szCs w:val="24"/>
          <w:lang w:val="en-US"/>
        </w:rPr>
        <w:t>www</w:t>
      </w:r>
      <w:r w:rsidRPr="00856B38">
        <w:rPr>
          <w:rFonts w:ascii="Times New Roman" w:hAnsi="Times New Roman" w:cs="Times New Roman"/>
          <w:sz w:val="24"/>
          <w:szCs w:val="24"/>
        </w:rPr>
        <w:t>.</w:t>
      </w:r>
      <w:proofErr w:type="spellStart"/>
      <w:r w:rsidRPr="00856B38">
        <w:rPr>
          <w:rFonts w:ascii="Times New Roman" w:hAnsi="Times New Roman" w:cs="Times New Roman"/>
          <w:sz w:val="24"/>
          <w:szCs w:val="24"/>
          <w:lang w:val="en-US"/>
        </w:rPr>
        <w:t>kedradm</w:t>
      </w:r>
      <w:proofErr w:type="spellEnd"/>
      <w:r w:rsidRPr="00856B38">
        <w:rPr>
          <w:rFonts w:ascii="Times New Roman" w:hAnsi="Times New Roman" w:cs="Times New Roman"/>
          <w:sz w:val="24"/>
          <w:szCs w:val="24"/>
        </w:rPr>
        <w:t>.</w:t>
      </w:r>
      <w:r w:rsidRPr="00856B38">
        <w:rPr>
          <w:rFonts w:ascii="Times New Roman" w:hAnsi="Times New Roman" w:cs="Times New Roman"/>
          <w:sz w:val="24"/>
          <w:szCs w:val="24"/>
          <w:lang w:val="en-US"/>
        </w:rPr>
        <w:t>tomsk</w:t>
      </w:r>
      <w:r w:rsidRPr="00856B38">
        <w:rPr>
          <w:rFonts w:ascii="Times New Roman" w:hAnsi="Times New Roman" w:cs="Times New Roman"/>
          <w:sz w:val="24"/>
          <w:szCs w:val="24"/>
        </w:rPr>
        <w:t>.</w:t>
      </w:r>
      <w:r w:rsidRPr="00856B38">
        <w:rPr>
          <w:rFonts w:ascii="Times New Roman" w:hAnsi="Times New Roman" w:cs="Times New Roman"/>
          <w:sz w:val="24"/>
          <w:szCs w:val="24"/>
          <w:lang w:val="en-US"/>
        </w:rPr>
        <w:t>ru</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(в том числе в форме открытых данных) в течение 3 рабочих дней со дня утверждения Перечня или изменений в Перечень.</w:t>
      </w:r>
    </w:p>
    <w:p w:rsidR="00A910B5" w:rsidRDefault="00A910B5" w:rsidP="00856B38">
      <w:pPr>
        <w:pStyle w:val="ConsPlusNormal"/>
        <w:spacing w:before="240"/>
        <w:jc w:val="center"/>
        <w:rPr>
          <w:rFonts w:ascii="Times New Roman" w:hAnsi="Times New Roman" w:cs="Times New Roman"/>
          <w:sz w:val="24"/>
          <w:szCs w:val="24"/>
        </w:rPr>
        <w:sectPr w:rsidR="00A910B5" w:rsidSect="00A910B5">
          <w:headerReference w:type="default" r:id="rId8"/>
          <w:headerReference w:type="first" r:id="rId9"/>
          <w:footerReference w:type="first" r:id="rId10"/>
          <w:pgSz w:w="11900" w:h="16800"/>
          <w:pgMar w:top="1134" w:right="567" w:bottom="1134" w:left="1134" w:header="720" w:footer="720" w:gutter="0"/>
          <w:cols w:space="720"/>
          <w:noEndnote/>
        </w:sectPr>
      </w:pPr>
    </w:p>
    <w:tbl>
      <w:tblPr>
        <w:tblW w:w="0" w:type="auto"/>
        <w:jc w:val="right"/>
        <w:tblInd w:w="6160" w:type="dxa"/>
        <w:tblLook w:val="04A0"/>
      </w:tblPr>
      <w:tblGrid>
        <w:gridCol w:w="4051"/>
      </w:tblGrid>
      <w:tr w:rsidR="0083267F" w:rsidTr="0083267F">
        <w:trPr>
          <w:trHeight w:val="1056"/>
          <w:jc w:val="right"/>
        </w:trPr>
        <w:tc>
          <w:tcPr>
            <w:tcW w:w="4051" w:type="dxa"/>
          </w:tcPr>
          <w:p w:rsidR="0083267F" w:rsidRPr="0083267F" w:rsidRDefault="00A910B5" w:rsidP="0083267F">
            <w:r>
              <w:lastRenderedPageBreak/>
              <w:br w:type="page"/>
            </w:r>
            <w:r w:rsidR="0083267F">
              <w:br w:type="page"/>
              <w:t>Приложение № 2</w:t>
            </w:r>
          </w:p>
          <w:p w:rsidR="0083267F" w:rsidRDefault="0083267F" w:rsidP="0083267F">
            <w:r w:rsidRPr="0083267F">
              <w:t xml:space="preserve">к постановлению Администрации города Кедрового </w:t>
            </w:r>
          </w:p>
          <w:p w:rsidR="0083267F" w:rsidRDefault="0083267F" w:rsidP="0083267F">
            <w:r w:rsidRPr="0083267F">
              <w:t>от ________________№ _________</w:t>
            </w:r>
          </w:p>
        </w:tc>
      </w:tr>
    </w:tbl>
    <w:p w:rsidR="00856B38" w:rsidRDefault="00A910B5" w:rsidP="00856B38">
      <w:pPr>
        <w:pStyle w:val="ConsPlusNormal"/>
        <w:spacing w:before="240"/>
        <w:jc w:val="center"/>
        <w:rPr>
          <w:rFonts w:ascii="Times New Roman" w:hAnsi="Times New Roman" w:cs="Times New Roman"/>
          <w:sz w:val="24"/>
          <w:szCs w:val="24"/>
        </w:rPr>
      </w:pPr>
      <w:r>
        <w:rPr>
          <w:rFonts w:ascii="Times New Roman" w:hAnsi="Times New Roman" w:cs="Times New Roman"/>
          <w:sz w:val="24"/>
          <w:szCs w:val="24"/>
        </w:rPr>
        <w:t>Ф</w:t>
      </w:r>
      <w:r w:rsidRPr="00DF476D">
        <w:rPr>
          <w:rFonts w:ascii="Times New Roman" w:hAnsi="Times New Roman" w:cs="Times New Roman"/>
          <w:sz w:val="24"/>
          <w:szCs w:val="24"/>
        </w:rPr>
        <w:t xml:space="preserve">орма перечня муниципального имущества, муниципального образования </w:t>
      </w:r>
      <w:r>
        <w:rPr>
          <w:rFonts w:ascii="Times New Roman" w:hAnsi="Times New Roman" w:cs="Times New Roman"/>
          <w:sz w:val="24"/>
          <w:szCs w:val="24"/>
        </w:rPr>
        <w:t>«Город Кедровый»</w:t>
      </w:r>
      <w:r w:rsidRPr="00DF476D">
        <w:rPr>
          <w:rFonts w:ascii="Times New Roman" w:hAnsi="Times New Roman" w:cs="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910B5" w:rsidRPr="00DF476D" w:rsidRDefault="00A910B5" w:rsidP="00856B38">
      <w:pPr>
        <w:pStyle w:val="ConsPlusNormal"/>
        <w:spacing w:before="240"/>
        <w:jc w:val="center"/>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431"/>
        <w:gridCol w:w="932"/>
        <w:gridCol w:w="929"/>
        <w:gridCol w:w="507"/>
        <w:gridCol w:w="507"/>
        <w:gridCol w:w="504"/>
        <w:gridCol w:w="1589"/>
        <w:gridCol w:w="1621"/>
        <w:gridCol w:w="783"/>
        <w:gridCol w:w="1331"/>
        <w:gridCol w:w="199"/>
        <w:gridCol w:w="202"/>
        <w:gridCol w:w="1410"/>
        <w:gridCol w:w="428"/>
        <w:gridCol w:w="428"/>
        <w:gridCol w:w="926"/>
        <w:gridCol w:w="1929"/>
      </w:tblGrid>
      <w:tr w:rsidR="00A910B5" w:rsidRPr="00556869" w:rsidTr="00A910B5">
        <w:tc>
          <w:tcPr>
            <w:tcW w:w="147" w:type="pct"/>
            <w:vMerge w:val="restar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 xml:space="preserve">N </w:t>
            </w:r>
            <w:r w:rsidR="00556869">
              <w:rPr>
                <w:rFonts w:ascii="Times New Roman" w:hAnsi="Times New Roman" w:cs="Times New Roman"/>
                <w:sz w:val="16"/>
                <w:szCs w:val="16"/>
              </w:rPr>
              <w:t xml:space="preserve">№ </w:t>
            </w:r>
            <w:proofErr w:type="spellStart"/>
            <w:proofErr w:type="gramStart"/>
            <w:r w:rsidRPr="00556869">
              <w:rPr>
                <w:rFonts w:ascii="Times New Roman" w:hAnsi="Times New Roman" w:cs="Times New Roman"/>
                <w:sz w:val="16"/>
                <w:szCs w:val="16"/>
              </w:rPr>
              <w:t>п</w:t>
            </w:r>
            <w:proofErr w:type="spellEnd"/>
            <w:proofErr w:type="gramEnd"/>
            <w:r w:rsidRPr="00556869">
              <w:rPr>
                <w:rFonts w:ascii="Times New Roman" w:hAnsi="Times New Roman" w:cs="Times New Roman"/>
                <w:sz w:val="16"/>
                <w:szCs w:val="16"/>
              </w:rPr>
              <w:t>/</w:t>
            </w:r>
            <w:proofErr w:type="spellStart"/>
            <w:r w:rsidRPr="00556869">
              <w:rPr>
                <w:rFonts w:ascii="Times New Roman" w:hAnsi="Times New Roman" w:cs="Times New Roman"/>
                <w:sz w:val="16"/>
                <w:szCs w:val="16"/>
              </w:rPr>
              <w:t>п</w:t>
            </w:r>
            <w:proofErr w:type="spellEnd"/>
          </w:p>
        </w:tc>
        <w:tc>
          <w:tcPr>
            <w:tcW w:w="635" w:type="pct"/>
            <w:gridSpan w:val="2"/>
            <w:vMerge w:val="restar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center"/>
              <w:rPr>
                <w:rFonts w:ascii="Times New Roman" w:hAnsi="Times New Roman" w:cs="Times New Roman"/>
                <w:sz w:val="16"/>
                <w:szCs w:val="16"/>
              </w:rPr>
            </w:pPr>
            <w:r w:rsidRPr="00556869">
              <w:rPr>
                <w:rFonts w:ascii="Times New Roman" w:hAnsi="Times New Roman" w:cs="Times New Roman"/>
                <w:sz w:val="16"/>
                <w:szCs w:val="16"/>
              </w:rPr>
              <w:t>Адрес (местоположение) объекта</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&lt;1&gt;</w:t>
            </w:r>
          </w:p>
        </w:tc>
        <w:tc>
          <w:tcPr>
            <w:tcW w:w="518" w:type="pct"/>
            <w:gridSpan w:val="3"/>
            <w:vMerge w:val="restar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center"/>
              <w:rPr>
                <w:rFonts w:ascii="Times New Roman" w:hAnsi="Times New Roman" w:cs="Times New Roman"/>
                <w:sz w:val="16"/>
                <w:szCs w:val="16"/>
              </w:rPr>
            </w:pPr>
            <w:r w:rsidRPr="00556869">
              <w:rPr>
                <w:rFonts w:ascii="Times New Roman" w:hAnsi="Times New Roman" w:cs="Times New Roman"/>
                <w:sz w:val="16"/>
                <w:szCs w:val="16"/>
              </w:rPr>
              <w:t>Вид объекта недвижимости;</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тип движимого имущества</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&lt;2&gt;</w:t>
            </w:r>
          </w:p>
        </w:tc>
        <w:tc>
          <w:tcPr>
            <w:tcW w:w="541" w:type="pct"/>
            <w:vMerge w:val="restar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center"/>
              <w:rPr>
                <w:rFonts w:ascii="Times New Roman" w:hAnsi="Times New Roman" w:cs="Times New Roman"/>
                <w:sz w:val="16"/>
                <w:szCs w:val="16"/>
              </w:rPr>
            </w:pPr>
            <w:r w:rsidRPr="00556869">
              <w:rPr>
                <w:rFonts w:ascii="Times New Roman" w:hAnsi="Times New Roman" w:cs="Times New Roman"/>
                <w:sz w:val="16"/>
                <w:szCs w:val="16"/>
              </w:rPr>
              <w:t>Наименование объекта учета</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&lt;3&gt;</w:t>
            </w:r>
          </w:p>
        </w:tc>
        <w:tc>
          <w:tcPr>
            <w:tcW w:w="3159" w:type="pct"/>
            <w:gridSpan w:val="10"/>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Сведения о недвижимом имуществе</w:t>
            </w:r>
          </w:p>
        </w:tc>
      </w:tr>
      <w:tr w:rsidR="00A910B5" w:rsidRPr="00556869" w:rsidTr="00A910B5">
        <w:tc>
          <w:tcPr>
            <w:tcW w:w="147" w:type="pct"/>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635"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518" w:type="pct"/>
            <w:gridSpan w:val="3"/>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541" w:type="pct"/>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3159" w:type="pct"/>
            <w:gridSpan w:val="10"/>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Основная характеристика объекта недвижимости &lt;4&gt;</w:t>
            </w:r>
          </w:p>
        </w:tc>
      </w:tr>
      <w:tr w:rsidR="00A910B5" w:rsidRPr="00556869" w:rsidTr="00A910B5">
        <w:tc>
          <w:tcPr>
            <w:tcW w:w="147" w:type="pct"/>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635"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518" w:type="pct"/>
            <w:gridSpan w:val="3"/>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541" w:type="pct"/>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1411" w:type="pct"/>
            <w:gridSpan w:val="5"/>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proofErr w:type="gramStart"/>
            <w:r w:rsidRPr="00556869">
              <w:rPr>
                <w:rFonts w:ascii="Times New Roman" w:hAnsi="Times New Roman" w:cs="Times New Roman"/>
                <w:sz w:val="16"/>
                <w:szCs w:val="16"/>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089" w:type="pct"/>
            <w:gridSpan w:val="4"/>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r w:rsidRPr="00556869">
              <w:rPr>
                <w:rFonts w:ascii="Times New Roman" w:hAnsi="Times New Roman" w:cs="Times New Roman"/>
                <w:sz w:val="16"/>
                <w:szCs w:val="16"/>
              </w:rPr>
              <w:t xml:space="preserve">Фактическое </w:t>
            </w:r>
            <w:proofErr w:type="gramStart"/>
            <w:r w:rsidRPr="00556869">
              <w:rPr>
                <w:rFonts w:ascii="Times New Roman" w:hAnsi="Times New Roman" w:cs="Times New Roman"/>
                <w:sz w:val="16"/>
                <w:szCs w:val="16"/>
              </w:rPr>
              <w:t>значение</w:t>
            </w:r>
            <w:proofErr w:type="gramEnd"/>
            <w:r w:rsidRPr="00556869">
              <w:rPr>
                <w:rFonts w:ascii="Times New Roman" w:hAnsi="Times New Roman" w:cs="Times New Roman"/>
                <w:sz w:val="16"/>
                <w:szCs w:val="16"/>
              </w:rPr>
              <w:t>/Проектируемое значение (для объектов незавершенного строительства)</w:t>
            </w:r>
          </w:p>
        </w:tc>
        <w:tc>
          <w:tcPr>
            <w:tcW w:w="658" w:type="pct"/>
            <w:tcBorders>
              <w:top w:val="single" w:sz="4" w:space="0" w:color="auto"/>
              <w:left w:val="single" w:sz="4" w:space="0" w:color="auto"/>
              <w:bottom w:val="single" w:sz="4" w:space="0" w:color="auto"/>
              <w:right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proofErr w:type="gramStart"/>
            <w:r w:rsidRPr="00556869">
              <w:rPr>
                <w:rFonts w:ascii="Times New Roman" w:hAnsi="Times New Roman" w:cs="Times New Roman"/>
                <w:sz w:val="16"/>
                <w:szCs w:val="16"/>
              </w:rPr>
              <w:t>Единица измерения (для площади - кв. м; для протяженности - м; для глубины залегания - м; для объема - куб. м)</w:t>
            </w:r>
            <w:proofErr w:type="gramEnd"/>
          </w:p>
        </w:tc>
      </w:tr>
      <w:tr w:rsidR="00A910B5" w:rsidRPr="00556869" w:rsidTr="00A910B5">
        <w:tc>
          <w:tcPr>
            <w:tcW w:w="147" w:type="pc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w:t>
            </w:r>
          </w:p>
        </w:tc>
        <w:tc>
          <w:tcPr>
            <w:tcW w:w="635"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2</w:t>
            </w:r>
          </w:p>
        </w:tc>
        <w:tc>
          <w:tcPr>
            <w:tcW w:w="518"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3</w:t>
            </w:r>
          </w:p>
        </w:tc>
        <w:tc>
          <w:tcPr>
            <w:tcW w:w="541" w:type="pc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4</w:t>
            </w:r>
          </w:p>
        </w:tc>
        <w:tc>
          <w:tcPr>
            <w:tcW w:w="1411" w:type="pct"/>
            <w:gridSpan w:val="5"/>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5</w:t>
            </w:r>
          </w:p>
        </w:tc>
        <w:tc>
          <w:tcPr>
            <w:tcW w:w="1089" w:type="pct"/>
            <w:gridSpan w:val="4"/>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6</w:t>
            </w:r>
          </w:p>
        </w:tc>
        <w:tc>
          <w:tcPr>
            <w:tcW w:w="658" w:type="pct"/>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7</w:t>
            </w:r>
          </w:p>
        </w:tc>
      </w:tr>
      <w:tr w:rsidR="00A910B5" w:rsidRPr="00556869" w:rsidTr="00A910B5">
        <w:tc>
          <w:tcPr>
            <w:tcW w:w="3116" w:type="pct"/>
            <w:gridSpan w:val="10"/>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Сведения о недвижимом имуществе</w:t>
            </w:r>
          </w:p>
        </w:tc>
        <w:tc>
          <w:tcPr>
            <w:tcW w:w="1884" w:type="pct"/>
            <w:gridSpan w:val="7"/>
            <w:vMerge w:val="restart"/>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Сведения о движимом имуществе</w:t>
            </w:r>
          </w:p>
        </w:tc>
      </w:tr>
      <w:tr w:rsidR="00A910B5" w:rsidRPr="00556869" w:rsidTr="00556869">
        <w:trPr>
          <w:trHeight w:val="395"/>
        </w:trPr>
        <w:tc>
          <w:tcPr>
            <w:tcW w:w="1127" w:type="pct"/>
            <w:gridSpan w:val="5"/>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Кадастровый номер</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&lt;5&gt;</w:t>
            </w:r>
          </w:p>
        </w:tc>
        <w:tc>
          <w:tcPr>
            <w:tcW w:w="714" w:type="pct"/>
            <w:gridSpan w:val="2"/>
            <w:vMerge w:val="restar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r w:rsidRPr="00556869">
              <w:rPr>
                <w:rFonts w:ascii="Times New Roman" w:hAnsi="Times New Roman" w:cs="Times New Roman"/>
                <w:sz w:val="16"/>
                <w:szCs w:val="16"/>
              </w:rPr>
              <w:t>Техническое состояние объекта недвижимости</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&lt;6&gt;</w:t>
            </w:r>
          </w:p>
        </w:tc>
        <w:tc>
          <w:tcPr>
            <w:tcW w:w="553" w:type="pct"/>
            <w:vMerge w:val="restar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r w:rsidRPr="00556869">
              <w:rPr>
                <w:rFonts w:ascii="Times New Roman" w:hAnsi="Times New Roman" w:cs="Times New Roman"/>
                <w:sz w:val="16"/>
                <w:szCs w:val="16"/>
              </w:rPr>
              <w:t>Категория земель &lt;7&gt;</w:t>
            </w:r>
          </w:p>
        </w:tc>
        <w:tc>
          <w:tcPr>
            <w:tcW w:w="721" w:type="pct"/>
            <w:gridSpan w:val="2"/>
            <w:vMerge w:val="restar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r w:rsidRPr="00556869">
              <w:rPr>
                <w:rFonts w:ascii="Times New Roman" w:hAnsi="Times New Roman" w:cs="Times New Roman"/>
                <w:sz w:val="16"/>
                <w:szCs w:val="16"/>
              </w:rPr>
              <w:t>Вид разрешенного использования &lt;8&gt;</w:t>
            </w:r>
          </w:p>
        </w:tc>
        <w:tc>
          <w:tcPr>
            <w:tcW w:w="1884" w:type="pct"/>
            <w:gridSpan w:val="7"/>
            <w:vMerge/>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r>
      <w:tr w:rsidR="00556869" w:rsidRPr="00556869" w:rsidTr="00A910B5">
        <w:tc>
          <w:tcPr>
            <w:tcW w:w="465"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Номер</w:t>
            </w:r>
          </w:p>
        </w:tc>
        <w:tc>
          <w:tcPr>
            <w:tcW w:w="663"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Тип (кадастровый, условный, устаревший)</w:t>
            </w:r>
          </w:p>
        </w:tc>
        <w:tc>
          <w:tcPr>
            <w:tcW w:w="714"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553" w:type="pct"/>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721"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618" w:type="pct"/>
            <w:gridSpan w:val="3"/>
            <w:tcBorders>
              <w:top w:val="single" w:sz="4" w:space="0" w:color="auto"/>
              <w:left w:val="single" w:sz="4" w:space="0" w:color="auto"/>
              <w:bottom w:val="single" w:sz="4" w:space="0" w:color="auto"/>
            </w:tcBorders>
          </w:tcPr>
          <w:p w:rsidR="00A910B5" w:rsidRPr="00556869" w:rsidRDefault="00A910B5" w:rsidP="00556869">
            <w:pPr>
              <w:pStyle w:val="ConsPlusNormal"/>
              <w:ind w:firstLine="222"/>
              <w:jc w:val="both"/>
              <w:rPr>
                <w:rFonts w:ascii="Times New Roman" w:hAnsi="Times New Roman" w:cs="Times New Roman"/>
                <w:sz w:val="16"/>
                <w:szCs w:val="16"/>
              </w:rPr>
            </w:pPr>
            <w:r w:rsidRPr="00556869">
              <w:rPr>
                <w:rFonts w:ascii="Times New Roman" w:hAnsi="Times New Roman" w:cs="Times New Roman"/>
                <w:sz w:val="16"/>
                <w:szCs w:val="16"/>
              </w:rPr>
              <w:t>Государственный регистрационный знак (при наличии)</w:t>
            </w:r>
          </w:p>
        </w:tc>
        <w:tc>
          <w:tcPr>
            <w:tcW w:w="292" w:type="pct"/>
            <w:gridSpan w:val="2"/>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r w:rsidRPr="00556869">
              <w:rPr>
                <w:rFonts w:ascii="Times New Roman" w:hAnsi="Times New Roman" w:cs="Times New Roman"/>
                <w:sz w:val="16"/>
                <w:szCs w:val="16"/>
              </w:rPr>
              <w:t>Марка, модель</w:t>
            </w:r>
          </w:p>
        </w:tc>
        <w:tc>
          <w:tcPr>
            <w:tcW w:w="316" w:type="pc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r w:rsidRPr="00556869">
              <w:rPr>
                <w:rFonts w:ascii="Times New Roman" w:hAnsi="Times New Roman" w:cs="Times New Roman"/>
                <w:sz w:val="16"/>
                <w:szCs w:val="16"/>
              </w:rPr>
              <w:t>Год выпуска</w:t>
            </w:r>
          </w:p>
        </w:tc>
        <w:tc>
          <w:tcPr>
            <w:tcW w:w="658" w:type="pct"/>
            <w:tcBorders>
              <w:top w:val="single" w:sz="4" w:space="0" w:color="auto"/>
              <w:left w:val="single" w:sz="4" w:space="0" w:color="auto"/>
              <w:bottom w:val="single" w:sz="4" w:space="0" w:color="auto"/>
              <w:right w:val="single" w:sz="4" w:space="0" w:color="auto"/>
            </w:tcBorders>
          </w:tcPr>
          <w:p w:rsidR="00A910B5" w:rsidRPr="00556869" w:rsidRDefault="00A910B5" w:rsidP="00556869">
            <w:pPr>
              <w:pStyle w:val="ConsPlusNormal"/>
              <w:ind w:firstLine="31"/>
              <w:jc w:val="both"/>
              <w:rPr>
                <w:rFonts w:ascii="Times New Roman" w:hAnsi="Times New Roman" w:cs="Times New Roman"/>
                <w:sz w:val="16"/>
                <w:szCs w:val="16"/>
              </w:rPr>
            </w:pPr>
            <w:r w:rsidRPr="00556869">
              <w:rPr>
                <w:rFonts w:ascii="Times New Roman" w:hAnsi="Times New Roman" w:cs="Times New Roman"/>
                <w:sz w:val="16"/>
                <w:szCs w:val="16"/>
              </w:rPr>
              <w:t>Состав (</w:t>
            </w:r>
            <w:proofErr w:type="spellStart"/>
            <w:proofErr w:type="gramStart"/>
            <w:r w:rsidRPr="00556869">
              <w:rPr>
                <w:rFonts w:ascii="Times New Roman" w:hAnsi="Times New Roman" w:cs="Times New Roman"/>
                <w:sz w:val="16"/>
                <w:szCs w:val="16"/>
              </w:rPr>
              <w:t>принадлежнос-ти</w:t>
            </w:r>
            <w:proofErr w:type="spellEnd"/>
            <w:proofErr w:type="gramEnd"/>
            <w:r w:rsidRPr="00556869">
              <w:rPr>
                <w:rFonts w:ascii="Times New Roman" w:hAnsi="Times New Roman" w:cs="Times New Roman"/>
                <w:sz w:val="16"/>
                <w:szCs w:val="16"/>
              </w:rPr>
              <w:t>) имущества</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&lt;9&gt;</w:t>
            </w:r>
          </w:p>
        </w:tc>
      </w:tr>
      <w:tr w:rsidR="00556869" w:rsidRPr="00556869" w:rsidTr="00556869">
        <w:trPr>
          <w:trHeight w:val="287"/>
        </w:trPr>
        <w:tc>
          <w:tcPr>
            <w:tcW w:w="465"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8</w:t>
            </w:r>
          </w:p>
        </w:tc>
        <w:tc>
          <w:tcPr>
            <w:tcW w:w="663"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9</w:t>
            </w:r>
          </w:p>
        </w:tc>
        <w:tc>
          <w:tcPr>
            <w:tcW w:w="714"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10</w:t>
            </w:r>
          </w:p>
        </w:tc>
        <w:tc>
          <w:tcPr>
            <w:tcW w:w="553" w:type="pc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11</w:t>
            </w:r>
          </w:p>
        </w:tc>
        <w:tc>
          <w:tcPr>
            <w:tcW w:w="721"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12</w:t>
            </w:r>
          </w:p>
        </w:tc>
        <w:tc>
          <w:tcPr>
            <w:tcW w:w="618"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13</w:t>
            </w:r>
          </w:p>
        </w:tc>
        <w:tc>
          <w:tcPr>
            <w:tcW w:w="292" w:type="pct"/>
            <w:gridSpan w:val="2"/>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center"/>
              <w:rPr>
                <w:rFonts w:ascii="Times New Roman" w:hAnsi="Times New Roman" w:cs="Times New Roman"/>
                <w:sz w:val="16"/>
                <w:szCs w:val="16"/>
              </w:rPr>
            </w:pPr>
            <w:r w:rsidRPr="00556869">
              <w:rPr>
                <w:rFonts w:ascii="Times New Roman" w:hAnsi="Times New Roman" w:cs="Times New Roman"/>
                <w:sz w:val="16"/>
                <w:szCs w:val="16"/>
              </w:rPr>
              <w:t>14</w:t>
            </w:r>
          </w:p>
        </w:tc>
        <w:tc>
          <w:tcPr>
            <w:tcW w:w="316" w:type="pc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center"/>
              <w:rPr>
                <w:rFonts w:ascii="Times New Roman" w:hAnsi="Times New Roman" w:cs="Times New Roman"/>
                <w:sz w:val="16"/>
                <w:szCs w:val="16"/>
              </w:rPr>
            </w:pPr>
            <w:r w:rsidRPr="00556869">
              <w:rPr>
                <w:rFonts w:ascii="Times New Roman" w:hAnsi="Times New Roman" w:cs="Times New Roman"/>
                <w:sz w:val="16"/>
                <w:szCs w:val="16"/>
              </w:rPr>
              <w:t>15</w:t>
            </w:r>
          </w:p>
        </w:tc>
        <w:tc>
          <w:tcPr>
            <w:tcW w:w="658" w:type="pct"/>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16</w:t>
            </w:r>
          </w:p>
        </w:tc>
      </w:tr>
      <w:tr w:rsidR="00A910B5" w:rsidRPr="00556869" w:rsidTr="00A910B5">
        <w:tc>
          <w:tcPr>
            <w:tcW w:w="5000" w:type="pct"/>
            <w:gridSpan w:val="17"/>
            <w:tcBorders>
              <w:top w:val="single" w:sz="4" w:space="0" w:color="auto"/>
              <w:left w:val="single" w:sz="4" w:space="0" w:color="auto"/>
              <w:bottom w:val="single" w:sz="4" w:space="0" w:color="auto"/>
              <w:right w:val="single" w:sz="4" w:space="0" w:color="auto"/>
            </w:tcBorders>
          </w:tcPr>
          <w:p w:rsidR="00A910B5" w:rsidRPr="00556869" w:rsidRDefault="00A910B5" w:rsidP="00556869">
            <w:pPr>
              <w:pStyle w:val="ConsPlusNormal"/>
              <w:jc w:val="center"/>
              <w:rPr>
                <w:rFonts w:ascii="Times New Roman" w:hAnsi="Times New Roman" w:cs="Times New Roman"/>
                <w:sz w:val="16"/>
                <w:szCs w:val="16"/>
              </w:rPr>
            </w:pPr>
            <w:r w:rsidRPr="00556869">
              <w:rPr>
                <w:rFonts w:ascii="Times New Roman" w:hAnsi="Times New Roman" w:cs="Times New Roman"/>
                <w:sz w:val="16"/>
                <w:szCs w:val="16"/>
              </w:rPr>
              <w:t>Сведения о правообладателях и о правах третьих лиц на имущество</w:t>
            </w:r>
          </w:p>
        </w:tc>
      </w:tr>
      <w:tr w:rsidR="00A910B5" w:rsidRPr="00556869" w:rsidTr="00A910B5">
        <w:tc>
          <w:tcPr>
            <w:tcW w:w="1841" w:type="pct"/>
            <w:gridSpan w:val="7"/>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Для договоров аренды и безвозмездного пользования</w:t>
            </w:r>
          </w:p>
        </w:tc>
        <w:tc>
          <w:tcPr>
            <w:tcW w:w="820" w:type="pct"/>
            <w:gridSpan w:val="2"/>
            <w:vMerge w:val="restar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Наименование правообладателя &lt;11&gt;</w:t>
            </w:r>
          </w:p>
        </w:tc>
        <w:tc>
          <w:tcPr>
            <w:tcW w:w="522" w:type="pct"/>
            <w:gridSpan w:val="2"/>
            <w:vMerge w:val="restar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Наличие ограниченного вещного права на имущество &lt;12&gt;</w:t>
            </w:r>
          </w:p>
        </w:tc>
        <w:tc>
          <w:tcPr>
            <w:tcW w:w="696" w:type="pct"/>
            <w:gridSpan w:val="3"/>
            <w:vMerge w:val="restar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ИНН правообладателя &lt;13&gt;</w:t>
            </w:r>
          </w:p>
        </w:tc>
        <w:tc>
          <w:tcPr>
            <w:tcW w:w="462" w:type="pct"/>
            <w:gridSpan w:val="2"/>
            <w:vMerge w:val="restar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Контактный номер телефона &lt;14&gt;</w:t>
            </w:r>
          </w:p>
        </w:tc>
        <w:tc>
          <w:tcPr>
            <w:tcW w:w="658" w:type="pct"/>
            <w:vMerge w:val="restart"/>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Адрес электронной почты</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&lt;15&gt;</w:t>
            </w:r>
          </w:p>
        </w:tc>
      </w:tr>
      <w:tr w:rsidR="00A910B5" w:rsidRPr="00556869" w:rsidTr="00A910B5">
        <w:tc>
          <w:tcPr>
            <w:tcW w:w="955" w:type="pct"/>
            <w:gridSpan w:val="4"/>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Наличие права аренды или права безвозмездного пользования на имущество &lt;10&gt;</w:t>
            </w:r>
          </w:p>
        </w:tc>
        <w:tc>
          <w:tcPr>
            <w:tcW w:w="887"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Дата окончания срока действия договора (при наличии)</w:t>
            </w:r>
          </w:p>
        </w:tc>
        <w:tc>
          <w:tcPr>
            <w:tcW w:w="820"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522"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696" w:type="pct"/>
            <w:gridSpan w:val="3"/>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462"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658" w:type="pct"/>
            <w:vMerge/>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r>
      <w:tr w:rsidR="00A910B5" w:rsidRPr="00556869" w:rsidTr="00A910B5">
        <w:tc>
          <w:tcPr>
            <w:tcW w:w="955" w:type="pct"/>
            <w:gridSpan w:val="4"/>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17</w:t>
            </w:r>
          </w:p>
        </w:tc>
        <w:tc>
          <w:tcPr>
            <w:tcW w:w="887"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18</w:t>
            </w:r>
          </w:p>
        </w:tc>
        <w:tc>
          <w:tcPr>
            <w:tcW w:w="820"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19</w:t>
            </w:r>
          </w:p>
        </w:tc>
        <w:tc>
          <w:tcPr>
            <w:tcW w:w="522"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20</w:t>
            </w:r>
          </w:p>
        </w:tc>
        <w:tc>
          <w:tcPr>
            <w:tcW w:w="696"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21</w:t>
            </w:r>
          </w:p>
        </w:tc>
        <w:tc>
          <w:tcPr>
            <w:tcW w:w="462"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22</w:t>
            </w:r>
          </w:p>
        </w:tc>
        <w:tc>
          <w:tcPr>
            <w:tcW w:w="658" w:type="pct"/>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23</w:t>
            </w:r>
          </w:p>
        </w:tc>
      </w:tr>
    </w:tbl>
    <w:p w:rsidR="00DF476D" w:rsidRPr="00556869" w:rsidRDefault="00DF476D" w:rsidP="00DF476D">
      <w:pPr>
        <w:pStyle w:val="ConsPlusNormal"/>
        <w:ind w:firstLine="540"/>
        <w:jc w:val="both"/>
        <w:rPr>
          <w:rFonts w:ascii="Times New Roman" w:hAnsi="Times New Roman" w:cs="Times New Roman"/>
          <w:sz w:val="16"/>
          <w:szCs w:val="16"/>
        </w:rPr>
      </w:pPr>
    </w:p>
    <w:p w:rsidR="00A910B5" w:rsidRDefault="00A910B5" w:rsidP="00DF476D">
      <w:pPr>
        <w:pStyle w:val="ConsPlusNormal"/>
        <w:ind w:firstLine="540"/>
        <w:jc w:val="both"/>
      </w:pPr>
    </w:p>
    <w:p w:rsidR="00556869" w:rsidRDefault="00556869" w:rsidP="00556869">
      <w:pPr>
        <w:pStyle w:val="ConsPlusNormal"/>
        <w:ind w:firstLine="540"/>
        <w:jc w:val="both"/>
        <w:rPr>
          <w:rFonts w:ascii="Times New Roman" w:hAnsi="Times New Roman" w:cs="Times New Roman"/>
          <w:sz w:val="24"/>
          <w:szCs w:val="24"/>
        </w:rPr>
      </w:pPr>
    </w:p>
    <w:p w:rsidR="00556869" w:rsidRDefault="00556869" w:rsidP="00556869">
      <w:pPr>
        <w:pStyle w:val="ConsPlusNormal"/>
        <w:ind w:firstLine="540"/>
        <w:jc w:val="both"/>
        <w:rPr>
          <w:rFonts w:ascii="Times New Roman" w:hAnsi="Times New Roman" w:cs="Times New Roman"/>
          <w:sz w:val="24"/>
          <w:szCs w:val="24"/>
        </w:rPr>
        <w:sectPr w:rsidR="00556869" w:rsidSect="001F073B">
          <w:pgSz w:w="16800" w:h="11900" w:orient="landscape"/>
          <w:pgMar w:top="1134" w:right="1134" w:bottom="567" w:left="1134" w:header="720" w:footer="720" w:gutter="0"/>
          <w:cols w:space="720"/>
          <w:noEndnote/>
        </w:sectPr>
      </w:pP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lastRenderedPageBreak/>
        <w:t>&lt;1</w:t>
      </w:r>
      <w:proofErr w:type="gramStart"/>
      <w:r w:rsidRPr="00DF476D">
        <w:rPr>
          <w:rFonts w:ascii="Times New Roman" w:hAnsi="Times New Roman" w:cs="Times New Roman"/>
          <w:sz w:val="24"/>
          <w:szCs w:val="24"/>
        </w:rPr>
        <w:t>&gt; У</w:t>
      </w:r>
      <w:proofErr w:type="gramEnd"/>
      <w:r w:rsidRPr="00DF476D">
        <w:rPr>
          <w:rFonts w:ascii="Times New Roman" w:hAnsi="Times New Roman" w:cs="Times New Roman"/>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&lt;2</w:t>
      </w:r>
      <w:proofErr w:type="gramStart"/>
      <w:r w:rsidRPr="00DF476D">
        <w:rPr>
          <w:rFonts w:ascii="Times New Roman" w:hAnsi="Times New Roman" w:cs="Times New Roman"/>
          <w:sz w:val="24"/>
          <w:szCs w:val="24"/>
        </w:rPr>
        <w:t>&gt; Д</w:t>
      </w:r>
      <w:proofErr w:type="gramEnd"/>
      <w:r w:rsidRPr="00DF476D">
        <w:rPr>
          <w:rFonts w:ascii="Times New Roman" w:hAnsi="Times New Roman" w:cs="Times New Roman"/>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&lt;3</w:t>
      </w:r>
      <w:proofErr w:type="gramStart"/>
      <w:r w:rsidRPr="00DF476D">
        <w:rPr>
          <w:rFonts w:ascii="Times New Roman" w:hAnsi="Times New Roman" w:cs="Times New Roman"/>
          <w:sz w:val="24"/>
          <w:szCs w:val="24"/>
        </w:rPr>
        <w:t>&gt; У</w:t>
      </w:r>
      <w:proofErr w:type="gramEnd"/>
      <w:r w:rsidRPr="00DF476D">
        <w:rPr>
          <w:rFonts w:ascii="Times New Roman" w:hAnsi="Times New Roman" w:cs="Times New Roman"/>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&lt;5</w:t>
      </w:r>
      <w:proofErr w:type="gramStart"/>
      <w:r w:rsidRPr="00DF476D">
        <w:rPr>
          <w:rFonts w:ascii="Times New Roman" w:hAnsi="Times New Roman" w:cs="Times New Roman"/>
          <w:sz w:val="24"/>
          <w:szCs w:val="24"/>
        </w:rPr>
        <w:t>&gt; У</w:t>
      </w:r>
      <w:proofErr w:type="gramEnd"/>
      <w:r w:rsidRPr="00DF476D">
        <w:rPr>
          <w:rFonts w:ascii="Times New Roman" w:hAnsi="Times New Roman" w:cs="Times New Roman"/>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&lt;6</w:t>
      </w:r>
      <w:proofErr w:type="gramStart"/>
      <w:r w:rsidRPr="00DF476D">
        <w:rPr>
          <w:rFonts w:ascii="Times New Roman" w:hAnsi="Times New Roman" w:cs="Times New Roman"/>
          <w:sz w:val="24"/>
          <w:szCs w:val="24"/>
        </w:rPr>
        <w:t>&gt; Н</w:t>
      </w:r>
      <w:proofErr w:type="gramEnd"/>
      <w:r w:rsidRPr="00DF476D">
        <w:rPr>
          <w:rFonts w:ascii="Times New Roman" w:hAnsi="Times New Roman" w:cs="Times New Roman"/>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DF476D">
        <w:rPr>
          <w:rFonts w:ascii="Times New Roman" w:hAnsi="Times New Roman" w:cs="Times New Roman"/>
          <w:sz w:val="24"/>
          <w:szCs w:val="24"/>
        </w:rPr>
        <w:t>,</w:t>
      </w:r>
      <w:proofErr w:type="gramEnd"/>
      <w:r w:rsidRPr="00DF476D">
        <w:rPr>
          <w:rFonts w:ascii="Times New Roman" w:hAnsi="Times New Roman" w:cs="Times New Roman"/>
          <w:sz w:val="24"/>
          <w:szCs w:val="24"/>
        </w:rPr>
        <w:t xml:space="preserve"> если имущество является объектом незавершенного строительства указывается: объект незавершенного строительства.</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&lt;7&gt;, &lt;8</w:t>
      </w:r>
      <w:proofErr w:type="gramStart"/>
      <w:r w:rsidRPr="00DF476D">
        <w:rPr>
          <w:rFonts w:ascii="Times New Roman" w:hAnsi="Times New Roman" w:cs="Times New Roman"/>
          <w:sz w:val="24"/>
          <w:szCs w:val="24"/>
        </w:rPr>
        <w:t>&gt; Д</w:t>
      </w:r>
      <w:proofErr w:type="gramEnd"/>
      <w:r w:rsidRPr="00DF476D">
        <w:rPr>
          <w:rFonts w:ascii="Times New Roman" w:hAnsi="Times New Roman" w:cs="Times New Roman"/>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&lt;9</w:t>
      </w:r>
      <w:proofErr w:type="gramStart"/>
      <w:r w:rsidRPr="00DF476D">
        <w:rPr>
          <w:rFonts w:ascii="Times New Roman" w:hAnsi="Times New Roman" w:cs="Times New Roman"/>
          <w:sz w:val="24"/>
          <w:szCs w:val="24"/>
        </w:rPr>
        <w:t>&gt; У</w:t>
      </w:r>
      <w:proofErr w:type="gramEnd"/>
      <w:r w:rsidRPr="00DF476D">
        <w:rPr>
          <w:rFonts w:ascii="Times New Roman" w:hAnsi="Times New Roman" w:cs="Times New Roman"/>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&lt;10</w:t>
      </w:r>
      <w:proofErr w:type="gramStart"/>
      <w:r w:rsidRPr="00DF476D">
        <w:rPr>
          <w:rFonts w:ascii="Times New Roman" w:hAnsi="Times New Roman" w:cs="Times New Roman"/>
          <w:sz w:val="24"/>
          <w:szCs w:val="24"/>
        </w:rPr>
        <w:t>&gt; У</w:t>
      </w:r>
      <w:proofErr w:type="gramEnd"/>
      <w:r w:rsidRPr="00DF476D">
        <w:rPr>
          <w:rFonts w:ascii="Times New Roman" w:hAnsi="Times New Roman" w:cs="Times New Roman"/>
          <w:sz w:val="24"/>
          <w:szCs w:val="24"/>
        </w:rPr>
        <w:t xml:space="preserve">казывается </w:t>
      </w:r>
      <w:r w:rsidR="00A85AED">
        <w:rPr>
          <w:rFonts w:ascii="Times New Roman" w:hAnsi="Times New Roman" w:cs="Times New Roman"/>
          <w:sz w:val="24"/>
          <w:szCs w:val="24"/>
        </w:rPr>
        <w:t>«</w:t>
      </w:r>
      <w:r w:rsidRPr="00DF476D">
        <w:rPr>
          <w:rFonts w:ascii="Times New Roman" w:hAnsi="Times New Roman" w:cs="Times New Roman"/>
          <w:sz w:val="24"/>
          <w:szCs w:val="24"/>
        </w:rPr>
        <w:t>Да</w:t>
      </w:r>
      <w:r w:rsidR="00A85AED">
        <w:rPr>
          <w:rFonts w:ascii="Times New Roman" w:hAnsi="Times New Roman" w:cs="Times New Roman"/>
          <w:sz w:val="24"/>
          <w:szCs w:val="24"/>
        </w:rPr>
        <w:t>» или «</w:t>
      </w:r>
      <w:r w:rsidRPr="00DF476D">
        <w:rPr>
          <w:rFonts w:ascii="Times New Roman" w:hAnsi="Times New Roman" w:cs="Times New Roman"/>
          <w:sz w:val="24"/>
          <w:szCs w:val="24"/>
        </w:rPr>
        <w:t>Нет</w:t>
      </w:r>
      <w:r w:rsidR="00A85AED">
        <w:rPr>
          <w:rFonts w:ascii="Times New Roman" w:hAnsi="Times New Roman" w:cs="Times New Roman"/>
          <w:sz w:val="24"/>
          <w:szCs w:val="24"/>
        </w:rPr>
        <w:t>»</w:t>
      </w:r>
      <w:r w:rsidRPr="00DF476D">
        <w:rPr>
          <w:rFonts w:ascii="Times New Roman" w:hAnsi="Times New Roman" w:cs="Times New Roman"/>
          <w:sz w:val="24"/>
          <w:szCs w:val="24"/>
        </w:rPr>
        <w:t>.</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 11</w:t>
      </w:r>
      <w:proofErr w:type="gramStart"/>
      <w:r w:rsidRPr="00DF476D">
        <w:rPr>
          <w:rFonts w:ascii="Times New Roman" w:hAnsi="Times New Roman" w:cs="Times New Roman"/>
          <w:sz w:val="24"/>
          <w:szCs w:val="24"/>
        </w:rPr>
        <w:t xml:space="preserve"> &gt; Д</w:t>
      </w:r>
      <w:proofErr w:type="gramEnd"/>
      <w:r w:rsidRPr="00DF476D">
        <w:rPr>
          <w:rFonts w:ascii="Times New Roman" w:hAnsi="Times New Roman" w:cs="Times New Roman"/>
          <w:sz w:val="24"/>
          <w:szCs w:val="24"/>
        </w:rPr>
        <w:t xml:space="preserve">ля имущества казны указывается наименование </w:t>
      </w:r>
      <w:proofErr w:type="spellStart"/>
      <w:r w:rsidRPr="00DF476D">
        <w:rPr>
          <w:rFonts w:ascii="Times New Roman" w:hAnsi="Times New Roman" w:cs="Times New Roman"/>
          <w:sz w:val="24"/>
          <w:szCs w:val="24"/>
        </w:rPr>
        <w:t>публичноправового</w:t>
      </w:r>
      <w:proofErr w:type="spellEnd"/>
      <w:r w:rsidRPr="00DF476D">
        <w:rPr>
          <w:rFonts w:ascii="Times New Roman" w:hAnsi="Times New Roman" w:cs="Times New Roman"/>
          <w:sz w:val="24"/>
          <w:szCs w:val="24"/>
        </w:rPr>
        <w:t xml:space="preserve">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&lt;12</w:t>
      </w:r>
      <w:proofErr w:type="gramStart"/>
      <w:r w:rsidRPr="00DF476D">
        <w:rPr>
          <w:rFonts w:ascii="Times New Roman" w:hAnsi="Times New Roman" w:cs="Times New Roman"/>
          <w:sz w:val="24"/>
          <w:szCs w:val="24"/>
        </w:rPr>
        <w:t>&gt; Д</w:t>
      </w:r>
      <w:proofErr w:type="gramEnd"/>
      <w:r w:rsidRPr="00DF476D">
        <w:rPr>
          <w:rFonts w:ascii="Times New Roman" w:hAnsi="Times New Roman" w:cs="Times New Roman"/>
          <w:sz w:val="24"/>
          <w:szCs w:val="24"/>
        </w:rPr>
        <w:t>л</w:t>
      </w:r>
      <w:r w:rsidR="00A85AED">
        <w:rPr>
          <w:rFonts w:ascii="Times New Roman" w:hAnsi="Times New Roman" w:cs="Times New Roman"/>
          <w:sz w:val="24"/>
          <w:szCs w:val="24"/>
        </w:rPr>
        <w:t>я имущества казны указывается: «</w:t>
      </w:r>
      <w:r w:rsidRPr="00DF476D">
        <w:rPr>
          <w:rFonts w:ascii="Times New Roman" w:hAnsi="Times New Roman" w:cs="Times New Roman"/>
          <w:sz w:val="24"/>
          <w:szCs w:val="24"/>
        </w:rPr>
        <w:t>нет</w:t>
      </w:r>
      <w:r w:rsidR="00A85AED">
        <w:rPr>
          <w:rFonts w:ascii="Times New Roman" w:hAnsi="Times New Roman" w:cs="Times New Roman"/>
          <w:sz w:val="24"/>
          <w:szCs w:val="24"/>
        </w:rPr>
        <w:t>»</w:t>
      </w:r>
      <w:r w:rsidRPr="00DF476D">
        <w:rPr>
          <w:rFonts w:ascii="Times New Roman" w:hAnsi="Times New Roman" w:cs="Times New Roman"/>
          <w:sz w:val="24"/>
          <w:szCs w:val="24"/>
        </w:rPr>
        <w:t>, для имущества, закрепленного на праве хозяйственного ведения или праве операт</w:t>
      </w:r>
      <w:r w:rsidR="00A85AED">
        <w:rPr>
          <w:rFonts w:ascii="Times New Roman" w:hAnsi="Times New Roman" w:cs="Times New Roman"/>
          <w:sz w:val="24"/>
          <w:szCs w:val="24"/>
        </w:rPr>
        <w:t>ивного управления указывается: «</w:t>
      </w:r>
      <w:r w:rsidRPr="00DF476D">
        <w:rPr>
          <w:rFonts w:ascii="Times New Roman" w:hAnsi="Times New Roman" w:cs="Times New Roman"/>
          <w:sz w:val="24"/>
          <w:szCs w:val="24"/>
        </w:rPr>
        <w:t>Право хозяйственного ведения</w:t>
      </w:r>
      <w:r w:rsidR="00A85AED">
        <w:rPr>
          <w:rFonts w:ascii="Times New Roman" w:hAnsi="Times New Roman" w:cs="Times New Roman"/>
          <w:sz w:val="24"/>
          <w:szCs w:val="24"/>
        </w:rPr>
        <w:t>» или «</w:t>
      </w:r>
      <w:r w:rsidRPr="00DF476D">
        <w:rPr>
          <w:rFonts w:ascii="Times New Roman" w:hAnsi="Times New Roman" w:cs="Times New Roman"/>
          <w:sz w:val="24"/>
          <w:szCs w:val="24"/>
        </w:rPr>
        <w:t>Право оперативного управ</w:t>
      </w:r>
      <w:r w:rsidR="00A85AED">
        <w:rPr>
          <w:rFonts w:ascii="Times New Roman" w:hAnsi="Times New Roman" w:cs="Times New Roman"/>
          <w:sz w:val="24"/>
          <w:szCs w:val="24"/>
        </w:rPr>
        <w:t>ления»</w:t>
      </w:r>
      <w:r w:rsidRPr="00DF476D">
        <w:rPr>
          <w:rFonts w:ascii="Times New Roman" w:hAnsi="Times New Roman" w:cs="Times New Roman"/>
          <w:sz w:val="24"/>
          <w:szCs w:val="24"/>
        </w:rPr>
        <w:t>.</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&lt;14&gt;, &lt;15</w:t>
      </w:r>
      <w:proofErr w:type="gramStart"/>
      <w:r w:rsidRPr="00DF476D">
        <w:rPr>
          <w:rFonts w:ascii="Times New Roman" w:hAnsi="Times New Roman" w:cs="Times New Roman"/>
          <w:sz w:val="24"/>
          <w:szCs w:val="24"/>
        </w:rPr>
        <w:t>&gt; У</w:t>
      </w:r>
      <w:proofErr w:type="gramEnd"/>
      <w:r w:rsidRPr="00DF476D">
        <w:rPr>
          <w:rFonts w:ascii="Times New Roman" w:hAnsi="Times New Roman" w:cs="Times New Roman"/>
          <w:sz w:val="24"/>
          <w:szCs w:val="24"/>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556869" w:rsidRDefault="00556869" w:rsidP="00DF476D">
      <w:pPr>
        <w:pStyle w:val="ConsPlusNormal"/>
        <w:ind w:firstLine="540"/>
        <w:jc w:val="both"/>
        <w:sectPr w:rsidR="00556869" w:rsidSect="00556869">
          <w:pgSz w:w="11900" w:h="16800"/>
          <w:pgMar w:top="1134" w:right="567" w:bottom="1134" w:left="1134" w:header="720" w:footer="720" w:gutter="0"/>
          <w:cols w:space="720"/>
          <w:noEndnote/>
        </w:sectPr>
      </w:pPr>
    </w:p>
    <w:tbl>
      <w:tblPr>
        <w:tblW w:w="0" w:type="auto"/>
        <w:jc w:val="right"/>
        <w:tblInd w:w="6558" w:type="dxa"/>
        <w:tblLook w:val="04A0"/>
      </w:tblPr>
      <w:tblGrid>
        <w:gridCol w:w="3812"/>
      </w:tblGrid>
      <w:tr w:rsidR="00A85AED" w:rsidTr="00BB4DD3">
        <w:trPr>
          <w:trHeight w:val="554"/>
          <w:jc w:val="right"/>
        </w:trPr>
        <w:tc>
          <w:tcPr>
            <w:tcW w:w="3812" w:type="dxa"/>
          </w:tcPr>
          <w:p w:rsidR="00A85AED" w:rsidRPr="0083267F" w:rsidRDefault="00A85AED" w:rsidP="00A85AED">
            <w:r>
              <w:lastRenderedPageBreak/>
              <w:t>Приложение № 3</w:t>
            </w:r>
          </w:p>
          <w:p w:rsidR="00A85AED" w:rsidRDefault="00A85AED" w:rsidP="00A85AED">
            <w:r w:rsidRPr="0083267F">
              <w:t xml:space="preserve">к постановлению Администрации города Кедрового </w:t>
            </w:r>
          </w:p>
          <w:p w:rsidR="00A85AED" w:rsidRPr="00A85AED" w:rsidRDefault="00A85AED" w:rsidP="00A85AED">
            <w:pPr>
              <w:pStyle w:val="ConsPlusNormal"/>
              <w:ind w:firstLine="0"/>
              <w:rPr>
                <w:rFonts w:ascii="Times New Roman" w:hAnsi="Times New Roman" w:cs="Times New Roman"/>
                <w:sz w:val="24"/>
                <w:szCs w:val="24"/>
              </w:rPr>
            </w:pPr>
            <w:r w:rsidRPr="00A85AED">
              <w:rPr>
                <w:rFonts w:ascii="Times New Roman" w:hAnsi="Times New Roman" w:cs="Times New Roman"/>
                <w:sz w:val="24"/>
                <w:szCs w:val="24"/>
              </w:rPr>
              <w:t>от ________________№ _________</w:t>
            </w:r>
          </w:p>
        </w:tc>
      </w:tr>
    </w:tbl>
    <w:p w:rsidR="00DF476D" w:rsidRDefault="00DF476D" w:rsidP="00DF476D">
      <w:pPr>
        <w:pStyle w:val="ConsPlusNormal"/>
        <w:ind w:firstLine="540"/>
        <w:jc w:val="both"/>
        <w:rPr>
          <w:rFonts w:ascii="Times New Roman" w:hAnsi="Times New Roman" w:cs="Times New Roman"/>
          <w:sz w:val="24"/>
          <w:szCs w:val="24"/>
        </w:rPr>
      </w:pPr>
    </w:p>
    <w:p w:rsidR="00DF476D" w:rsidRPr="00DF476D" w:rsidRDefault="00A85AED" w:rsidP="00DF476D">
      <w:pPr>
        <w:pStyle w:val="ConsPlusNormal"/>
        <w:jc w:val="center"/>
        <w:rPr>
          <w:rFonts w:ascii="Times New Roman" w:hAnsi="Times New Roman" w:cs="Times New Roman"/>
          <w:sz w:val="24"/>
          <w:szCs w:val="24"/>
        </w:rPr>
      </w:pPr>
      <w:r>
        <w:rPr>
          <w:rFonts w:ascii="Times New Roman" w:hAnsi="Times New Roman" w:cs="Times New Roman"/>
          <w:sz w:val="24"/>
          <w:szCs w:val="24"/>
        </w:rPr>
        <w:t>В</w:t>
      </w:r>
      <w:r w:rsidRPr="00DF476D">
        <w:rPr>
          <w:rFonts w:ascii="Times New Roman" w:hAnsi="Times New Roman" w:cs="Times New Roman"/>
          <w:sz w:val="24"/>
          <w:szCs w:val="24"/>
        </w:rPr>
        <w:t>иды</w:t>
      </w:r>
      <w:r>
        <w:rPr>
          <w:rFonts w:ascii="Times New Roman" w:hAnsi="Times New Roman" w:cs="Times New Roman"/>
          <w:sz w:val="24"/>
          <w:szCs w:val="24"/>
        </w:rPr>
        <w:t xml:space="preserve"> </w:t>
      </w:r>
      <w:r w:rsidRPr="00DF476D">
        <w:rPr>
          <w:rFonts w:ascii="Times New Roman" w:hAnsi="Times New Roman" w:cs="Times New Roman"/>
          <w:sz w:val="24"/>
          <w:szCs w:val="24"/>
        </w:rPr>
        <w:t xml:space="preserve">муниципального </w:t>
      </w:r>
      <w:r w:rsidR="00DF476D" w:rsidRPr="00DF476D">
        <w:rPr>
          <w:rFonts w:ascii="Times New Roman" w:hAnsi="Times New Roman" w:cs="Times New Roman"/>
          <w:sz w:val="24"/>
          <w:szCs w:val="24"/>
        </w:rPr>
        <w:t xml:space="preserve">имущества, которое используется для формирования перечня муниципального имущества муниципального образования </w:t>
      </w:r>
      <w:r>
        <w:rPr>
          <w:rFonts w:ascii="Times New Roman" w:hAnsi="Times New Roman" w:cs="Times New Roman"/>
          <w:sz w:val="24"/>
          <w:szCs w:val="24"/>
        </w:rPr>
        <w:t>«Город Кедровый»</w:t>
      </w:r>
      <w:r w:rsidR="00DF476D" w:rsidRPr="00DF476D">
        <w:rPr>
          <w:rFonts w:ascii="Times New Roman" w:hAnsi="Times New Roman" w:cs="Times New Roman"/>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F476D" w:rsidRPr="00DF476D" w:rsidRDefault="00DF476D" w:rsidP="00DF476D">
      <w:pPr>
        <w:pStyle w:val="ConsPlusNormal"/>
        <w:ind w:firstLine="540"/>
        <w:jc w:val="both"/>
        <w:rPr>
          <w:rFonts w:ascii="Times New Roman" w:hAnsi="Times New Roman" w:cs="Times New Roman"/>
          <w:sz w:val="24"/>
          <w:szCs w:val="24"/>
        </w:rPr>
      </w:pPr>
    </w:p>
    <w:p w:rsidR="00DF476D" w:rsidRPr="00DF476D" w:rsidRDefault="00DF476D" w:rsidP="00DF476D">
      <w:pPr>
        <w:pStyle w:val="ConsPlusNormal"/>
        <w:ind w:firstLine="540"/>
        <w:jc w:val="both"/>
        <w:rPr>
          <w:rFonts w:ascii="Times New Roman" w:hAnsi="Times New Roman" w:cs="Times New Roman"/>
          <w:sz w:val="24"/>
          <w:szCs w:val="24"/>
        </w:rPr>
      </w:pPr>
      <w:r w:rsidRPr="00DF476D">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DF476D" w:rsidRPr="00DF476D" w:rsidRDefault="00DF476D" w:rsidP="00DF476D">
      <w:pPr>
        <w:pStyle w:val="ConsPlusNormal"/>
        <w:spacing w:before="240"/>
        <w:ind w:firstLine="540"/>
        <w:jc w:val="both"/>
        <w:rPr>
          <w:rFonts w:ascii="Times New Roman" w:hAnsi="Times New Roman" w:cs="Times New Roman"/>
          <w:sz w:val="24"/>
          <w:szCs w:val="24"/>
        </w:rPr>
      </w:pPr>
      <w:r w:rsidRPr="00DF476D">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DF476D" w:rsidRPr="00DF476D" w:rsidRDefault="00DF476D" w:rsidP="00DF476D">
      <w:pPr>
        <w:pStyle w:val="ConsPlusNormal"/>
        <w:spacing w:before="240"/>
        <w:ind w:firstLine="540"/>
        <w:jc w:val="both"/>
        <w:rPr>
          <w:rFonts w:ascii="Times New Roman" w:hAnsi="Times New Roman" w:cs="Times New Roman"/>
          <w:sz w:val="24"/>
          <w:szCs w:val="24"/>
        </w:rPr>
      </w:pPr>
      <w:r w:rsidRPr="00DF476D">
        <w:rPr>
          <w:rFonts w:ascii="Times New Roman" w:hAnsi="Times New Roman" w:cs="Times New Roman"/>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DF476D" w:rsidRPr="00DF476D" w:rsidRDefault="00DF476D" w:rsidP="00BB4DD3">
      <w:pPr>
        <w:pStyle w:val="ConsPlusNormal"/>
        <w:spacing w:before="240"/>
        <w:ind w:firstLine="540"/>
        <w:jc w:val="both"/>
        <w:rPr>
          <w:rFonts w:ascii="Times New Roman" w:hAnsi="Times New Roman" w:cs="Times New Roman"/>
          <w:sz w:val="24"/>
          <w:szCs w:val="24"/>
        </w:rPr>
      </w:pPr>
      <w:r w:rsidRPr="00DF476D">
        <w:rPr>
          <w:rFonts w:ascii="Times New Roman" w:hAnsi="Times New Roman" w:cs="Times New Roman"/>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w:t>
      </w:r>
      <w:r w:rsidR="00A85AED">
        <w:rPr>
          <w:rFonts w:ascii="Times New Roman" w:hAnsi="Times New Roman" w:cs="Times New Roman"/>
          <w:sz w:val="24"/>
          <w:szCs w:val="24"/>
        </w:rPr>
        <w:t>нным в соответствии со статьей 11</w:t>
      </w:r>
      <w:r w:rsidRPr="00DF476D">
        <w:rPr>
          <w:rFonts w:ascii="Times New Roman" w:hAnsi="Times New Roman" w:cs="Times New Roman"/>
          <w:sz w:val="24"/>
          <w:szCs w:val="24"/>
          <w:vertAlign w:val="superscript"/>
        </w:rPr>
        <w:t>9</w:t>
      </w:r>
      <w:r w:rsidRPr="00DF476D">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DF476D">
        <w:rPr>
          <w:rFonts w:ascii="Times New Roman" w:hAnsi="Times New Roman" w:cs="Times New Roman"/>
          <w:sz w:val="24"/>
          <w:szCs w:val="24"/>
        </w:rPr>
        <w:t>полномочия</w:t>
      </w:r>
      <w:proofErr w:type="gramEnd"/>
      <w:r w:rsidRPr="00DF476D">
        <w:rPr>
          <w:rFonts w:ascii="Times New Roman" w:hAnsi="Times New Roman" w:cs="Times New Roman"/>
          <w:sz w:val="24"/>
          <w:szCs w:val="24"/>
        </w:rPr>
        <w:t xml:space="preserve"> по предоставлению которых осуществляет муниципальное образование </w:t>
      </w:r>
      <w:r w:rsidR="00A85AED">
        <w:rPr>
          <w:rFonts w:ascii="Times New Roman" w:hAnsi="Times New Roman" w:cs="Times New Roman"/>
          <w:sz w:val="24"/>
          <w:szCs w:val="24"/>
        </w:rPr>
        <w:t>«Город Кедровый»</w:t>
      </w:r>
      <w:r w:rsidR="00BB4DD3">
        <w:rPr>
          <w:rFonts w:ascii="Times New Roman" w:hAnsi="Times New Roman" w:cs="Times New Roman"/>
          <w:sz w:val="24"/>
          <w:szCs w:val="24"/>
        </w:rPr>
        <w:t xml:space="preserve">. </w:t>
      </w:r>
    </w:p>
    <w:sectPr w:rsidR="00DF476D" w:rsidRPr="00DF476D" w:rsidSect="00BB4DD3">
      <w:pgSz w:w="11900" w:h="16800"/>
      <w:pgMar w:top="1134" w:right="567"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1A3" w:rsidRDefault="00A961A3">
      <w:r>
        <w:separator/>
      </w:r>
    </w:p>
  </w:endnote>
  <w:endnote w:type="continuationSeparator" w:id="0">
    <w:p w:rsidR="00A961A3" w:rsidRDefault="00A96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6D" w:rsidRDefault="00DF476D">
    <w:pPr>
      <w:pStyle w:val="ConsPlusNormal"/>
      <w:pBdr>
        <w:bottom w:val="single" w:sz="12" w:space="0" w:color="auto"/>
      </w:pBdr>
      <w:jc w:val="cen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1A3" w:rsidRDefault="00A961A3">
      <w:r>
        <w:separator/>
      </w:r>
    </w:p>
  </w:footnote>
  <w:footnote w:type="continuationSeparator" w:id="0">
    <w:p w:rsidR="00A961A3" w:rsidRDefault="00A96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31" w:rsidRDefault="00CE5231" w:rsidP="00CE5231">
    <w:pPr>
      <w:pStyle w:val="a9"/>
      <w:jc w:val="right"/>
    </w:pPr>
    <w:r>
      <w:t>проект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6D" w:rsidRDefault="00DF476D" w:rsidP="001F073B">
    <w:pPr>
      <w:pStyle w:val="ConsPlusNormal"/>
      <w:pBdr>
        <w:bottom w:val="single" w:sz="12" w:space="0" w:color="auto"/>
      </w:pBdr>
      <w:ind w:firstLine="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103"/>
    <w:multiLevelType w:val="multilevel"/>
    <w:tmpl w:val="26F276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0FA2939"/>
    <w:multiLevelType w:val="hybridMultilevel"/>
    <w:tmpl w:val="228A4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733F"/>
    <w:rsid w:val="00007D86"/>
    <w:rsid w:val="00010E56"/>
    <w:rsid w:val="0001580A"/>
    <w:rsid w:val="00024335"/>
    <w:rsid w:val="00030AA2"/>
    <w:rsid w:val="000B557F"/>
    <w:rsid w:val="000C3E52"/>
    <w:rsid w:val="000F7CC2"/>
    <w:rsid w:val="00111929"/>
    <w:rsid w:val="00126244"/>
    <w:rsid w:val="00153597"/>
    <w:rsid w:val="00161695"/>
    <w:rsid w:val="00193014"/>
    <w:rsid w:val="001C21EA"/>
    <w:rsid w:val="001F073B"/>
    <w:rsid w:val="001F70FA"/>
    <w:rsid w:val="00200C26"/>
    <w:rsid w:val="002321C4"/>
    <w:rsid w:val="002427F7"/>
    <w:rsid w:val="00246355"/>
    <w:rsid w:val="00262CB8"/>
    <w:rsid w:val="002A056C"/>
    <w:rsid w:val="002A2385"/>
    <w:rsid w:val="002A6BD9"/>
    <w:rsid w:val="002A7C12"/>
    <w:rsid w:val="002C30A8"/>
    <w:rsid w:val="002C6489"/>
    <w:rsid w:val="002D15F5"/>
    <w:rsid w:val="002D1BEC"/>
    <w:rsid w:val="002D4996"/>
    <w:rsid w:val="002D76D4"/>
    <w:rsid w:val="002E5FAC"/>
    <w:rsid w:val="002F5201"/>
    <w:rsid w:val="003111A1"/>
    <w:rsid w:val="00354148"/>
    <w:rsid w:val="003569D2"/>
    <w:rsid w:val="00370A3D"/>
    <w:rsid w:val="00372404"/>
    <w:rsid w:val="00384D46"/>
    <w:rsid w:val="0039326B"/>
    <w:rsid w:val="003C2914"/>
    <w:rsid w:val="003C78DE"/>
    <w:rsid w:val="003D4C5D"/>
    <w:rsid w:val="003E3FD1"/>
    <w:rsid w:val="003F57CA"/>
    <w:rsid w:val="00402985"/>
    <w:rsid w:val="00434E32"/>
    <w:rsid w:val="0044050C"/>
    <w:rsid w:val="004425B3"/>
    <w:rsid w:val="004429A4"/>
    <w:rsid w:val="00466009"/>
    <w:rsid w:val="004819AD"/>
    <w:rsid w:val="00486E07"/>
    <w:rsid w:val="00494BD8"/>
    <w:rsid w:val="004B05C7"/>
    <w:rsid w:val="004E3986"/>
    <w:rsid w:val="004F46AF"/>
    <w:rsid w:val="00513B7B"/>
    <w:rsid w:val="005168A3"/>
    <w:rsid w:val="00520660"/>
    <w:rsid w:val="00556869"/>
    <w:rsid w:val="00570E8F"/>
    <w:rsid w:val="00590CB0"/>
    <w:rsid w:val="0059180B"/>
    <w:rsid w:val="00595540"/>
    <w:rsid w:val="005B17AE"/>
    <w:rsid w:val="005B40BF"/>
    <w:rsid w:val="005D2B46"/>
    <w:rsid w:val="005D5F31"/>
    <w:rsid w:val="005F5E31"/>
    <w:rsid w:val="00601865"/>
    <w:rsid w:val="0060308F"/>
    <w:rsid w:val="00623B1A"/>
    <w:rsid w:val="0062561F"/>
    <w:rsid w:val="00644E20"/>
    <w:rsid w:val="00645250"/>
    <w:rsid w:val="00646B44"/>
    <w:rsid w:val="00652A2D"/>
    <w:rsid w:val="00676D7A"/>
    <w:rsid w:val="006A504D"/>
    <w:rsid w:val="006B6B8D"/>
    <w:rsid w:val="006C18CA"/>
    <w:rsid w:val="006D3262"/>
    <w:rsid w:val="006D59B9"/>
    <w:rsid w:val="006D7C27"/>
    <w:rsid w:val="00711169"/>
    <w:rsid w:val="00715E6D"/>
    <w:rsid w:val="00716F92"/>
    <w:rsid w:val="0072275E"/>
    <w:rsid w:val="00750928"/>
    <w:rsid w:val="007564E5"/>
    <w:rsid w:val="00766D86"/>
    <w:rsid w:val="007A4100"/>
    <w:rsid w:val="007C7D91"/>
    <w:rsid w:val="007D43CB"/>
    <w:rsid w:val="007E6C74"/>
    <w:rsid w:val="007E7FC3"/>
    <w:rsid w:val="007F147D"/>
    <w:rsid w:val="008038A5"/>
    <w:rsid w:val="00804883"/>
    <w:rsid w:val="00820EDF"/>
    <w:rsid w:val="00825CC2"/>
    <w:rsid w:val="0083267F"/>
    <w:rsid w:val="00840491"/>
    <w:rsid w:val="00856B38"/>
    <w:rsid w:val="008579A0"/>
    <w:rsid w:val="0086778B"/>
    <w:rsid w:val="00871A84"/>
    <w:rsid w:val="00877235"/>
    <w:rsid w:val="008809E3"/>
    <w:rsid w:val="00883081"/>
    <w:rsid w:val="008959DB"/>
    <w:rsid w:val="008A7B50"/>
    <w:rsid w:val="008B1823"/>
    <w:rsid w:val="008C754A"/>
    <w:rsid w:val="008F0ABE"/>
    <w:rsid w:val="008F3CE1"/>
    <w:rsid w:val="0091065C"/>
    <w:rsid w:val="00921D7C"/>
    <w:rsid w:val="00954EA2"/>
    <w:rsid w:val="009731FE"/>
    <w:rsid w:val="0097733F"/>
    <w:rsid w:val="00996CDE"/>
    <w:rsid w:val="00A04943"/>
    <w:rsid w:val="00A10109"/>
    <w:rsid w:val="00A30D37"/>
    <w:rsid w:val="00A42448"/>
    <w:rsid w:val="00A500FA"/>
    <w:rsid w:val="00A85AED"/>
    <w:rsid w:val="00A910B5"/>
    <w:rsid w:val="00A926C9"/>
    <w:rsid w:val="00A961A3"/>
    <w:rsid w:val="00AA27C5"/>
    <w:rsid w:val="00AA6177"/>
    <w:rsid w:val="00AA6D59"/>
    <w:rsid w:val="00AA6F16"/>
    <w:rsid w:val="00AB3D68"/>
    <w:rsid w:val="00AB74C6"/>
    <w:rsid w:val="00AC2002"/>
    <w:rsid w:val="00AC7944"/>
    <w:rsid w:val="00AF4636"/>
    <w:rsid w:val="00B162B1"/>
    <w:rsid w:val="00B17806"/>
    <w:rsid w:val="00B40866"/>
    <w:rsid w:val="00B56A30"/>
    <w:rsid w:val="00B9168D"/>
    <w:rsid w:val="00B94714"/>
    <w:rsid w:val="00BA65ED"/>
    <w:rsid w:val="00BB4DD3"/>
    <w:rsid w:val="00BB55CF"/>
    <w:rsid w:val="00BB6F52"/>
    <w:rsid w:val="00BD5B28"/>
    <w:rsid w:val="00BF5529"/>
    <w:rsid w:val="00BF5A85"/>
    <w:rsid w:val="00C151D9"/>
    <w:rsid w:val="00C17325"/>
    <w:rsid w:val="00C21A99"/>
    <w:rsid w:val="00C252F6"/>
    <w:rsid w:val="00C3772F"/>
    <w:rsid w:val="00C429E9"/>
    <w:rsid w:val="00C81028"/>
    <w:rsid w:val="00CA0631"/>
    <w:rsid w:val="00CB0638"/>
    <w:rsid w:val="00CB27D2"/>
    <w:rsid w:val="00CD3FAB"/>
    <w:rsid w:val="00CE0CB4"/>
    <w:rsid w:val="00CE5231"/>
    <w:rsid w:val="00CE5733"/>
    <w:rsid w:val="00D044C0"/>
    <w:rsid w:val="00D06054"/>
    <w:rsid w:val="00D21776"/>
    <w:rsid w:val="00D21D70"/>
    <w:rsid w:val="00D445B4"/>
    <w:rsid w:val="00D61EA9"/>
    <w:rsid w:val="00D664B5"/>
    <w:rsid w:val="00D734CC"/>
    <w:rsid w:val="00D80C3F"/>
    <w:rsid w:val="00D97650"/>
    <w:rsid w:val="00DC343A"/>
    <w:rsid w:val="00DD2F54"/>
    <w:rsid w:val="00DF071A"/>
    <w:rsid w:val="00DF3A02"/>
    <w:rsid w:val="00DF476D"/>
    <w:rsid w:val="00E051D4"/>
    <w:rsid w:val="00E150D2"/>
    <w:rsid w:val="00E27229"/>
    <w:rsid w:val="00E2723B"/>
    <w:rsid w:val="00E4093A"/>
    <w:rsid w:val="00E544EF"/>
    <w:rsid w:val="00E62384"/>
    <w:rsid w:val="00E71CAC"/>
    <w:rsid w:val="00E85DED"/>
    <w:rsid w:val="00EA6F91"/>
    <w:rsid w:val="00EB3C84"/>
    <w:rsid w:val="00ED1FAF"/>
    <w:rsid w:val="00ED2C82"/>
    <w:rsid w:val="00ED3ED8"/>
    <w:rsid w:val="00ED553F"/>
    <w:rsid w:val="00EF4DE3"/>
    <w:rsid w:val="00EF51F2"/>
    <w:rsid w:val="00EF666D"/>
    <w:rsid w:val="00F40565"/>
    <w:rsid w:val="00F44FBF"/>
    <w:rsid w:val="00F9408C"/>
    <w:rsid w:val="00FC2A8D"/>
    <w:rsid w:val="00FC6B6C"/>
    <w:rsid w:val="00FD1C60"/>
    <w:rsid w:val="00FD5C0E"/>
    <w:rsid w:val="00FD712F"/>
    <w:rsid w:val="00FD72F9"/>
    <w:rsid w:val="00FE5A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6AF"/>
    <w:rPr>
      <w:sz w:val="24"/>
      <w:szCs w:val="24"/>
    </w:rPr>
  </w:style>
  <w:style w:type="paragraph" w:styleId="1">
    <w:name w:val="heading 1"/>
    <w:basedOn w:val="a"/>
    <w:next w:val="a"/>
    <w:qFormat/>
    <w:rsid w:val="0097733F"/>
    <w:pPr>
      <w:autoSpaceDE w:val="0"/>
      <w:autoSpaceDN w:val="0"/>
      <w:adjustRightInd w:val="0"/>
      <w:spacing w:before="108" w:after="108"/>
      <w:jc w:val="center"/>
      <w:outlineLvl w:val="0"/>
    </w:pPr>
    <w:rPr>
      <w:rFonts w:ascii="Arial" w:hAnsi="Arial"/>
      <w:b/>
      <w:bCs/>
      <w:color w:val="26282F"/>
    </w:rPr>
  </w:style>
  <w:style w:type="paragraph" w:styleId="4">
    <w:name w:val="heading 4"/>
    <w:basedOn w:val="a"/>
    <w:next w:val="a"/>
    <w:qFormat/>
    <w:rsid w:val="00126244"/>
    <w:pPr>
      <w:keepNext/>
      <w:spacing w:before="240" w:after="60"/>
      <w:outlineLvl w:val="3"/>
    </w:pPr>
    <w:rPr>
      <w:b/>
      <w:bCs/>
      <w:sz w:val="28"/>
      <w:szCs w:val="28"/>
    </w:rPr>
  </w:style>
  <w:style w:type="paragraph" w:styleId="5">
    <w:name w:val="heading 5"/>
    <w:basedOn w:val="a"/>
    <w:next w:val="a"/>
    <w:qFormat/>
    <w:rsid w:val="00126244"/>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97733F"/>
    <w:rPr>
      <w:b/>
      <w:bCs/>
      <w:color w:val="26282F"/>
      <w:sz w:val="26"/>
      <w:szCs w:val="26"/>
    </w:rPr>
  </w:style>
  <w:style w:type="character" w:customStyle="1" w:styleId="a4">
    <w:name w:val="Гипертекстовая ссылка"/>
    <w:basedOn w:val="a3"/>
    <w:rsid w:val="0097733F"/>
    <w:rPr>
      <w:color w:val="106BBE"/>
    </w:rPr>
  </w:style>
  <w:style w:type="paragraph" w:customStyle="1" w:styleId="a5">
    <w:name w:val="Нормальный (таблица)"/>
    <w:basedOn w:val="a"/>
    <w:next w:val="a"/>
    <w:rsid w:val="0097733F"/>
    <w:pPr>
      <w:autoSpaceDE w:val="0"/>
      <w:autoSpaceDN w:val="0"/>
      <w:adjustRightInd w:val="0"/>
      <w:jc w:val="both"/>
    </w:pPr>
    <w:rPr>
      <w:rFonts w:ascii="Arial" w:hAnsi="Arial"/>
    </w:rPr>
  </w:style>
  <w:style w:type="paragraph" w:customStyle="1" w:styleId="a6">
    <w:name w:val="Прижатый влево"/>
    <w:basedOn w:val="a"/>
    <w:next w:val="a"/>
    <w:rsid w:val="0097733F"/>
    <w:pPr>
      <w:autoSpaceDE w:val="0"/>
      <w:autoSpaceDN w:val="0"/>
      <w:adjustRightInd w:val="0"/>
    </w:pPr>
    <w:rPr>
      <w:rFonts w:ascii="Arial" w:hAnsi="Arial"/>
    </w:rPr>
  </w:style>
  <w:style w:type="paragraph" w:customStyle="1" w:styleId="21">
    <w:name w:val="Основной текст 21"/>
    <w:basedOn w:val="a"/>
    <w:rsid w:val="00126244"/>
    <w:pPr>
      <w:suppressAutoHyphens/>
      <w:ind w:left="720" w:hanging="360"/>
      <w:jc w:val="both"/>
    </w:pPr>
    <w:rPr>
      <w:lang w:eastAsia="ar-SA"/>
    </w:rPr>
  </w:style>
  <w:style w:type="character" w:styleId="a7">
    <w:name w:val="Hyperlink"/>
    <w:basedOn w:val="a0"/>
    <w:rsid w:val="003E3FD1"/>
    <w:rPr>
      <w:color w:val="0000FF"/>
      <w:u w:val="single"/>
    </w:rPr>
  </w:style>
  <w:style w:type="paragraph" w:customStyle="1" w:styleId="ConsPlusNormal">
    <w:name w:val="ConsPlusNormal"/>
    <w:rsid w:val="006D7C27"/>
    <w:pPr>
      <w:widowControl w:val="0"/>
      <w:autoSpaceDE w:val="0"/>
      <w:autoSpaceDN w:val="0"/>
      <w:adjustRightInd w:val="0"/>
      <w:ind w:firstLine="720"/>
    </w:pPr>
    <w:rPr>
      <w:rFonts w:ascii="Arial" w:hAnsi="Arial" w:cs="Arial"/>
    </w:rPr>
  </w:style>
  <w:style w:type="paragraph" w:customStyle="1" w:styleId="ConsPlusNonformat">
    <w:name w:val="ConsPlusNonformat"/>
    <w:rsid w:val="00EF51F2"/>
    <w:pPr>
      <w:autoSpaceDE w:val="0"/>
      <w:autoSpaceDN w:val="0"/>
      <w:adjustRightInd w:val="0"/>
    </w:pPr>
    <w:rPr>
      <w:rFonts w:ascii="Courier New" w:hAnsi="Courier New" w:cs="Courier New"/>
    </w:rPr>
  </w:style>
  <w:style w:type="paragraph" w:styleId="a8">
    <w:name w:val="caption"/>
    <w:basedOn w:val="a"/>
    <w:qFormat/>
    <w:rsid w:val="00FD5C0E"/>
    <w:pPr>
      <w:tabs>
        <w:tab w:val="left" w:pos="0"/>
      </w:tabs>
      <w:jc w:val="center"/>
    </w:pPr>
    <w:rPr>
      <w:b/>
      <w:bCs/>
      <w:sz w:val="32"/>
      <w:szCs w:val="32"/>
    </w:rPr>
  </w:style>
  <w:style w:type="paragraph" w:styleId="a9">
    <w:name w:val="header"/>
    <w:basedOn w:val="a"/>
    <w:link w:val="aa"/>
    <w:rsid w:val="00262CB8"/>
    <w:pPr>
      <w:tabs>
        <w:tab w:val="center" w:pos="4677"/>
        <w:tab w:val="right" w:pos="9355"/>
      </w:tabs>
    </w:pPr>
  </w:style>
  <w:style w:type="character" w:customStyle="1" w:styleId="aa">
    <w:name w:val="Верхний колонтитул Знак"/>
    <w:basedOn w:val="a0"/>
    <w:link w:val="a9"/>
    <w:rsid w:val="00262CB8"/>
    <w:rPr>
      <w:sz w:val="24"/>
      <w:szCs w:val="24"/>
    </w:rPr>
  </w:style>
  <w:style w:type="paragraph" w:styleId="ab">
    <w:name w:val="footer"/>
    <w:basedOn w:val="a"/>
    <w:link w:val="ac"/>
    <w:rsid w:val="00262CB8"/>
    <w:pPr>
      <w:tabs>
        <w:tab w:val="center" w:pos="4677"/>
        <w:tab w:val="right" w:pos="9355"/>
      </w:tabs>
    </w:pPr>
  </w:style>
  <w:style w:type="character" w:customStyle="1" w:styleId="ac">
    <w:name w:val="Нижний колонтитул Знак"/>
    <w:basedOn w:val="a0"/>
    <w:link w:val="ab"/>
    <w:rsid w:val="00262CB8"/>
    <w:rPr>
      <w:sz w:val="24"/>
      <w:szCs w:val="24"/>
    </w:rPr>
  </w:style>
  <w:style w:type="paragraph" w:styleId="ad">
    <w:name w:val="Body Text Indent"/>
    <w:basedOn w:val="a"/>
    <w:link w:val="ae"/>
    <w:rsid w:val="00FD1C60"/>
    <w:pPr>
      <w:jc w:val="both"/>
    </w:pPr>
    <w:rPr>
      <w:szCs w:val="20"/>
    </w:rPr>
  </w:style>
  <w:style w:type="character" w:customStyle="1" w:styleId="ae">
    <w:name w:val="Основной текст с отступом Знак"/>
    <w:basedOn w:val="a0"/>
    <w:link w:val="ad"/>
    <w:rsid w:val="00FD1C60"/>
    <w:rPr>
      <w:sz w:val="24"/>
    </w:rPr>
  </w:style>
  <w:style w:type="paragraph" w:styleId="af">
    <w:name w:val="Balloon Text"/>
    <w:basedOn w:val="a"/>
    <w:link w:val="af0"/>
    <w:rsid w:val="00856B38"/>
    <w:rPr>
      <w:rFonts w:ascii="Tahoma" w:hAnsi="Tahoma" w:cs="Tahoma"/>
      <w:sz w:val="16"/>
      <w:szCs w:val="16"/>
    </w:rPr>
  </w:style>
  <w:style w:type="character" w:customStyle="1" w:styleId="af0">
    <w:name w:val="Текст выноски Знак"/>
    <w:basedOn w:val="a0"/>
    <w:link w:val="af"/>
    <w:rsid w:val="00856B38"/>
    <w:rPr>
      <w:rFonts w:ascii="Tahoma" w:hAnsi="Tahoma" w:cs="Tahoma"/>
      <w:sz w:val="16"/>
      <w:szCs w:val="16"/>
    </w:rPr>
  </w:style>
  <w:style w:type="table" w:styleId="af1">
    <w:name w:val="Table Grid"/>
    <w:basedOn w:val="a1"/>
    <w:rsid w:val="00590C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BB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B4D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8115747">
      <w:bodyDiv w:val="1"/>
      <w:marLeft w:val="0"/>
      <w:marRight w:val="0"/>
      <w:marTop w:val="0"/>
      <w:marBottom w:val="0"/>
      <w:divBdr>
        <w:top w:val="none" w:sz="0" w:space="0" w:color="auto"/>
        <w:left w:val="none" w:sz="0" w:space="0" w:color="auto"/>
        <w:bottom w:val="none" w:sz="0" w:space="0" w:color="auto"/>
        <w:right w:val="none" w:sz="0" w:space="0" w:color="auto"/>
      </w:divBdr>
    </w:div>
    <w:div w:id="509951424">
      <w:bodyDiv w:val="1"/>
      <w:marLeft w:val="0"/>
      <w:marRight w:val="0"/>
      <w:marTop w:val="0"/>
      <w:marBottom w:val="0"/>
      <w:divBdr>
        <w:top w:val="none" w:sz="0" w:space="0" w:color="auto"/>
        <w:left w:val="none" w:sz="0" w:space="0" w:color="auto"/>
        <w:bottom w:val="none" w:sz="0" w:space="0" w:color="auto"/>
        <w:right w:val="none" w:sz="0" w:space="0" w:color="auto"/>
      </w:divBdr>
      <w:divsChild>
        <w:div w:id="573971449">
          <w:marLeft w:val="0"/>
          <w:marRight w:val="0"/>
          <w:marTop w:val="0"/>
          <w:marBottom w:val="0"/>
          <w:divBdr>
            <w:top w:val="none" w:sz="0" w:space="0" w:color="auto"/>
            <w:left w:val="none" w:sz="0" w:space="0" w:color="auto"/>
            <w:bottom w:val="none" w:sz="0" w:space="0" w:color="auto"/>
            <w:right w:val="none" w:sz="0" w:space="0" w:color="auto"/>
          </w:divBdr>
          <w:divsChild>
            <w:div w:id="2055694457">
              <w:marLeft w:val="0"/>
              <w:marRight w:val="0"/>
              <w:marTop w:val="0"/>
              <w:marBottom w:val="0"/>
              <w:divBdr>
                <w:top w:val="none" w:sz="0" w:space="0" w:color="auto"/>
                <w:left w:val="none" w:sz="0" w:space="0" w:color="auto"/>
                <w:bottom w:val="none" w:sz="0" w:space="0" w:color="auto"/>
                <w:right w:val="none" w:sz="0" w:space="0" w:color="auto"/>
              </w:divBdr>
            </w:div>
            <w:div w:id="76171003">
              <w:marLeft w:val="0"/>
              <w:marRight w:val="0"/>
              <w:marTop w:val="0"/>
              <w:marBottom w:val="0"/>
              <w:divBdr>
                <w:top w:val="none" w:sz="0" w:space="0" w:color="auto"/>
                <w:left w:val="none" w:sz="0" w:space="0" w:color="auto"/>
                <w:bottom w:val="none" w:sz="0" w:space="0" w:color="auto"/>
                <w:right w:val="none" w:sz="0" w:space="0" w:color="auto"/>
              </w:divBdr>
            </w:div>
            <w:div w:id="989941109">
              <w:marLeft w:val="0"/>
              <w:marRight w:val="0"/>
              <w:marTop w:val="0"/>
              <w:marBottom w:val="0"/>
              <w:divBdr>
                <w:top w:val="none" w:sz="0" w:space="0" w:color="auto"/>
                <w:left w:val="none" w:sz="0" w:space="0" w:color="auto"/>
                <w:bottom w:val="none" w:sz="0" w:space="0" w:color="auto"/>
                <w:right w:val="none" w:sz="0" w:space="0" w:color="auto"/>
              </w:divBdr>
            </w:div>
            <w:div w:id="600726651">
              <w:marLeft w:val="0"/>
              <w:marRight w:val="0"/>
              <w:marTop w:val="0"/>
              <w:marBottom w:val="0"/>
              <w:divBdr>
                <w:top w:val="none" w:sz="0" w:space="0" w:color="auto"/>
                <w:left w:val="none" w:sz="0" w:space="0" w:color="auto"/>
                <w:bottom w:val="none" w:sz="0" w:space="0" w:color="auto"/>
                <w:right w:val="none" w:sz="0" w:space="0" w:color="auto"/>
              </w:divBdr>
            </w:div>
            <w:div w:id="1945796010">
              <w:marLeft w:val="0"/>
              <w:marRight w:val="0"/>
              <w:marTop w:val="0"/>
              <w:marBottom w:val="0"/>
              <w:divBdr>
                <w:top w:val="none" w:sz="0" w:space="0" w:color="auto"/>
                <w:left w:val="none" w:sz="0" w:space="0" w:color="auto"/>
                <w:bottom w:val="none" w:sz="0" w:space="0" w:color="auto"/>
                <w:right w:val="none" w:sz="0" w:space="0" w:color="auto"/>
              </w:divBdr>
            </w:div>
            <w:div w:id="63259624">
              <w:marLeft w:val="0"/>
              <w:marRight w:val="0"/>
              <w:marTop w:val="0"/>
              <w:marBottom w:val="0"/>
              <w:divBdr>
                <w:top w:val="none" w:sz="0" w:space="0" w:color="auto"/>
                <w:left w:val="none" w:sz="0" w:space="0" w:color="auto"/>
                <w:bottom w:val="none" w:sz="0" w:space="0" w:color="auto"/>
                <w:right w:val="none" w:sz="0" w:space="0" w:color="auto"/>
              </w:divBdr>
            </w:div>
            <w:div w:id="1034692934">
              <w:marLeft w:val="0"/>
              <w:marRight w:val="0"/>
              <w:marTop w:val="0"/>
              <w:marBottom w:val="0"/>
              <w:divBdr>
                <w:top w:val="none" w:sz="0" w:space="0" w:color="auto"/>
                <w:left w:val="none" w:sz="0" w:space="0" w:color="auto"/>
                <w:bottom w:val="none" w:sz="0" w:space="0" w:color="auto"/>
                <w:right w:val="none" w:sz="0" w:space="0" w:color="auto"/>
              </w:divBdr>
            </w:div>
            <w:div w:id="92674414">
              <w:marLeft w:val="0"/>
              <w:marRight w:val="0"/>
              <w:marTop w:val="0"/>
              <w:marBottom w:val="0"/>
              <w:divBdr>
                <w:top w:val="none" w:sz="0" w:space="0" w:color="auto"/>
                <w:left w:val="none" w:sz="0" w:space="0" w:color="auto"/>
                <w:bottom w:val="none" w:sz="0" w:space="0" w:color="auto"/>
                <w:right w:val="none" w:sz="0" w:space="0" w:color="auto"/>
              </w:divBdr>
            </w:div>
            <w:div w:id="450249210">
              <w:marLeft w:val="0"/>
              <w:marRight w:val="0"/>
              <w:marTop w:val="0"/>
              <w:marBottom w:val="0"/>
              <w:divBdr>
                <w:top w:val="none" w:sz="0" w:space="0" w:color="auto"/>
                <w:left w:val="none" w:sz="0" w:space="0" w:color="auto"/>
                <w:bottom w:val="none" w:sz="0" w:space="0" w:color="auto"/>
                <w:right w:val="none" w:sz="0" w:space="0" w:color="auto"/>
              </w:divBdr>
            </w:div>
            <w:div w:id="693919584">
              <w:marLeft w:val="0"/>
              <w:marRight w:val="0"/>
              <w:marTop w:val="0"/>
              <w:marBottom w:val="0"/>
              <w:divBdr>
                <w:top w:val="none" w:sz="0" w:space="0" w:color="auto"/>
                <w:left w:val="none" w:sz="0" w:space="0" w:color="auto"/>
                <w:bottom w:val="none" w:sz="0" w:space="0" w:color="auto"/>
                <w:right w:val="none" w:sz="0" w:space="0" w:color="auto"/>
              </w:divBdr>
            </w:div>
            <w:div w:id="261230006">
              <w:marLeft w:val="0"/>
              <w:marRight w:val="0"/>
              <w:marTop w:val="0"/>
              <w:marBottom w:val="0"/>
              <w:divBdr>
                <w:top w:val="none" w:sz="0" w:space="0" w:color="auto"/>
                <w:left w:val="none" w:sz="0" w:space="0" w:color="auto"/>
                <w:bottom w:val="none" w:sz="0" w:space="0" w:color="auto"/>
                <w:right w:val="none" w:sz="0" w:space="0" w:color="auto"/>
              </w:divBdr>
            </w:div>
            <w:div w:id="184056102">
              <w:marLeft w:val="0"/>
              <w:marRight w:val="0"/>
              <w:marTop w:val="0"/>
              <w:marBottom w:val="0"/>
              <w:divBdr>
                <w:top w:val="none" w:sz="0" w:space="0" w:color="auto"/>
                <w:left w:val="none" w:sz="0" w:space="0" w:color="auto"/>
                <w:bottom w:val="none" w:sz="0" w:space="0" w:color="auto"/>
                <w:right w:val="none" w:sz="0" w:space="0" w:color="auto"/>
              </w:divBdr>
            </w:div>
            <w:div w:id="1443039557">
              <w:marLeft w:val="0"/>
              <w:marRight w:val="0"/>
              <w:marTop w:val="0"/>
              <w:marBottom w:val="0"/>
              <w:divBdr>
                <w:top w:val="none" w:sz="0" w:space="0" w:color="auto"/>
                <w:left w:val="none" w:sz="0" w:space="0" w:color="auto"/>
                <w:bottom w:val="none" w:sz="0" w:space="0" w:color="auto"/>
                <w:right w:val="none" w:sz="0" w:space="0" w:color="auto"/>
              </w:divBdr>
            </w:div>
            <w:div w:id="507914706">
              <w:marLeft w:val="0"/>
              <w:marRight w:val="0"/>
              <w:marTop w:val="0"/>
              <w:marBottom w:val="0"/>
              <w:divBdr>
                <w:top w:val="none" w:sz="0" w:space="0" w:color="auto"/>
                <w:left w:val="none" w:sz="0" w:space="0" w:color="auto"/>
                <w:bottom w:val="none" w:sz="0" w:space="0" w:color="auto"/>
                <w:right w:val="none" w:sz="0" w:space="0" w:color="auto"/>
              </w:divBdr>
            </w:div>
            <w:div w:id="2094935676">
              <w:marLeft w:val="0"/>
              <w:marRight w:val="0"/>
              <w:marTop w:val="0"/>
              <w:marBottom w:val="0"/>
              <w:divBdr>
                <w:top w:val="none" w:sz="0" w:space="0" w:color="auto"/>
                <w:left w:val="none" w:sz="0" w:space="0" w:color="auto"/>
                <w:bottom w:val="none" w:sz="0" w:space="0" w:color="auto"/>
                <w:right w:val="none" w:sz="0" w:space="0" w:color="auto"/>
              </w:divBdr>
            </w:div>
            <w:div w:id="1747992997">
              <w:marLeft w:val="0"/>
              <w:marRight w:val="0"/>
              <w:marTop w:val="0"/>
              <w:marBottom w:val="0"/>
              <w:divBdr>
                <w:top w:val="none" w:sz="0" w:space="0" w:color="auto"/>
                <w:left w:val="none" w:sz="0" w:space="0" w:color="auto"/>
                <w:bottom w:val="none" w:sz="0" w:space="0" w:color="auto"/>
                <w:right w:val="none" w:sz="0" w:space="0" w:color="auto"/>
              </w:divBdr>
            </w:div>
            <w:div w:id="1702507231">
              <w:marLeft w:val="0"/>
              <w:marRight w:val="0"/>
              <w:marTop w:val="0"/>
              <w:marBottom w:val="0"/>
              <w:divBdr>
                <w:top w:val="none" w:sz="0" w:space="0" w:color="auto"/>
                <w:left w:val="none" w:sz="0" w:space="0" w:color="auto"/>
                <w:bottom w:val="none" w:sz="0" w:space="0" w:color="auto"/>
                <w:right w:val="none" w:sz="0" w:space="0" w:color="auto"/>
              </w:divBdr>
            </w:div>
            <w:div w:id="535850460">
              <w:marLeft w:val="0"/>
              <w:marRight w:val="0"/>
              <w:marTop w:val="0"/>
              <w:marBottom w:val="0"/>
              <w:divBdr>
                <w:top w:val="none" w:sz="0" w:space="0" w:color="auto"/>
                <w:left w:val="none" w:sz="0" w:space="0" w:color="auto"/>
                <w:bottom w:val="none" w:sz="0" w:space="0" w:color="auto"/>
                <w:right w:val="none" w:sz="0" w:space="0" w:color="auto"/>
              </w:divBdr>
            </w:div>
            <w:div w:id="1004043926">
              <w:marLeft w:val="0"/>
              <w:marRight w:val="0"/>
              <w:marTop w:val="0"/>
              <w:marBottom w:val="0"/>
              <w:divBdr>
                <w:top w:val="none" w:sz="0" w:space="0" w:color="auto"/>
                <w:left w:val="none" w:sz="0" w:space="0" w:color="auto"/>
                <w:bottom w:val="none" w:sz="0" w:space="0" w:color="auto"/>
                <w:right w:val="none" w:sz="0" w:space="0" w:color="auto"/>
              </w:divBdr>
            </w:div>
            <w:div w:id="1954943174">
              <w:marLeft w:val="0"/>
              <w:marRight w:val="0"/>
              <w:marTop w:val="0"/>
              <w:marBottom w:val="0"/>
              <w:divBdr>
                <w:top w:val="none" w:sz="0" w:space="0" w:color="auto"/>
                <w:left w:val="none" w:sz="0" w:space="0" w:color="auto"/>
                <w:bottom w:val="none" w:sz="0" w:space="0" w:color="auto"/>
                <w:right w:val="none" w:sz="0" w:space="0" w:color="auto"/>
              </w:divBdr>
            </w:div>
            <w:div w:id="386490830">
              <w:marLeft w:val="0"/>
              <w:marRight w:val="0"/>
              <w:marTop w:val="0"/>
              <w:marBottom w:val="0"/>
              <w:divBdr>
                <w:top w:val="none" w:sz="0" w:space="0" w:color="auto"/>
                <w:left w:val="none" w:sz="0" w:space="0" w:color="auto"/>
                <w:bottom w:val="none" w:sz="0" w:space="0" w:color="auto"/>
                <w:right w:val="none" w:sz="0" w:space="0" w:color="auto"/>
              </w:divBdr>
            </w:div>
            <w:div w:id="996304085">
              <w:marLeft w:val="0"/>
              <w:marRight w:val="0"/>
              <w:marTop w:val="0"/>
              <w:marBottom w:val="0"/>
              <w:divBdr>
                <w:top w:val="none" w:sz="0" w:space="0" w:color="auto"/>
                <w:left w:val="none" w:sz="0" w:space="0" w:color="auto"/>
                <w:bottom w:val="none" w:sz="0" w:space="0" w:color="auto"/>
                <w:right w:val="none" w:sz="0" w:space="0" w:color="auto"/>
              </w:divBdr>
            </w:div>
            <w:div w:id="1709908692">
              <w:marLeft w:val="0"/>
              <w:marRight w:val="0"/>
              <w:marTop w:val="0"/>
              <w:marBottom w:val="0"/>
              <w:divBdr>
                <w:top w:val="none" w:sz="0" w:space="0" w:color="auto"/>
                <w:left w:val="none" w:sz="0" w:space="0" w:color="auto"/>
                <w:bottom w:val="none" w:sz="0" w:space="0" w:color="auto"/>
                <w:right w:val="none" w:sz="0" w:space="0" w:color="auto"/>
              </w:divBdr>
            </w:div>
            <w:div w:id="1004822815">
              <w:marLeft w:val="0"/>
              <w:marRight w:val="0"/>
              <w:marTop w:val="0"/>
              <w:marBottom w:val="0"/>
              <w:divBdr>
                <w:top w:val="none" w:sz="0" w:space="0" w:color="auto"/>
                <w:left w:val="none" w:sz="0" w:space="0" w:color="auto"/>
                <w:bottom w:val="none" w:sz="0" w:space="0" w:color="auto"/>
                <w:right w:val="none" w:sz="0" w:space="0" w:color="auto"/>
              </w:divBdr>
            </w:div>
            <w:div w:id="168912786">
              <w:marLeft w:val="0"/>
              <w:marRight w:val="0"/>
              <w:marTop w:val="0"/>
              <w:marBottom w:val="0"/>
              <w:divBdr>
                <w:top w:val="none" w:sz="0" w:space="0" w:color="auto"/>
                <w:left w:val="none" w:sz="0" w:space="0" w:color="auto"/>
                <w:bottom w:val="none" w:sz="0" w:space="0" w:color="auto"/>
                <w:right w:val="none" w:sz="0" w:space="0" w:color="auto"/>
              </w:divBdr>
            </w:div>
            <w:div w:id="1969509459">
              <w:marLeft w:val="0"/>
              <w:marRight w:val="0"/>
              <w:marTop w:val="0"/>
              <w:marBottom w:val="0"/>
              <w:divBdr>
                <w:top w:val="none" w:sz="0" w:space="0" w:color="auto"/>
                <w:left w:val="none" w:sz="0" w:space="0" w:color="auto"/>
                <w:bottom w:val="none" w:sz="0" w:space="0" w:color="auto"/>
                <w:right w:val="none" w:sz="0" w:space="0" w:color="auto"/>
              </w:divBdr>
            </w:div>
            <w:div w:id="4461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10</Pages>
  <Words>3592</Words>
  <Characters>20481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24025</CharactersWithSpaces>
  <SharedDoc>false</SharedDoc>
  <HLinks>
    <vt:vector size="252" baseType="variant">
      <vt:variant>
        <vt:i4>8061052</vt:i4>
      </vt:variant>
      <vt:variant>
        <vt:i4>123</vt:i4>
      </vt:variant>
      <vt:variant>
        <vt:i4>0</vt:i4>
      </vt:variant>
      <vt:variant>
        <vt:i4>5</vt:i4>
      </vt:variant>
      <vt:variant>
        <vt:lpwstr>../Документ Microsoft Word.doc</vt:lpwstr>
      </vt:variant>
      <vt:variant>
        <vt:lpwstr>Par182#Par182</vt:lpwstr>
      </vt:variant>
      <vt:variant>
        <vt:i4>7864444</vt:i4>
      </vt:variant>
      <vt:variant>
        <vt:i4>120</vt:i4>
      </vt:variant>
      <vt:variant>
        <vt:i4>0</vt:i4>
      </vt:variant>
      <vt:variant>
        <vt:i4>5</vt:i4>
      </vt:variant>
      <vt:variant>
        <vt:lpwstr>../Документ Microsoft Word.doc</vt:lpwstr>
      </vt:variant>
      <vt:variant>
        <vt:lpwstr>Par181#Par181</vt:lpwstr>
      </vt:variant>
      <vt:variant>
        <vt:i4>7929980</vt:i4>
      </vt:variant>
      <vt:variant>
        <vt:i4>117</vt:i4>
      </vt:variant>
      <vt:variant>
        <vt:i4>0</vt:i4>
      </vt:variant>
      <vt:variant>
        <vt:i4>5</vt:i4>
      </vt:variant>
      <vt:variant>
        <vt:lpwstr>../Документ Microsoft Word.doc</vt:lpwstr>
      </vt:variant>
      <vt:variant>
        <vt:lpwstr>Par180#Par180</vt:lpwstr>
      </vt:variant>
      <vt:variant>
        <vt:i4>8323187</vt:i4>
      </vt:variant>
      <vt:variant>
        <vt:i4>114</vt:i4>
      </vt:variant>
      <vt:variant>
        <vt:i4>0</vt:i4>
      </vt:variant>
      <vt:variant>
        <vt:i4>5</vt:i4>
      </vt:variant>
      <vt:variant>
        <vt:lpwstr>../Документ Microsoft Word.doc</vt:lpwstr>
      </vt:variant>
      <vt:variant>
        <vt:lpwstr>Par179#Par179</vt:lpwstr>
      </vt:variant>
      <vt:variant>
        <vt:i4>6750257</vt:i4>
      </vt:variant>
      <vt:variant>
        <vt:i4>111</vt:i4>
      </vt:variant>
      <vt:variant>
        <vt:i4>0</vt:i4>
      </vt:variant>
      <vt:variant>
        <vt:i4>5</vt:i4>
      </vt:variant>
      <vt:variant>
        <vt:lpwstr/>
      </vt:variant>
      <vt:variant>
        <vt:lpwstr>Par137</vt:lpwstr>
      </vt:variant>
      <vt:variant>
        <vt:i4>2687050</vt:i4>
      </vt:variant>
      <vt:variant>
        <vt:i4>108</vt:i4>
      </vt:variant>
      <vt:variant>
        <vt:i4>0</vt:i4>
      </vt:variant>
      <vt:variant>
        <vt:i4>5</vt:i4>
      </vt:variant>
      <vt:variant>
        <vt:lpwstr>mailto:kedroums@tomsk.gov.ru</vt:lpwstr>
      </vt:variant>
      <vt:variant>
        <vt:lpwstr/>
      </vt:variant>
      <vt:variant>
        <vt:i4>7340042</vt:i4>
      </vt:variant>
      <vt:variant>
        <vt:i4>105</vt:i4>
      </vt:variant>
      <vt:variant>
        <vt:i4>0</vt:i4>
      </vt:variant>
      <vt:variant>
        <vt:i4>5</vt:i4>
      </vt:variant>
      <vt:variant>
        <vt:lpwstr>mailto:kedradm@tomsk.gov.ru</vt:lpwstr>
      </vt:variant>
      <vt:variant>
        <vt:lpwstr/>
      </vt:variant>
      <vt:variant>
        <vt:i4>2687050</vt:i4>
      </vt:variant>
      <vt:variant>
        <vt:i4>102</vt:i4>
      </vt:variant>
      <vt:variant>
        <vt:i4>0</vt:i4>
      </vt:variant>
      <vt:variant>
        <vt:i4>5</vt:i4>
      </vt:variant>
      <vt:variant>
        <vt:lpwstr>mailto:kedroums@tomsk.gov.ru</vt:lpwstr>
      </vt:variant>
      <vt:variant>
        <vt:lpwstr/>
      </vt:variant>
      <vt:variant>
        <vt:i4>7340042</vt:i4>
      </vt:variant>
      <vt:variant>
        <vt:i4>99</vt:i4>
      </vt:variant>
      <vt:variant>
        <vt:i4>0</vt:i4>
      </vt:variant>
      <vt:variant>
        <vt:i4>5</vt:i4>
      </vt:variant>
      <vt:variant>
        <vt:lpwstr>mailto:kedradm@tomsk.gov.ru</vt:lpwstr>
      </vt:variant>
      <vt:variant>
        <vt:lpwstr/>
      </vt:variant>
      <vt:variant>
        <vt:i4>6291508</vt:i4>
      </vt:variant>
      <vt:variant>
        <vt:i4>96</vt:i4>
      </vt:variant>
      <vt:variant>
        <vt:i4>0</vt:i4>
      </vt:variant>
      <vt:variant>
        <vt:i4>5</vt:i4>
      </vt:variant>
      <vt:variant>
        <vt:lpwstr/>
      </vt:variant>
      <vt:variant>
        <vt:lpwstr>Par263</vt:lpwstr>
      </vt:variant>
      <vt:variant>
        <vt:i4>6488114</vt:i4>
      </vt:variant>
      <vt:variant>
        <vt:i4>93</vt:i4>
      </vt:variant>
      <vt:variant>
        <vt:i4>0</vt:i4>
      </vt:variant>
      <vt:variant>
        <vt:i4>5</vt:i4>
      </vt:variant>
      <vt:variant>
        <vt:lpwstr/>
      </vt:variant>
      <vt:variant>
        <vt:lpwstr>Par200</vt:lpwstr>
      </vt:variant>
      <vt:variant>
        <vt:i4>6488116</vt:i4>
      </vt:variant>
      <vt:variant>
        <vt:i4>90</vt:i4>
      </vt:variant>
      <vt:variant>
        <vt:i4>0</vt:i4>
      </vt:variant>
      <vt:variant>
        <vt:i4>5</vt:i4>
      </vt:variant>
      <vt:variant>
        <vt:lpwstr/>
      </vt:variant>
      <vt:variant>
        <vt:lpwstr>Par260</vt:lpwstr>
      </vt:variant>
      <vt:variant>
        <vt:i4>7143472</vt:i4>
      </vt:variant>
      <vt:variant>
        <vt:i4>87</vt:i4>
      </vt:variant>
      <vt:variant>
        <vt:i4>0</vt:i4>
      </vt:variant>
      <vt:variant>
        <vt:i4>5</vt:i4>
      </vt:variant>
      <vt:variant>
        <vt:lpwstr/>
      </vt:variant>
      <vt:variant>
        <vt:lpwstr>Par428</vt:lpwstr>
      </vt:variant>
      <vt:variant>
        <vt:i4>6946870</vt:i4>
      </vt:variant>
      <vt:variant>
        <vt:i4>84</vt:i4>
      </vt:variant>
      <vt:variant>
        <vt:i4>0</vt:i4>
      </vt:variant>
      <vt:variant>
        <vt:i4>5</vt:i4>
      </vt:variant>
      <vt:variant>
        <vt:lpwstr/>
      </vt:variant>
      <vt:variant>
        <vt:lpwstr>Par249</vt:lpwstr>
      </vt:variant>
      <vt:variant>
        <vt:i4>4980743</vt:i4>
      </vt:variant>
      <vt:variant>
        <vt:i4>81</vt:i4>
      </vt:variant>
      <vt:variant>
        <vt:i4>0</vt:i4>
      </vt:variant>
      <vt:variant>
        <vt:i4>5</vt:i4>
      </vt:variant>
      <vt:variant>
        <vt:lpwstr>consultantplus://offline/ref=DAC1460B808F0F759341DDBAA03AE1E6CE44CA5E103E2632D3FCC63AF0AF2394D1D32F990AB94AD</vt:lpwstr>
      </vt:variant>
      <vt:variant>
        <vt:lpwstr/>
      </vt:variant>
      <vt:variant>
        <vt:i4>4980748</vt:i4>
      </vt:variant>
      <vt:variant>
        <vt:i4>78</vt:i4>
      </vt:variant>
      <vt:variant>
        <vt:i4>0</vt:i4>
      </vt:variant>
      <vt:variant>
        <vt:i4>5</vt:i4>
      </vt:variant>
      <vt:variant>
        <vt:lpwstr>consultantplus://offline/ref=DAC1460B808F0F759341DDBAA03AE1E6CE43CD5D1F382632D3FCC63AF0AF2394D1D32F9C08B94AD</vt:lpwstr>
      </vt:variant>
      <vt:variant>
        <vt:lpwstr/>
      </vt:variant>
      <vt:variant>
        <vt:i4>7798846</vt:i4>
      </vt:variant>
      <vt:variant>
        <vt:i4>75</vt:i4>
      </vt:variant>
      <vt:variant>
        <vt:i4>0</vt:i4>
      </vt:variant>
      <vt:variant>
        <vt:i4>5</vt:i4>
      </vt:variant>
      <vt:variant>
        <vt:lpwstr>consultantplus://offline/ref=DAC1460B808F0F759341DDBAA03AE1E6CE43CD5D1F382632D3FCC63AF0AF2394D1D32F990A991135BF42D</vt:lpwstr>
      </vt:variant>
      <vt:variant>
        <vt:lpwstr/>
      </vt:variant>
      <vt:variant>
        <vt:i4>7798881</vt:i4>
      </vt:variant>
      <vt:variant>
        <vt:i4>72</vt:i4>
      </vt:variant>
      <vt:variant>
        <vt:i4>0</vt:i4>
      </vt:variant>
      <vt:variant>
        <vt:i4>5</vt:i4>
      </vt:variant>
      <vt:variant>
        <vt:lpwstr>consultantplus://offline/ref=DAC1460B808F0F759341DDBAA03AE1E6CE43CD5D1F382632D3FCC63AF0AF2394D1D32F990A99113ABF49D</vt:lpwstr>
      </vt:variant>
      <vt:variant>
        <vt:lpwstr/>
      </vt:variant>
      <vt:variant>
        <vt:i4>1900625</vt:i4>
      </vt:variant>
      <vt:variant>
        <vt:i4>69</vt:i4>
      </vt:variant>
      <vt:variant>
        <vt:i4>0</vt:i4>
      </vt:variant>
      <vt:variant>
        <vt:i4>5</vt:i4>
      </vt:variant>
      <vt:variant>
        <vt:lpwstr>consultantplus://offline/ref=DAC1460B808F0F759341DDBAA03AE1E6CE42C25811382632D3FCC63AF0BA4FD</vt:lpwstr>
      </vt:variant>
      <vt:variant>
        <vt:lpwstr/>
      </vt:variant>
      <vt:variant>
        <vt:i4>6357050</vt:i4>
      </vt:variant>
      <vt:variant>
        <vt:i4>66</vt:i4>
      </vt:variant>
      <vt:variant>
        <vt:i4>0</vt:i4>
      </vt:variant>
      <vt:variant>
        <vt:i4>5</vt:i4>
      </vt:variant>
      <vt:variant>
        <vt:lpwstr/>
      </vt:variant>
      <vt:variant>
        <vt:lpwstr>Par181</vt:lpwstr>
      </vt:variant>
      <vt:variant>
        <vt:i4>4980748</vt:i4>
      </vt:variant>
      <vt:variant>
        <vt:i4>63</vt:i4>
      </vt:variant>
      <vt:variant>
        <vt:i4>0</vt:i4>
      </vt:variant>
      <vt:variant>
        <vt:i4>5</vt:i4>
      </vt:variant>
      <vt:variant>
        <vt:lpwstr>consultantplus://offline/ref=DAC1460B808F0F759341DDBAA03AE1E6CE43CD5D1F382632D3FCC63AF0AF2394D1D32F9C08B94AD</vt:lpwstr>
      </vt:variant>
      <vt:variant>
        <vt:lpwstr/>
      </vt:variant>
      <vt:variant>
        <vt:i4>6291510</vt:i4>
      </vt:variant>
      <vt:variant>
        <vt:i4>60</vt:i4>
      </vt:variant>
      <vt:variant>
        <vt:i4>0</vt:i4>
      </vt:variant>
      <vt:variant>
        <vt:i4>5</vt:i4>
      </vt:variant>
      <vt:variant>
        <vt:lpwstr/>
      </vt:variant>
      <vt:variant>
        <vt:lpwstr>Par342</vt:lpwstr>
      </vt:variant>
      <vt:variant>
        <vt:i4>6291511</vt:i4>
      </vt:variant>
      <vt:variant>
        <vt:i4>57</vt:i4>
      </vt:variant>
      <vt:variant>
        <vt:i4>0</vt:i4>
      </vt:variant>
      <vt:variant>
        <vt:i4>5</vt:i4>
      </vt:variant>
      <vt:variant>
        <vt:lpwstr/>
      </vt:variant>
      <vt:variant>
        <vt:lpwstr>Par150</vt:lpwstr>
      </vt:variant>
      <vt:variant>
        <vt:i4>6815798</vt:i4>
      </vt:variant>
      <vt:variant>
        <vt:i4>54</vt:i4>
      </vt:variant>
      <vt:variant>
        <vt:i4>0</vt:i4>
      </vt:variant>
      <vt:variant>
        <vt:i4>5</vt:i4>
      </vt:variant>
      <vt:variant>
        <vt:lpwstr/>
      </vt:variant>
      <vt:variant>
        <vt:lpwstr>Par148</vt:lpwstr>
      </vt:variant>
      <vt:variant>
        <vt:i4>6291514</vt:i4>
      </vt:variant>
      <vt:variant>
        <vt:i4>51</vt:i4>
      </vt:variant>
      <vt:variant>
        <vt:i4>0</vt:i4>
      </vt:variant>
      <vt:variant>
        <vt:i4>5</vt:i4>
      </vt:variant>
      <vt:variant>
        <vt:lpwstr/>
      </vt:variant>
      <vt:variant>
        <vt:lpwstr>Par180</vt:lpwstr>
      </vt:variant>
      <vt:variant>
        <vt:i4>6291510</vt:i4>
      </vt:variant>
      <vt:variant>
        <vt:i4>48</vt:i4>
      </vt:variant>
      <vt:variant>
        <vt:i4>0</vt:i4>
      </vt:variant>
      <vt:variant>
        <vt:i4>5</vt:i4>
      </vt:variant>
      <vt:variant>
        <vt:lpwstr/>
      </vt:variant>
      <vt:variant>
        <vt:lpwstr>Par342</vt:lpwstr>
      </vt:variant>
      <vt:variant>
        <vt:i4>2687050</vt:i4>
      </vt:variant>
      <vt:variant>
        <vt:i4>45</vt:i4>
      </vt:variant>
      <vt:variant>
        <vt:i4>0</vt:i4>
      </vt:variant>
      <vt:variant>
        <vt:i4>5</vt:i4>
      </vt:variant>
      <vt:variant>
        <vt:lpwstr>mailto:kedroums@tomsk.gov.ru</vt:lpwstr>
      </vt:variant>
      <vt:variant>
        <vt:lpwstr/>
      </vt:variant>
      <vt:variant>
        <vt:i4>7340042</vt:i4>
      </vt:variant>
      <vt:variant>
        <vt:i4>42</vt:i4>
      </vt:variant>
      <vt:variant>
        <vt:i4>0</vt:i4>
      </vt:variant>
      <vt:variant>
        <vt:i4>5</vt:i4>
      </vt:variant>
      <vt:variant>
        <vt:lpwstr>mailto:kedradm@tomsk.gov.ru</vt:lpwstr>
      </vt:variant>
      <vt:variant>
        <vt:lpwstr/>
      </vt:variant>
      <vt:variant>
        <vt:i4>5046281</vt:i4>
      </vt:variant>
      <vt:variant>
        <vt:i4>39</vt:i4>
      </vt:variant>
      <vt:variant>
        <vt:i4>0</vt:i4>
      </vt:variant>
      <vt:variant>
        <vt:i4>5</vt:i4>
      </vt:variant>
      <vt:variant>
        <vt:lpwstr>consultantplus://offline/ref=DAC1460B808F0F759341C3B7B656BFE2CE4D9555113C2C6587A39D67A7A629C3969C76DB4E95113DF03A00B146D</vt:lpwstr>
      </vt:variant>
      <vt:variant>
        <vt:lpwstr/>
      </vt:variant>
      <vt:variant>
        <vt:i4>7602272</vt:i4>
      </vt:variant>
      <vt:variant>
        <vt:i4>36</vt:i4>
      </vt:variant>
      <vt:variant>
        <vt:i4>0</vt:i4>
      </vt:variant>
      <vt:variant>
        <vt:i4>5</vt:i4>
      </vt:variant>
      <vt:variant>
        <vt:lpwstr>consultantplus://offline/ref=DAC1460B808F0F759341C3B7B656BFE2CE4D9555103B2B6D8CA39D67A7A629C3B946D</vt:lpwstr>
      </vt:variant>
      <vt:variant>
        <vt:lpwstr/>
      </vt:variant>
      <vt:variant>
        <vt:i4>1900553</vt:i4>
      </vt:variant>
      <vt:variant>
        <vt:i4>33</vt:i4>
      </vt:variant>
      <vt:variant>
        <vt:i4>0</vt:i4>
      </vt:variant>
      <vt:variant>
        <vt:i4>5</vt:i4>
      </vt:variant>
      <vt:variant>
        <vt:lpwstr>consultantplus://offline/ref=DAC1460B808F0F759341DDBAA03AE1E6CE45C258133E2632D3FCC63AF0BA4FD</vt:lpwstr>
      </vt:variant>
      <vt:variant>
        <vt:lpwstr/>
      </vt:variant>
      <vt:variant>
        <vt:i4>7929954</vt:i4>
      </vt:variant>
      <vt:variant>
        <vt:i4>30</vt:i4>
      </vt:variant>
      <vt:variant>
        <vt:i4>0</vt:i4>
      </vt:variant>
      <vt:variant>
        <vt:i4>5</vt:i4>
      </vt:variant>
      <vt:variant>
        <vt:lpwstr>consultantplus://offline/ref=DAC1460B808F0F759341DDBAA03AE1E6CB42CC5F14377B38DBA5CA38BF47D</vt:lpwstr>
      </vt:variant>
      <vt:variant>
        <vt:lpwstr/>
      </vt:variant>
      <vt:variant>
        <vt:i4>1900549</vt:i4>
      </vt:variant>
      <vt:variant>
        <vt:i4>27</vt:i4>
      </vt:variant>
      <vt:variant>
        <vt:i4>0</vt:i4>
      </vt:variant>
      <vt:variant>
        <vt:i4>5</vt:i4>
      </vt:variant>
      <vt:variant>
        <vt:lpwstr>consultantplus://offline/ref=DAC1460B808F0F759341DDBAA03AE1E6CE44CA5E103E2632D3FCC63AF0BA4FD</vt:lpwstr>
      </vt:variant>
      <vt:variant>
        <vt:lpwstr/>
      </vt:variant>
      <vt:variant>
        <vt:i4>1900546</vt:i4>
      </vt:variant>
      <vt:variant>
        <vt:i4>24</vt:i4>
      </vt:variant>
      <vt:variant>
        <vt:i4>0</vt:i4>
      </vt:variant>
      <vt:variant>
        <vt:i4>5</vt:i4>
      </vt:variant>
      <vt:variant>
        <vt:lpwstr>consultantplus://offline/ref=DAC1460B808F0F759341DDBAA03AE1E6CE42CD5D113A2632D3FCC63AF0BA4FD</vt:lpwstr>
      </vt:variant>
      <vt:variant>
        <vt:lpwstr/>
      </vt:variant>
      <vt:variant>
        <vt:i4>1900639</vt:i4>
      </vt:variant>
      <vt:variant>
        <vt:i4>21</vt:i4>
      </vt:variant>
      <vt:variant>
        <vt:i4>0</vt:i4>
      </vt:variant>
      <vt:variant>
        <vt:i4>5</vt:i4>
      </vt:variant>
      <vt:variant>
        <vt:lpwstr>consultantplus://offline/ref=DAC1460B808F0F759341DDBAA03AE1E6CE42CB58123E2632D3FCC63AF0BA4FD</vt:lpwstr>
      </vt:variant>
      <vt:variant>
        <vt:lpwstr/>
      </vt:variant>
      <vt:variant>
        <vt:i4>8126512</vt:i4>
      </vt:variant>
      <vt:variant>
        <vt:i4>18</vt:i4>
      </vt:variant>
      <vt:variant>
        <vt:i4>0</vt:i4>
      </vt:variant>
      <vt:variant>
        <vt:i4>5</vt:i4>
      </vt:variant>
      <vt:variant>
        <vt:lpwstr>consultantplus://offline/ref=DAC1460B808F0F759341DDBAA03AE1E6CE42C25811382632D3FCC63AF0AF2394D1D32F91B04BD</vt:lpwstr>
      </vt:variant>
      <vt:variant>
        <vt:lpwstr/>
      </vt:variant>
      <vt:variant>
        <vt:i4>7798836</vt:i4>
      </vt:variant>
      <vt:variant>
        <vt:i4>15</vt:i4>
      </vt:variant>
      <vt:variant>
        <vt:i4>0</vt:i4>
      </vt:variant>
      <vt:variant>
        <vt:i4>5</vt:i4>
      </vt:variant>
      <vt:variant>
        <vt:lpwstr>consultantplus://offline/ref=DAC1460B808F0F759341DDBAA03AE1E6CE42C35D12382632D3FCC63AF0AF2394D1D32F990A991238BF44D</vt:lpwstr>
      </vt:variant>
      <vt:variant>
        <vt:lpwstr/>
      </vt:variant>
      <vt:variant>
        <vt:i4>7798890</vt:i4>
      </vt:variant>
      <vt:variant>
        <vt:i4>12</vt:i4>
      </vt:variant>
      <vt:variant>
        <vt:i4>0</vt:i4>
      </vt:variant>
      <vt:variant>
        <vt:i4>5</vt:i4>
      </vt:variant>
      <vt:variant>
        <vt:lpwstr>consultantplus://offline/ref=DAC1460B808F0F759341DDBAA03AE1E6CE43CD5D1F382632D3FCC63AF0AF2394D1D32F990A99113ABF42D</vt:lpwstr>
      </vt:variant>
      <vt:variant>
        <vt:lpwstr/>
      </vt:variant>
      <vt:variant>
        <vt:i4>7602276</vt:i4>
      </vt:variant>
      <vt:variant>
        <vt:i4>9</vt:i4>
      </vt:variant>
      <vt:variant>
        <vt:i4>0</vt:i4>
      </vt:variant>
      <vt:variant>
        <vt:i4>5</vt:i4>
      </vt:variant>
      <vt:variant>
        <vt:lpwstr>consultantplus://offline/ref=DAC1460B808F0F759341C3B7B656BFE2CE4D9555113C2C6587A39D67A7A629C3B946D</vt:lpwstr>
      </vt:variant>
      <vt:variant>
        <vt:lpwstr/>
      </vt:variant>
      <vt:variant>
        <vt:i4>7798890</vt:i4>
      </vt:variant>
      <vt:variant>
        <vt:i4>6</vt:i4>
      </vt:variant>
      <vt:variant>
        <vt:i4>0</vt:i4>
      </vt:variant>
      <vt:variant>
        <vt:i4>5</vt:i4>
      </vt:variant>
      <vt:variant>
        <vt:lpwstr>consultantplus://offline/ref=DAC1460B808F0F759341DDBAA03AE1E6CE43CD5D1F382632D3FCC63AF0AF2394D1D32F990A99113ABF42D</vt:lpwstr>
      </vt:variant>
      <vt:variant>
        <vt:lpwstr/>
      </vt:variant>
      <vt:variant>
        <vt:i4>1703971</vt:i4>
      </vt:variant>
      <vt:variant>
        <vt:i4>3</vt:i4>
      </vt:variant>
      <vt:variant>
        <vt:i4>0</vt:i4>
      </vt:variant>
      <vt:variant>
        <vt:i4>5</vt:i4>
      </vt:variant>
      <vt:variant>
        <vt:lpwstr/>
      </vt:variant>
      <vt:variant>
        <vt:lpwstr>sub_207</vt:lpwstr>
      </vt:variant>
      <vt:variant>
        <vt:i4>1245216</vt:i4>
      </vt:variant>
      <vt:variant>
        <vt:i4>0</vt:i4>
      </vt:variant>
      <vt:variant>
        <vt:i4>0</vt:i4>
      </vt:variant>
      <vt:variant>
        <vt:i4>5</vt:i4>
      </vt:variant>
      <vt:variant>
        <vt:lpwstr/>
      </vt:variant>
      <vt:variant>
        <vt:lpwstr>sub_198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tes</cp:lastModifiedBy>
  <cp:revision>22</cp:revision>
  <cp:lastPrinted>2019-11-22T09:45:00Z</cp:lastPrinted>
  <dcterms:created xsi:type="dcterms:W3CDTF">2016-06-17T03:08:00Z</dcterms:created>
  <dcterms:modified xsi:type="dcterms:W3CDTF">2019-11-22T09:47:00Z</dcterms:modified>
</cp:coreProperties>
</file>