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515" w:rsidRPr="00E82515" w:rsidRDefault="00E82515" w:rsidP="00E82515">
      <w:pPr>
        <w:tabs>
          <w:tab w:val="center" w:pos="4818"/>
          <w:tab w:val="left" w:pos="874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51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15" w:rsidRPr="00E82515" w:rsidRDefault="00E82515" w:rsidP="00E8251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5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E82515" w:rsidRPr="00E82515" w:rsidRDefault="00E82515" w:rsidP="00E82515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251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E82515" w:rsidRPr="00E82515" w:rsidRDefault="00E82515" w:rsidP="00E8251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098" w:type="dxa"/>
        <w:tblLook w:val="0000" w:firstRow="0" w:lastRow="0" w:firstColumn="0" w:lastColumn="0" w:noHBand="0" w:noVBand="0"/>
      </w:tblPr>
      <w:tblGrid>
        <w:gridCol w:w="3844"/>
        <w:gridCol w:w="2780"/>
        <w:gridCol w:w="3474"/>
      </w:tblGrid>
      <w:tr w:rsidR="00E82515" w:rsidRPr="00E82515" w:rsidTr="00062EDC">
        <w:trPr>
          <w:trHeight w:val="376"/>
        </w:trPr>
        <w:tc>
          <w:tcPr>
            <w:tcW w:w="3844" w:type="dxa"/>
          </w:tcPr>
          <w:p w:rsidR="00E82515" w:rsidRPr="00E82515" w:rsidRDefault="00B94F93" w:rsidP="00321BD8">
            <w:pPr>
              <w:ind w:left="-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_15 июля</w:t>
            </w:r>
            <w:r w:rsidR="00E82515" w:rsidRPr="00E82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</w:t>
            </w:r>
            <w:r w:rsidR="007E78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E82515" w:rsidRPr="00E82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80" w:type="dxa"/>
          </w:tcPr>
          <w:p w:rsidR="00E82515" w:rsidRPr="00E82515" w:rsidRDefault="00321BD8" w:rsidP="00E825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062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3474" w:type="dxa"/>
          </w:tcPr>
          <w:p w:rsidR="00E82515" w:rsidRPr="00E82515" w:rsidRDefault="00E82515" w:rsidP="00E825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</w:t>
            </w:r>
            <w:r w:rsidR="00321B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E82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</w:t>
            </w:r>
            <w:r w:rsidR="00B94F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251</w:t>
            </w:r>
          </w:p>
        </w:tc>
      </w:tr>
    </w:tbl>
    <w:p w:rsidR="00E82515" w:rsidRPr="00E82515" w:rsidRDefault="00E82515" w:rsidP="00E82515">
      <w:pPr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E82515" w:rsidRPr="00E82515" w:rsidRDefault="00E82515" w:rsidP="00E8251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5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E82515" w:rsidRDefault="00E82515" w:rsidP="00E82515">
      <w:pPr>
        <w:pStyle w:val="ConsPlusTitle"/>
        <w:ind w:right="425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53EB" w:rsidRPr="00E82515" w:rsidRDefault="00E82515" w:rsidP="001D7DDB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82515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Pr="001D7DDB">
        <w:rPr>
          <w:rFonts w:ascii="Times New Roman" w:hAnsi="Times New Roman" w:cs="Times New Roman"/>
          <w:b w:val="0"/>
          <w:sz w:val="24"/>
          <w:szCs w:val="24"/>
        </w:rPr>
        <w:t xml:space="preserve">утверждении </w:t>
      </w:r>
      <w:r w:rsidR="00062201" w:rsidRPr="001D7DDB">
        <w:rPr>
          <w:rFonts w:ascii="Times New Roman" w:hAnsi="Times New Roman" w:cs="Times New Roman"/>
          <w:b w:val="0"/>
          <w:sz w:val="24"/>
          <w:szCs w:val="24"/>
        </w:rPr>
        <w:t>П</w:t>
      </w:r>
      <w:r w:rsidRPr="001D7DDB">
        <w:rPr>
          <w:rFonts w:ascii="Times New Roman" w:hAnsi="Times New Roman" w:cs="Times New Roman"/>
          <w:b w:val="0"/>
          <w:sz w:val="24"/>
          <w:szCs w:val="24"/>
        </w:rPr>
        <w:t>орядка предоставления субсидий</w:t>
      </w:r>
      <w:r w:rsidR="004736A1" w:rsidRPr="004736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36A1">
        <w:rPr>
          <w:rFonts w:ascii="Times New Roman" w:hAnsi="Times New Roman" w:cs="Times New Roman"/>
          <w:b w:val="0"/>
          <w:sz w:val="24"/>
          <w:szCs w:val="24"/>
        </w:rPr>
        <w:t>на компенсацию сверхнормативных расходов</w:t>
      </w:r>
      <w:r w:rsidRPr="001D7DD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D7DDB">
        <w:rPr>
          <w:rFonts w:ascii="Times New Roman" w:hAnsi="Times New Roman" w:cs="Times New Roman"/>
          <w:b w:val="0"/>
          <w:sz w:val="24"/>
          <w:szCs w:val="24"/>
        </w:rPr>
        <w:t>ресурсоснабжающим</w:t>
      </w:r>
      <w:proofErr w:type="spellEnd"/>
      <w:r w:rsidRPr="001D7DDB">
        <w:rPr>
          <w:rFonts w:ascii="Times New Roman" w:hAnsi="Times New Roman" w:cs="Times New Roman"/>
          <w:b w:val="0"/>
          <w:sz w:val="24"/>
          <w:szCs w:val="24"/>
        </w:rPr>
        <w:t xml:space="preserve"> организациям</w:t>
      </w:r>
      <w:r w:rsidR="00FD2A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82515">
        <w:rPr>
          <w:rFonts w:ascii="Times New Roman" w:hAnsi="Times New Roman" w:cs="Times New Roman"/>
          <w:b w:val="0"/>
          <w:sz w:val="24"/>
          <w:szCs w:val="24"/>
        </w:rPr>
        <w:t>на территории муниципального образования «Город Кедровый»</w:t>
      </w:r>
    </w:p>
    <w:p w:rsidR="004653EB" w:rsidRPr="00E82515" w:rsidRDefault="004653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41D5" w:rsidRDefault="004653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E82515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E8251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Федерального </w:t>
      </w:r>
      <w:hyperlink r:id="rId10" w:history="1">
        <w:r w:rsidRPr="00E8251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82515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E8251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82515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</w:t>
      </w:r>
      <w:r w:rsidR="00321BD8">
        <w:rPr>
          <w:rFonts w:ascii="Times New Roman" w:hAnsi="Times New Roman" w:cs="Times New Roman"/>
          <w:sz w:val="24"/>
          <w:szCs w:val="24"/>
        </w:rPr>
        <w:t>дителям товаров, работ, услуг»</w:t>
      </w:r>
      <w:r w:rsidR="00783F13">
        <w:rPr>
          <w:rFonts w:ascii="Times New Roman" w:hAnsi="Times New Roman" w:cs="Times New Roman"/>
          <w:sz w:val="24"/>
          <w:szCs w:val="24"/>
        </w:rPr>
        <w:t>, Постановлением Администрации Томской области от 10.07.2020 №327а «О внесении изменения в постановление Администрации Томской области от 26.09.2019 №339а»</w:t>
      </w:r>
    </w:p>
    <w:p w:rsidR="00E941D5" w:rsidRDefault="00E94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3EB" w:rsidRDefault="00E941D5" w:rsidP="00321BD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941D5" w:rsidRPr="00E82515" w:rsidRDefault="00E941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53EB" w:rsidRPr="00E82515" w:rsidRDefault="004653EB" w:rsidP="00767339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7DDB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1" w:history="1">
        <w:r w:rsidRPr="001D7DD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D7DDB">
        <w:rPr>
          <w:rFonts w:ascii="Times New Roman" w:hAnsi="Times New Roman" w:cs="Times New Roman"/>
          <w:sz w:val="24"/>
          <w:szCs w:val="24"/>
        </w:rPr>
        <w:t xml:space="preserve"> предоставления субсидий</w:t>
      </w:r>
      <w:r w:rsidR="004736A1" w:rsidRPr="004736A1">
        <w:rPr>
          <w:rFonts w:ascii="Times New Roman" w:hAnsi="Times New Roman" w:cs="Times New Roman"/>
          <w:sz w:val="24"/>
          <w:szCs w:val="24"/>
        </w:rPr>
        <w:t xml:space="preserve"> </w:t>
      </w:r>
      <w:r w:rsidR="004736A1" w:rsidRPr="00E82515">
        <w:rPr>
          <w:rFonts w:ascii="Times New Roman" w:hAnsi="Times New Roman" w:cs="Times New Roman"/>
          <w:sz w:val="24"/>
          <w:szCs w:val="24"/>
        </w:rPr>
        <w:t xml:space="preserve">на </w:t>
      </w:r>
      <w:r w:rsidR="004736A1">
        <w:rPr>
          <w:rFonts w:ascii="Times New Roman" w:hAnsi="Times New Roman" w:cs="Times New Roman"/>
          <w:sz w:val="24"/>
          <w:szCs w:val="24"/>
        </w:rPr>
        <w:t>компенсацию сверхнормативных расходов</w:t>
      </w:r>
      <w:r w:rsidRPr="001D7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7DDB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Pr="001D7DD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736A1">
        <w:rPr>
          <w:rFonts w:ascii="Times New Roman" w:hAnsi="Times New Roman" w:cs="Times New Roman"/>
          <w:sz w:val="24"/>
          <w:szCs w:val="24"/>
        </w:rPr>
        <w:t xml:space="preserve">ям </w:t>
      </w:r>
      <w:r w:rsidR="006615D7">
        <w:rPr>
          <w:rFonts w:ascii="Times New Roman" w:hAnsi="Times New Roman" w:cs="Times New Roman"/>
          <w:sz w:val="24"/>
          <w:szCs w:val="24"/>
        </w:rPr>
        <w:t xml:space="preserve">на </w:t>
      </w:r>
      <w:r w:rsidR="006615D7" w:rsidRPr="00E82515">
        <w:rPr>
          <w:rFonts w:ascii="Times New Roman" w:hAnsi="Times New Roman" w:cs="Times New Roman"/>
          <w:sz w:val="24"/>
          <w:szCs w:val="24"/>
        </w:rPr>
        <w:t>территории</w:t>
      </w:r>
      <w:r w:rsidRPr="00E8251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</w:t>
      </w:r>
      <w:r w:rsidR="001D7DDB">
        <w:rPr>
          <w:rFonts w:ascii="Times New Roman" w:hAnsi="Times New Roman" w:cs="Times New Roman"/>
          <w:sz w:val="24"/>
          <w:szCs w:val="24"/>
        </w:rPr>
        <w:t>,</w:t>
      </w:r>
      <w:r w:rsidRPr="00E82515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E82515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E8251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4653EB" w:rsidRPr="00E82515" w:rsidRDefault="004653EB" w:rsidP="00767339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</w:p>
    <w:p w:rsidR="004653EB" w:rsidRPr="00E82515" w:rsidRDefault="004653EB" w:rsidP="00767339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4653EB" w:rsidRPr="00E82515" w:rsidRDefault="004653EB" w:rsidP="001A3A20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Первого заместителя </w:t>
      </w:r>
      <w:r w:rsidR="001D7DDB">
        <w:rPr>
          <w:rFonts w:ascii="Times New Roman" w:hAnsi="Times New Roman" w:cs="Times New Roman"/>
          <w:sz w:val="24"/>
          <w:szCs w:val="24"/>
        </w:rPr>
        <w:t>м</w:t>
      </w:r>
      <w:r w:rsidRPr="00E82515">
        <w:rPr>
          <w:rFonts w:ascii="Times New Roman" w:hAnsi="Times New Roman" w:cs="Times New Roman"/>
          <w:sz w:val="24"/>
          <w:szCs w:val="24"/>
        </w:rPr>
        <w:t>эра города Кедрового.</w:t>
      </w:r>
    </w:p>
    <w:p w:rsidR="004653EB" w:rsidRPr="00E82515" w:rsidRDefault="004653EB" w:rsidP="004653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53EB" w:rsidRPr="00E82515" w:rsidRDefault="004653EB" w:rsidP="004653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53EB" w:rsidRPr="00E82515" w:rsidRDefault="004653EB" w:rsidP="004653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53EB" w:rsidRPr="00E82515" w:rsidRDefault="004653EB" w:rsidP="004653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Мэр</w:t>
      </w:r>
      <w:r w:rsidR="0004391C">
        <w:rPr>
          <w:rFonts w:ascii="Times New Roman" w:hAnsi="Times New Roman" w:cs="Times New Roman"/>
          <w:sz w:val="24"/>
          <w:szCs w:val="24"/>
        </w:rPr>
        <w:tab/>
      </w:r>
      <w:r w:rsidR="0004391C">
        <w:rPr>
          <w:rFonts w:ascii="Times New Roman" w:hAnsi="Times New Roman" w:cs="Times New Roman"/>
          <w:sz w:val="24"/>
          <w:szCs w:val="24"/>
        </w:rPr>
        <w:tab/>
      </w:r>
      <w:r w:rsidR="0004391C">
        <w:rPr>
          <w:rFonts w:ascii="Times New Roman" w:hAnsi="Times New Roman" w:cs="Times New Roman"/>
          <w:sz w:val="24"/>
          <w:szCs w:val="24"/>
        </w:rPr>
        <w:tab/>
      </w:r>
      <w:r w:rsidR="0004391C">
        <w:rPr>
          <w:rFonts w:ascii="Times New Roman" w:hAnsi="Times New Roman" w:cs="Times New Roman"/>
          <w:sz w:val="24"/>
          <w:szCs w:val="24"/>
        </w:rPr>
        <w:tab/>
      </w:r>
      <w:r w:rsidR="0004391C">
        <w:rPr>
          <w:rFonts w:ascii="Times New Roman" w:hAnsi="Times New Roman" w:cs="Times New Roman"/>
          <w:sz w:val="24"/>
          <w:szCs w:val="24"/>
        </w:rPr>
        <w:tab/>
      </w:r>
      <w:r w:rsidR="000439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4391C">
        <w:rPr>
          <w:rFonts w:ascii="Times New Roman" w:hAnsi="Times New Roman" w:cs="Times New Roman"/>
          <w:sz w:val="24"/>
          <w:szCs w:val="24"/>
        </w:rPr>
        <w:tab/>
      </w:r>
      <w:r w:rsidR="00321BD8">
        <w:rPr>
          <w:rFonts w:ascii="Times New Roman" w:hAnsi="Times New Roman" w:cs="Times New Roman"/>
          <w:sz w:val="24"/>
          <w:szCs w:val="24"/>
        </w:rPr>
        <w:t xml:space="preserve">  </w:t>
      </w:r>
      <w:r w:rsidR="0004391C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04391C">
        <w:rPr>
          <w:rFonts w:ascii="Times New Roman" w:hAnsi="Times New Roman" w:cs="Times New Roman"/>
          <w:sz w:val="24"/>
          <w:szCs w:val="24"/>
        </w:rPr>
        <w:tab/>
      </w:r>
      <w:r w:rsidRPr="00E82515">
        <w:rPr>
          <w:rFonts w:ascii="Times New Roman" w:hAnsi="Times New Roman" w:cs="Times New Roman"/>
          <w:sz w:val="24"/>
          <w:szCs w:val="24"/>
        </w:rPr>
        <w:t xml:space="preserve">   </w:t>
      </w:r>
      <w:r w:rsidR="001D7DDB">
        <w:rPr>
          <w:rFonts w:ascii="Times New Roman" w:hAnsi="Times New Roman" w:cs="Times New Roman"/>
          <w:sz w:val="24"/>
          <w:szCs w:val="24"/>
        </w:rPr>
        <w:t xml:space="preserve">        </w:t>
      </w:r>
      <w:r w:rsidR="00321B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D7DDB">
        <w:rPr>
          <w:rFonts w:ascii="Times New Roman" w:hAnsi="Times New Roman" w:cs="Times New Roman"/>
          <w:sz w:val="24"/>
          <w:szCs w:val="24"/>
        </w:rPr>
        <w:t xml:space="preserve">  </w:t>
      </w:r>
      <w:r w:rsidR="00321BD8">
        <w:rPr>
          <w:rFonts w:ascii="Times New Roman" w:hAnsi="Times New Roman" w:cs="Times New Roman"/>
          <w:sz w:val="24"/>
          <w:szCs w:val="24"/>
        </w:rPr>
        <w:t xml:space="preserve">   </w:t>
      </w:r>
      <w:r w:rsidR="001D7DDB">
        <w:rPr>
          <w:rFonts w:ascii="Times New Roman" w:hAnsi="Times New Roman" w:cs="Times New Roman"/>
          <w:sz w:val="24"/>
          <w:szCs w:val="24"/>
        </w:rPr>
        <w:t xml:space="preserve">    </w:t>
      </w:r>
      <w:r w:rsidRPr="00E82515">
        <w:rPr>
          <w:rFonts w:ascii="Times New Roman" w:hAnsi="Times New Roman" w:cs="Times New Roman"/>
          <w:sz w:val="24"/>
          <w:szCs w:val="24"/>
        </w:rPr>
        <w:t xml:space="preserve">   Н.А. Соловьева</w:t>
      </w:r>
    </w:p>
    <w:p w:rsidR="004653EB" w:rsidRPr="00E82515" w:rsidRDefault="004653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53EB" w:rsidRPr="00E82515" w:rsidRDefault="004653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515">
        <w:rPr>
          <w:rFonts w:ascii="Times New Roman" w:hAnsi="Times New Roman" w:cs="Times New Roman"/>
          <w:sz w:val="24"/>
          <w:szCs w:val="24"/>
        </w:rPr>
        <w:br w:type="page"/>
      </w:r>
    </w:p>
    <w:p w:rsidR="00431E14" w:rsidRPr="00E82515" w:rsidRDefault="00431E14" w:rsidP="00431E14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408"/>
      <w:bookmarkEnd w:id="0"/>
      <w:r w:rsidRPr="00E8251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31E14" w:rsidRPr="00E82515" w:rsidRDefault="00431E14" w:rsidP="00431E14">
      <w:pPr>
        <w:pStyle w:val="ConsPlusNormal"/>
        <w:ind w:left="6379"/>
        <w:outlineLvl w:val="0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утверждено постановлением</w:t>
      </w:r>
    </w:p>
    <w:p w:rsidR="00431E14" w:rsidRPr="00E82515" w:rsidRDefault="00431E14" w:rsidP="00431E14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Администрации города Кедрового</w:t>
      </w:r>
    </w:p>
    <w:p w:rsidR="00431E14" w:rsidRPr="00E82515" w:rsidRDefault="00431E14" w:rsidP="00431E14">
      <w:pPr>
        <w:pStyle w:val="ConsPlusNormal"/>
        <w:ind w:left="6379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 xml:space="preserve">от </w:t>
      </w:r>
      <w:r w:rsidR="00B94F93">
        <w:rPr>
          <w:rFonts w:ascii="Times New Roman" w:hAnsi="Times New Roman" w:cs="Times New Roman"/>
          <w:sz w:val="24"/>
          <w:szCs w:val="24"/>
        </w:rPr>
        <w:t xml:space="preserve">15 июля </w:t>
      </w:r>
      <w:bookmarkStart w:id="1" w:name="_GoBack"/>
      <w:bookmarkEnd w:id="1"/>
      <w:r w:rsidRPr="00E825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94F93">
        <w:rPr>
          <w:rFonts w:ascii="Times New Roman" w:hAnsi="Times New Roman" w:cs="Times New Roman"/>
          <w:sz w:val="24"/>
          <w:szCs w:val="24"/>
        </w:rPr>
        <w:t xml:space="preserve"> г. № 251</w:t>
      </w:r>
    </w:p>
    <w:p w:rsidR="00431E14" w:rsidRDefault="00431E14" w:rsidP="00431E14">
      <w:pPr>
        <w:pStyle w:val="ConsPlusTitle"/>
        <w:jc w:val="right"/>
        <w:rPr>
          <w:rFonts w:ascii="PT Astra Serif" w:hAnsi="PT Astra Serif" w:cs="Times New Roman"/>
          <w:sz w:val="24"/>
          <w:szCs w:val="24"/>
        </w:rPr>
      </w:pPr>
    </w:p>
    <w:p w:rsidR="005A3374" w:rsidRPr="00CE57B7" w:rsidRDefault="00A36AA1" w:rsidP="00A36AA1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CE57B7">
        <w:rPr>
          <w:rFonts w:ascii="PT Astra Serif" w:hAnsi="PT Astra Serif" w:cs="Times New Roman"/>
          <w:sz w:val="24"/>
          <w:szCs w:val="24"/>
        </w:rPr>
        <w:t>Порядо</w:t>
      </w:r>
      <w:r w:rsidR="005A3374" w:rsidRPr="00CE57B7">
        <w:rPr>
          <w:rFonts w:ascii="PT Astra Serif" w:hAnsi="PT Astra Serif" w:cs="Times New Roman"/>
          <w:sz w:val="24"/>
          <w:szCs w:val="24"/>
        </w:rPr>
        <w:t>к предоставления субсидий</w:t>
      </w:r>
      <w:r w:rsidRPr="00CE57B7">
        <w:rPr>
          <w:rFonts w:ascii="PT Astra Serif" w:hAnsi="PT Astra Serif" w:cs="Times New Roman"/>
          <w:sz w:val="24"/>
          <w:szCs w:val="24"/>
        </w:rPr>
        <w:t xml:space="preserve"> на компенсацию </w:t>
      </w:r>
      <w:r w:rsidR="005A3374" w:rsidRPr="00CE57B7">
        <w:rPr>
          <w:rFonts w:ascii="PT Astra Serif" w:hAnsi="PT Astra Serif" w:cs="Times New Roman"/>
          <w:sz w:val="24"/>
          <w:szCs w:val="24"/>
        </w:rPr>
        <w:t xml:space="preserve">сверхнормативных </w:t>
      </w:r>
    </w:p>
    <w:p w:rsidR="005A3374" w:rsidRPr="00CE57B7" w:rsidRDefault="00431E14" w:rsidP="00A36AA1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расходов</w:t>
      </w:r>
      <w:r w:rsidR="005A3374" w:rsidRPr="00CE57B7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5A3374" w:rsidRPr="00CE57B7">
        <w:rPr>
          <w:rFonts w:ascii="PT Astra Serif" w:hAnsi="PT Astra Serif" w:cs="Times New Roman"/>
          <w:sz w:val="24"/>
          <w:szCs w:val="24"/>
        </w:rPr>
        <w:t>ресурсоснабжающим</w:t>
      </w:r>
      <w:proofErr w:type="spellEnd"/>
      <w:r w:rsidR="005A3374" w:rsidRPr="00CE57B7">
        <w:rPr>
          <w:rFonts w:ascii="PT Astra Serif" w:hAnsi="PT Astra Serif" w:cs="Times New Roman"/>
          <w:sz w:val="24"/>
          <w:szCs w:val="24"/>
        </w:rPr>
        <w:t xml:space="preserve"> организациям на </w:t>
      </w:r>
    </w:p>
    <w:p w:rsidR="00A36AA1" w:rsidRPr="00CE57B7" w:rsidRDefault="005A3374" w:rsidP="00A36AA1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CE57B7">
        <w:rPr>
          <w:rFonts w:ascii="PT Astra Serif" w:hAnsi="PT Astra Serif" w:cs="Times New Roman"/>
          <w:sz w:val="24"/>
          <w:szCs w:val="24"/>
        </w:rPr>
        <w:t>территории муниципального образования «Город Кедровый»</w:t>
      </w:r>
    </w:p>
    <w:p w:rsidR="00A36AA1" w:rsidRPr="00CE57B7" w:rsidRDefault="00A36AA1" w:rsidP="00A36AA1">
      <w:pPr>
        <w:pStyle w:val="ConsPlusTitle"/>
        <w:jc w:val="center"/>
        <w:rPr>
          <w:rFonts w:ascii="PT Astra Serif" w:hAnsi="PT Astra Serif" w:cs="Times New Roman"/>
          <w:b w:val="0"/>
          <w:i/>
          <w:sz w:val="24"/>
          <w:szCs w:val="24"/>
        </w:rPr>
      </w:pPr>
    </w:p>
    <w:p w:rsidR="00A36AA1" w:rsidRPr="00CE57B7" w:rsidRDefault="00A36AA1" w:rsidP="00A36AA1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CE57B7">
        <w:rPr>
          <w:rFonts w:ascii="PT Astra Serif" w:hAnsi="PT Astra Serif" w:cs="Times New Roman"/>
          <w:sz w:val="24"/>
          <w:szCs w:val="24"/>
        </w:rPr>
        <w:t>1. Общие положения</w:t>
      </w:r>
    </w:p>
    <w:p w:rsidR="00A36AA1" w:rsidRPr="00CE57B7" w:rsidRDefault="00A36AA1" w:rsidP="00783F13">
      <w:pPr>
        <w:pStyle w:val="ConsPlusNormal"/>
        <w:ind w:firstLine="567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1. Настоящий Порядо</w:t>
      </w:r>
      <w:r w:rsidR="005A3374" w:rsidRPr="00CE57B7">
        <w:rPr>
          <w:rFonts w:ascii="PT Astra Serif" w:hAnsi="PT Astra Serif"/>
          <w:sz w:val="24"/>
          <w:szCs w:val="24"/>
        </w:rPr>
        <w:t>к предоставления субсидий</w:t>
      </w:r>
      <w:r w:rsidRPr="00CE57B7">
        <w:rPr>
          <w:rFonts w:ascii="PT Astra Serif" w:hAnsi="PT Astra Serif"/>
          <w:b/>
          <w:sz w:val="24"/>
          <w:szCs w:val="24"/>
        </w:rPr>
        <w:t xml:space="preserve"> </w:t>
      </w:r>
      <w:r w:rsidR="005A3374" w:rsidRPr="00CE57B7">
        <w:rPr>
          <w:rFonts w:ascii="PT Astra Serif" w:hAnsi="PT Astra Serif"/>
          <w:sz w:val="24"/>
          <w:szCs w:val="24"/>
        </w:rPr>
        <w:t>на компенсацию</w:t>
      </w:r>
      <w:r w:rsidRPr="00CE57B7">
        <w:rPr>
          <w:rFonts w:ascii="PT Astra Serif" w:hAnsi="PT Astra Serif"/>
          <w:sz w:val="24"/>
          <w:szCs w:val="24"/>
        </w:rPr>
        <w:t xml:space="preserve"> свер</w:t>
      </w:r>
      <w:r w:rsidR="005A3374" w:rsidRPr="00CE57B7">
        <w:rPr>
          <w:rFonts w:ascii="PT Astra Serif" w:hAnsi="PT Astra Serif"/>
          <w:sz w:val="24"/>
          <w:szCs w:val="24"/>
        </w:rPr>
        <w:t xml:space="preserve">хнормативных расходов </w:t>
      </w:r>
      <w:proofErr w:type="spellStart"/>
      <w:r w:rsidR="005A3374" w:rsidRPr="00CE57B7">
        <w:rPr>
          <w:rFonts w:ascii="PT Astra Serif" w:hAnsi="PT Astra Serif"/>
          <w:sz w:val="24"/>
          <w:szCs w:val="24"/>
        </w:rPr>
        <w:t>ресурсоснабжающим</w:t>
      </w:r>
      <w:proofErr w:type="spellEnd"/>
      <w:r w:rsidR="005A3374" w:rsidRPr="00CE57B7">
        <w:rPr>
          <w:rFonts w:ascii="PT Astra Serif" w:hAnsi="PT Astra Serif"/>
          <w:sz w:val="24"/>
          <w:szCs w:val="24"/>
        </w:rPr>
        <w:t xml:space="preserve"> организациям</w:t>
      </w:r>
      <w:r w:rsidRPr="00CE57B7">
        <w:rPr>
          <w:rFonts w:ascii="PT Astra Serif" w:hAnsi="PT Astra Serif"/>
          <w:sz w:val="24"/>
          <w:szCs w:val="24"/>
        </w:rPr>
        <w:t xml:space="preserve"> (далее – Порядок) определяет правил</w:t>
      </w:r>
      <w:r w:rsidR="005A3374" w:rsidRPr="00CE57B7">
        <w:rPr>
          <w:rFonts w:ascii="PT Astra Serif" w:hAnsi="PT Astra Serif"/>
          <w:sz w:val="24"/>
          <w:szCs w:val="24"/>
        </w:rPr>
        <w:t>а предоставления субсидий из местного</w:t>
      </w:r>
      <w:r w:rsidRPr="00CE57B7">
        <w:rPr>
          <w:rFonts w:ascii="PT Astra Serif" w:hAnsi="PT Astra Serif"/>
          <w:sz w:val="24"/>
          <w:szCs w:val="24"/>
        </w:rPr>
        <w:t xml:space="preserve"> бюджета</w:t>
      </w:r>
      <w:r w:rsidR="005A3374" w:rsidRPr="00CE57B7">
        <w:rPr>
          <w:rFonts w:ascii="PT Astra Serif" w:hAnsi="PT Astra Serif"/>
          <w:sz w:val="24"/>
          <w:szCs w:val="24"/>
        </w:rPr>
        <w:t xml:space="preserve"> на </w:t>
      </w:r>
      <w:proofErr w:type="gramStart"/>
      <w:r w:rsidR="005A3374" w:rsidRPr="00CE57B7">
        <w:rPr>
          <w:rFonts w:ascii="PT Astra Serif" w:hAnsi="PT Astra Serif"/>
          <w:sz w:val="24"/>
          <w:szCs w:val="24"/>
        </w:rPr>
        <w:t xml:space="preserve">компенсацию </w:t>
      </w:r>
      <w:r w:rsidRPr="00CE57B7">
        <w:rPr>
          <w:rFonts w:ascii="PT Astra Serif" w:hAnsi="PT Astra Serif"/>
          <w:sz w:val="24"/>
          <w:szCs w:val="24"/>
        </w:rPr>
        <w:t xml:space="preserve"> сверхнормат</w:t>
      </w:r>
      <w:r w:rsidR="005A3374" w:rsidRPr="00CE57B7">
        <w:rPr>
          <w:rFonts w:ascii="PT Astra Serif" w:hAnsi="PT Astra Serif"/>
          <w:sz w:val="24"/>
          <w:szCs w:val="24"/>
        </w:rPr>
        <w:t>ивных</w:t>
      </w:r>
      <w:proofErr w:type="gramEnd"/>
      <w:r w:rsidR="005A3374" w:rsidRPr="00CE57B7">
        <w:rPr>
          <w:rFonts w:ascii="PT Astra Serif" w:hAnsi="PT Astra Serif"/>
          <w:sz w:val="24"/>
          <w:szCs w:val="24"/>
        </w:rPr>
        <w:t xml:space="preserve"> расходов </w:t>
      </w:r>
      <w:proofErr w:type="spellStart"/>
      <w:r w:rsidR="005A3374" w:rsidRPr="00CE57B7">
        <w:rPr>
          <w:rFonts w:ascii="PT Astra Serif" w:hAnsi="PT Astra Serif"/>
          <w:sz w:val="24"/>
          <w:szCs w:val="24"/>
        </w:rPr>
        <w:t>ресурсоснабжающим</w:t>
      </w:r>
      <w:proofErr w:type="spellEnd"/>
      <w:r w:rsidR="005A3374" w:rsidRPr="00CE57B7">
        <w:rPr>
          <w:rFonts w:ascii="PT Astra Serif" w:hAnsi="PT Astra Serif"/>
          <w:sz w:val="24"/>
          <w:szCs w:val="24"/>
        </w:rPr>
        <w:t xml:space="preserve"> организациям</w:t>
      </w:r>
      <w:r w:rsidRPr="00CE57B7">
        <w:rPr>
          <w:rFonts w:ascii="PT Astra Serif" w:hAnsi="PT Astra Serif"/>
          <w:sz w:val="24"/>
          <w:szCs w:val="24"/>
        </w:rPr>
        <w:t>.</w:t>
      </w:r>
    </w:p>
    <w:p w:rsidR="00A36AA1" w:rsidRPr="00CE57B7" w:rsidRDefault="00A36AA1" w:rsidP="00783F13">
      <w:pPr>
        <w:pStyle w:val="ConsPlusNormal"/>
        <w:ind w:firstLine="567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2. Используемые в настоящем Порядке понятия означают следующее:</w:t>
      </w:r>
    </w:p>
    <w:p w:rsidR="00A36AA1" w:rsidRPr="00CE57B7" w:rsidRDefault="00A36AA1" w:rsidP="00783F13">
      <w:pPr>
        <w:pStyle w:val="ConsPlusNormal"/>
        <w:ind w:firstLine="567"/>
        <w:jc w:val="both"/>
        <w:rPr>
          <w:rFonts w:ascii="PT Astra Serif" w:hAnsi="PT Astra Serif"/>
          <w:sz w:val="24"/>
          <w:szCs w:val="24"/>
        </w:rPr>
      </w:pP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ресурсоснабжающие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организации – организации, годовая выручка которых не превышает 300 млн. рублей, осуществляющие деятельность в населенных пунктах численностью не более 150 тысяч человек и предоставляющие по регулируемым ценам (тарифам) жителям таких населенных пунктов услуги теплоснабжения или одновременно услуги теплоснабжения и водоснабжения;</w:t>
      </w:r>
    </w:p>
    <w:p w:rsidR="00A36AA1" w:rsidRPr="00CE57B7" w:rsidRDefault="00A36AA1" w:rsidP="00783F13">
      <w:pPr>
        <w:pStyle w:val="ConsPlusNormal"/>
        <w:ind w:firstLine="567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сверхнормативные расходы – расходы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организаций, включающие в себя: </w:t>
      </w:r>
    </w:p>
    <w:p w:rsidR="00A36AA1" w:rsidRPr="00CE57B7" w:rsidRDefault="00A36AA1" w:rsidP="00783F13">
      <w:pPr>
        <w:pStyle w:val="ConsPlusNormal"/>
        <w:ind w:firstLine="567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расходы на топливо, превышающие экономически обоснованные нормативные расходы (далее – сверхнормативные расходы на топливо);</w:t>
      </w:r>
    </w:p>
    <w:p w:rsidR="00A36AA1" w:rsidRPr="00CE57B7" w:rsidRDefault="00A36AA1" w:rsidP="00783F13">
      <w:pPr>
        <w:pStyle w:val="ConsPlusNormal"/>
        <w:ind w:firstLine="567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расходы на электроэнергию, превышающие экономически обоснованные</w:t>
      </w:r>
      <w:r w:rsidRPr="00CE57B7">
        <w:rPr>
          <w:rFonts w:ascii="PT Astra Serif" w:hAnsi="PT Astra Serif"/>
          <w:i/>
          <w:sz w:val="24"/>
          <w:szCs w:val="24"/>
        </w:rPr>
        <w:t xml:space="preserve"> </w:t>
      </w:r>
      <w:r w:rsidRPr="00CE57B7">
        <w:rPr>
          <w:rFonts w:ascii="PT Astra Serif" w:hAnsi="PT Astra Serif"/>
          <w:sz w:val="24"/>
          <w:szCs w:val="24"/>
        </w:rPr>
        <w:t xml:space="preserve">нормативные расходы, связанные с осуществлением деятельности по водоснабжению при одновременном осуществлении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организацией деятельности по теплоснабжению и водоснабжению (далее – сверхнормативные расходы на электроэнергию).</w:t>
      </w:r>
    </w:p>
    <w:p w:rsidR="00A36AA1" w:rsidRPr="00CE57B7" w:rsidRDefault="00A91447" w:rsidP="00783F13">
      <w:pPr>
        <w:pStyle w:val="ConsPlusNormal"/>
        <w:ind w:firstLine="567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3. Субсидии из местного бюджета предоставляются с целью компенсации</w:t>
      </w:r>
      <w:r w:rsidR="00A36AA1" w:rsidRPr="00CE57B7">
        <w:rPr>
          <w:rFonts w:ascii="PT Astra Serif" w:hAnsi="PT Astra Serif"/>
          <w:sz w:val="24"/>
          <w:szCs w:val="24"/>
        </w:rPr>
        <w:t xml:space="preserve"> сверхнормат</w:t>
      </w:r>
      <w:r w:rsidRPr="00CE57B7">
        <w:rPr>
          <w:rFonts w:ascii="PT Astra Serif" w:hAnsi="PT Astra Serif"/>
          <w:sz w:val="24"/>
          <w:szCs w:val="24"/>
        </w:rPr>
        <w:t xml:space="preserve">ивных расходов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ресурсоснабжающим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организациям</w:t>
      </w:r>
      <w:r w:rsidR="00185E24" w:rsidRPr="00CE57B7">
        <w:rPr>
          <w:rFonts w:ascii="PT Astra Serif" w:hAnsi="PT Astra Serif"/>
          <w:sz w:val="24"/>
          <w:szCs w:val="24"/>
        </w:rPr>
        <w:t xml:space="preserve"> </w:t>
      </w:r>
      <w:r w:rsidRPr="00CE57B7">
        <w:rPr>
          <w:rFonts w:ascii="PT Astra Serif" w:hAnsi="PT Astra Serif"/>
          <w:sz w:val="24"/>
          <w:szCs w:val="24"/>
        </w:rPr>
        <w:t>(далее – Субсидия)</w:t>
      </w:r>
      <w:r w:rsidR="00A36AA1" w:rsidRPr="00CE57B7">
        <w:rPr>
          <w:rFonts w:ascii="PT Astra Serif" w:hAnsi="PT Astra Serif"/>
          <w:sz w:val="24"/>
          <w:szCs w:val="24"/>
        </w:rPr>
        <w:t>.</w:t>
      </w:r>
    </w:p>
    <w:p w:rsidR="004A0BAA" w:rsidRPr="00CE57B7" w:rsidRDefault="004A0BAA" w:rsidP="00783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7B7">
        <w:rPr>
          <w:rFonts w:ascii="Times New Roman" w:hAnsi="Times New Roman" w:cs="Times New Roman"/>
          <w:sz w:val="24"/>
          <w:szCs w:val="24"/>
        </w:rPr>
        <w:t xml:space="preserve">Получатель субсидии - </w:t>
      </w:r>
      <w:proofErr w:type="spellStart"/>
      <w:r w:rsidRPr="00CE57B7">
        <w:rPr>
          <w:rFonts w:ascii="Times New Roman" w:hAnsi="Times New Roman" w:cs="Times New Roman"/>
          <w:sz w:val="24"/>
          <w:szCs w:val="24"/>
        </w:rPr>
        <w:t>ресурсоснабжающая</w:t>
      </w:r>
      <w:proofErr w:type="spellEnd"/>
      <w:r w:rsidRPr="00CE57B7">
        <w:rPr>
          <w:rFonts w:ascii="Times New Roman" w:hAnsi="Times New Roman" w:cs="Times New Roman"/>
          <w:sz w:val="24"/>
          <w:szCs w:val="24"/>
        </w:rPr>
        <w:t xml:space="preserve"> организация на дату подачи заявления должен соответствовать требованиям:</w:t>
      </w:r>
    </w:p>
    <w:p w:rsidR="004A0BAA" w:rsidRPr="00CE57B7" w:rsidRDefault="004A0BAA" w:rsidP="00783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7B7">
        <w:rPr>
          <w:rFonts w:ascii="Times New Roman" w:hAnsi="Times New Roman" w:cs="Times New Roman"/>
          <w:sz w:val="24"/>
          <w:szCs w:val="24"/>
        </w:rPr>
        <w:t>1) у получателей субсидий должна отсутствовать просроченная задолженность по возврату в бюджет города Кедрового субсидий, бюджетных инвестиций, предоставленных в соответствии с муниципальными правовыми актами муниципального образования «Город Кедровый</w:t>
      </w:r>
      <w:r w:rsidR="007C3823">
        <w:rPr>
          <w:rFonts w:ascii="Times New Roman" w:hAnsi="Times New Roman" w:cs="Times New Roman"/>
          <w:sz w:val="24"/>
          <w:szCs w:val="24"/>
        </w:rPr>
        <w:t>»</w:t>
      </w:r>
      <w:r w:rsidRPr="00CE57B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A0BAA" w:rsidRPr="00CE57B7" w:rsidRDefault="004A0BAA" w:rsidP="00783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7B7">
        <w:rPr>
          <w:rFonts w:ascii="Times New Roman" w:hAnsi="Times New Roman" w:cs="Times New Roman"/>
          <w:sz w:val="24"/>
          <w:szCs w:val="24"/>
        </w:rPr>
        <w:t>2)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прекращать деятельность в качестве индивидуального предпринимателя;</w:t>
      </w:r>
    </w:p>
    <w:p w:rsidR="004A0BAA" w:rsidRPr="00CE57B7" w:rsidRDefault="004A0BAA" w:rsidP="00783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7B7">
        <w:rPr>
          <w:rFonts w:ascii="Times New Roman" w:hAnsi="Times New Roman" w:cs="Times New Roman"/>
          <w:sz w:val="24"/>
          <w:szCs w:val="24"/>
        </w:rPr>
        <w:t>3)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A0BAA" w:rsidRPr="00CE57B7" w:rsidRDefault="004A0BAA" w:rsidP="00783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7B7">
        <w:rPr>
          <w:rFonts w:ascii="Times New Roman" w:hAnsi="Times New Roman" w:cs="Times New Roman"/>
          <w:sz w:val="24"/>
          <w:szCs w:val="24"/>
        </w:rPr>
        <w:t xml:space="preserve">4) получатели субсидий не должны получать средства из бюджета города Кедрового на основании иных муниципальных правовых актов Томской области и муниципального образования «Город Кедровый» на цели, указанные в </w:t>
      </w:r>
      <w:r w:rsidR="00D74653">
        <w:rPr>
          <w:rFonts w:ascii="Times New Roman" w:hAnsi="Times New Roman" w:cs="Times New Roman"/>
          <w:sz w:val="24"/>
          <w:szCs w:val="24"/>
        </w:rPr>
        <w:t xml:space="preserve">пункте </w:t>
      </w:r>
      <w:hyperlink w:anchor="P44" w:history="1">
        <w:r w:rsidR="00631A75" w:rsidRPr="00CE57B7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D74653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Pr="00CE57B7">
        <w:rPr>
          <w:rFonts w:ascii="Times New Roman" w:hAnsi="Times New Roman" w:cs="Times New Roman"/>
          <w:sz w:val="24"/>
          <w:szCs w:val="24"/>
        </w:rPr>
        <w:t>орядка;</w:t>
      </w:r>
    </w:p>
    <w:p w:rsidR="004A0BAA" w:rsidRPr="00CE57B7" w:rsidRDefault="004A0BAA" w:rsidP="00783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7B7">
        <w:rPr>
          <w:rFonts w:ascii="Times New Roman" w:hAnsi="Times New Roman" w:cs="Times New Roman"/>
          <w:sz w:val="24"/>
          <w:szCs w:val="24"/>
        </w:rPr>
        <w:t>5) у получателей субсидий должны отсутствовать факты нецелевого использования бюджетных средств (предоставляемых в форме субсидии), полученных в трехлетний период, предшествующий дате подачи заявления для получения субсидии;</w:t>
      </w:r>
    </w:p>
    <w:p w:rsidR="00A36AA1" w:rsidRPr="00CE57B7" w:rsidRDefault="00A36AA1" w:rsidP="00783F13">
      <w:pPr>
        <w:pStyle w:val="ConsPlusNormal"/>
        <w:ind w:firstLine="567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4. Для предоставлени</w:t>
      </w:r>
      <w:r w:rsidR="00A91447" w:rsidRPr="00CE57B7">
        <w:rPr>
          <w:rFonts w:ascii="PT Astra Serif" w:hAnsi="PT Astra Serif"/>
          <w:sz w:val="24"/>
          <w:szCs w:val="24"/>
        </w:rPr>
        <w:t xml:space="preserve">я Субсидии </w:t>
      </w:r>
      <w:proofErr w:type="spellStart"/>
      <w:r w:rsidR="00A91447" w:rsidRPr="00CE57B7">
        <w:rPr>
          <w:rFonts w:ascii="PT Astra Serif" w:hAnsi="PT Astra Serif"/>
          <w:sz w:val="24"/>
          <w:szCs w:val="24"/>
        </w:rPr>
        <w:t>ресурсоснабжающие</w:t>
      </w:r>
      <w:proofErr w:type="spellEnd"/>
      <w:r w:rsidR="00A91447" w:rsidRPr="00CE57B7">
        <w:rPr>
          <w:rFonts w:ascii="PT Astra Serif" w:hAnsi="PT Astra Serif"/>
          <w:sz w:val="24"/>
          <w:szCs w:val="24"/>
        </w:rPr>
        <w:t xml:space="preserve"> организации</w:t>
      </w:r>
      <w:r w:rsidRPr="00CE57B7">
        <w:rPr>
          <w:rFonts w:ascii="PT Astra Serif" w:hAnsi="PT Astra Serif"/>
          <w:sz w:val="24"/>
          <w:szCs w:val="24"/>
        </w:rPr>
        <w:t xml:space="preserve"> должны соответствовать следующим критериям:</w:t>
      </w:r>
    </w:p>
    <w:p w:rsidR="00A36AA1" w:rsidRPr="00CE57B7" w:rsidRDefault="00A91447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CE57B7">
        <w:rPr>
          <w:rFonts w:ascii="PT Astra Serif" w:hAnsi="PT Astra Serif"/>
          <w:sz w:val="24"/>
          <w:szCs w:val="24"/>
        </w:rPr>
        <w:lastRenderedPageBreak/>
        <w:t>ресурсоснабжающие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организации</w:t>
      </w:r>
      <w:r w:rsidR="00A36AA1" w:rsidRPr="00CE57B7">
        <w:rPr>
          <w:rFonts w:ascii="PT Astra Serif" w:hAnsi="PT Astra Serif"/>
          <w:sz w:val="24"/>
          <w:szCs w:val="24"/>
        </w:rPr>
        <w:t xml:space="preserve"> осуществляют деятельность</w:t>
      </w:r>
      <w:r w:rsidRPr="00CE57B7">
        <w:rPr>
          <w:rFonts w:ascii="PT Astra Serif" w:hAnsi="PT Astra Serif"/>
          <w:sz w:val="24"/>
          <w:szCs w:val="24"/>
        </w:rPr>
        <w:t xml:space="preserve"> на территории муниципального образования «Город Кедровый»</w:t>
      </w:r>
      <w:r w:rsidR="00A36AA1" w:rsidRPr="00CE57B7">
        <w:rPr>
          <w:rFonts w:ascii="PT Astra Serif" w:hAnsi="PT Astra Serif"/>
          <w:sz w:val="24"/>
          <w:szCs w:val="24"/>
        </w:rPr>
        <w:t>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наличие у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организаций, осуществляющих деятельность на территории муниципального образования</w:t>
      </w:r>
      <w:r w:rsidR="0002638F" w:rsidRPr="00CE57B7">
        <w:rPr>
          <w:rFonts w:ascii="PT Astra Serif" w:hAnsi="PT Astra Serif"/>
          <w:sz w:val="24"/>
          <w:szCs w:val="24"/>
        </w:rPr>
        <w:t xml:space="preserve"> «Город К</w:t>
      </w:r>
      <w:r w:rsidR="00A91447" w:rsidRPr="00CE57B7">
        <w:rPr>
          <w:rFonts w:ascii="PT Astra Serif" w:hAnsi="PT Astra Serif"/>
          <w:sz w:val="24"/>
          <w:szCs w:val="24"/>
        </w:rPr>
        <w:t>едровый»</w:t>
      </w:r>
      <w:r w:rsidRPr="00CE57B7">
        <w:rPr>
          <w:rFonts w:ascii="PT Astra Serif" w:hAnsi="PT Astra Serif"/>
          <w:sz w:val="24"/>
          <w:szCs w:val="24"/>
        </w:rPr>
        <w:t>,</w:t>
      </w:r>
      <w:r w:rsidR="00185E24" w:rsidRPr="00CE57B7">
        <w:rPr>
          <w:rFonts w:ascii="PT Astra Serif" w:hAnsi="PT Astra Serif"/>
          <w:sz w:val="24"/>
          <w:szCs w:val="24"/>
        </w:rPr>
        <w:t xml:space="preserve"> сверхнормативных расходов</w:t>
      </w:r>
      <w:r w:rsidRPr="00CE57B7">
        <w:rPr>
          <w:rFonts w:ascii="PT Astra Serif" w:hAnsi="PT Astra Serif"/>
          <w:sz w:val="24"/>
          <w:szCs w:val="24"/>
        </w:rPr>
        <w:t>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сети теплоснабжения, используемые для предоставления услуг теплоснабжения населению, находятся в собственности муниципального образования</w:t>
      </w:r>
      <w:r w:rsidR="0002638F" w:rsidRPr="00CE57B7">
        <w:rPr>
          <w:rFonts w:ascii="PT Astra Serif" w:hAnsi="PT Astra Serif"/>
          <w:sz w:val="24"/>
          <w:szCs w:val="24"/>
        </w:rPr>
        <w:t xml:space="preserve"> «Город Кедровый»</w:t>
      </w:r>
      <w:r w:rsidR="00185E24" w:rsidRPr="00CE57B7">
        <w:rPr>
          <w:rFonts w:ascii="PT Astra Serif" w:hAnsi="PT Astra Serif"/>
          <w:sz w:val="24"/>
          <w:szCs w:val="24"/>
        </w:rPr>
        <w:t>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объекты систем водоснабжения, используемые для предоставления услуг водоснабжения населению, находятся в собственности муниципального образования</w:t>
      </w:r>
      <w:r w:rsidR="0002638F" w:rsidRPr="00CE57B7">
        <w:rPr>
          <w:rFonts w:ascii="PT Astra Serif" w:hAnsi="PT Astra Serif"/>
          <w:sz w:val="24"/>
          <w:szCs w:val="24"/>
        </w:rPr>
        <w:t xml:space="preserve"> «Город Кедровый»</w:t>
      </w:r>
      <w:r w:rsidRPr="00CE57B7">
        <w:rPr>
          <w:rFonts w:ascii="PT Astra Serif" w:hAnsi="PT Astra Serif"/>
          <w:sz w:val="24"/>
          <w:szCs w:val="24"/>
        </w:rPr>
        <w:t>.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5. Для получения Су</w:t>
      </w:r>
      <w:r w:rsidR="00903B48" w:rsidRPr="00CE57B7">
        <w:rPr>
          <w:rFonts w:ascii="PT Astra Serif" w:hAnsi="PT Astra Serif"/>
          <w:sz w:val="24"/>
          <w:szCs w:val="24"/>
        </w:rPr>
        <w:t xml:space="preserve">бсидии </w:t>
      </w:r>
      <w:proofErr w:type="spellStart"/>
      <w:r w:rsidR="00903B48" w:rsidRPr="00CE57B7">
        <w:rPr>
          <w:rFonts w:ascii="PT Astra Serif" w:hAnsi="PT Astra Serif"/>
          <w:sz w:val="24"/>
          <w:szCs w:val="24"/>
        </w:rPr>
        <w:t>ресурсоснабжающая</w:t>
      </w:r>
      <w:proofErr w:type="spellEnd"/>
      <w:r w:rsidR="00903B48" w:rsidRPr="00CE57B7">
        <w:rPr>
          <w:rFonts w:ascii="PT Astra Serif" w:hAnsi="PT Astra Serif"/>
          <w:sz w:val="24"/>
          <w:szCs w:val="24"/>
        </w:rPr>
        <w:t xml:space="preserve"> </w:t>
      </w:r>
      <w:r w:rsidR="00431E14">
        <w:rPr>
          <w:rFonts w:ascii="PT Astra Serif" w:hAnsi="PT Astra Serif"/>
          <w:sz w:val="24"/>
          <w:szCs w:val="24"/>
        </w:rPr>
        <w:t xml:space="preserve">организация </w:t>
      </w:r>
      <w:r w:rsidR="0002638F" w:rsidRPr="00CE57B7">
        <w:rPr>
          <w:rFonts w:ascii="PT Astra Serif" w:hAnsi="PT Astra Serif"/>
          <w:sz w:val="24"/>
          <w:szCs w:val="24"/>
        </w:rPr>
        <w:t>направляет в срок не позднее 15</w:t>
      </w:r>
      <w:r w:rsidRPr="00CE57B7">
        <w:rPr>
          <w:rFonts w:ascii="PT Astra Serif" w:hAnsi="PT Astra Serif"/>
          <w:sz w:val="24"/>
          <w:szCs w:val="24"/>
        </w:rPr>
        <w:t xml:space="preserve"> августа текущего финан</w:t>
      </w:r>
      <w:r w:rsidR="005944C7" w:rsidRPr="00CE57B7">
        <w:rPr>
          <w:rFonts w:ascii="PT Astra Serif" w:hAnsi="PT Astra Serif"/>
          <w:sz w:val="24"/>
          <w:szCs w:val="24"/>
        </w:rPr>
        <w:t xml:space="preserve">сового года в Администрацию муниципального образования «Город Кедровый» (далее </w:t>
      </w:r>
      <w:r w:rsidR="00431E14">
        <w:rPr>
          <w:rFonts w:ascii="PT Astra Serif" w:hAnsi="PT Astra Serif"/>
          <w:sz w:val="24"/>
          <w:szCs w:val="24"/>
        </w:rPr>
        <w:t xml:space="preserve">- </w:t>
      </w:r>
      <w:r w:rsidR="005944C7" w:rsidRPr="00CE57B7">
        <w:rPr>
          <w:rFonts w:ascii="PT Astra Serif" w:hAnsi="PT Astra Serif"/>
          <w:sz w:val="24"/>
          <w:szCs w:val="24"/>
        </w:rPr>
        <w:t>Администрация)</w:t>
      </w:r>
      <w:r w:rsidRPr="00CE57B7">
        <w:rPr>
          <w:rFonts w:ascii="PT Astra Serif" w:hAnsi="PT Astra Serif"/>
          <w:sz w:val="24"/>
          <w:szCs w:val="24"/>
        </w:rPr>
        <w:t xml:space="preserve"> следующие документы: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Заявку на предоставление Субсидии (далее – Заявка) с приложением документов, указанных в пункте 6 настоящего Порядка, по форме </w:t>
      </w:r>
      <w:r w:rsidR="00C22093">
        <w:rPr>
          <w:rFonts w:ascii="PT Astra Serif" w:hAnsi="PT Astra Serif"/>
          <w:sz w:val="24"/>
          <w:szCs w:val="24"/>
        </w:rPr>
        <w:t xml:space="preserve">согласно приложению 1 </w:t>
      </w:r>
      <w:r w:rsidR="00431E14">
        <w:rPr>
          <w:rFonts w:ascii="PT Astra Serif" w:hAnsi="PT Astra Serif"/>
          <w:sz w:val="24"/>
          <w:szCs w:val="24"/>
        </w:rPr>
        <w:t>к</w:t>
      </w:r>
      <w:r w:rsidRPr="00CE57B7">
        <w:rPr>
          <w:rFonts w:ascii="PT Astra Serif" w:hAnsi="PT Astra Serif"/>
          <w:sz w:val="24"/>
          <w:szCs w:val="24"/>
        </w:rPr>
        <w:t xml:space="preserve"> настояще</w:t>
      </w:r>
      <w:r w:rsidR="00431E14">
        <w:rPr>
          <w:rFonts w:ascii="PT Astra Serif" w:hAnsi="PT Astra Serif"/>
          <w:sz w:val="24"/>
          <w:szCs w:val="24"/>
        </w:rPr>
        <w:t>му</w:t>
      </w:r>
      <w:r w:rsidR="0002638F" w:rsidRPr="00CE57B7">
        <w:rPr>
          <w:rFonts w:ascii="PT Astra Serif" w:hAnsi="PT Astra Serif"/>
          <w:sz w:val="24"/>
          <w:szCs w:val="24"/>
        </w:rPr>
        <w:t xml:space="preserve"> Пор</w:t>
      </w:r>
      <w:r w:rsidR="00431E14">
        <w:rPr>
          <w:rFonts w:ascii="PT Astra Serif" w:hAnsi="PT Astra Serif"/>
          <w:sz w:val="24"/>
          <w:szCs w:val="24"/>
        </w:rPr>
        <w:t>ядку</w:t>
      </w:r>
      <w:r w:rsidR="0002638F" w:rsidRPr="00CE57B7">
        <w:rPr>
          <w:rFonts w:ascii="PT Astra Serif" w:hAnsi="PT Astra Serif"/>
          <w:sz w:val="24"/>
          <w:szCs w:val="24"/>
        </w:rPr>
        <w:t xml:space="preserve">, содержащую информацию о </w:t>
      </w:r>
      <w:r w:rsidRPr="00CE57B7">
        <w:rPr>
          <w:rFonts w:ascii="PT Astra Serif" w:hAnsi="PT Astra Serif"/>
          <w:sz w:val="24"/>
          <w:szCs w:val="24"/>
        </w:rPr>
        <w:t>размер</w:t>
      </w:r>
      <w:r w:rsidR="0002638F" w:rsidRPr="00CE57B7">
        <w:rPr>
          <w:rFonts w:ascii="PT Astra Serif" w:hAnsi="PT Astra Serif"/>
          <w:sz w:val="24"/>
          <w:szCs w:val="24"/>
        </w:rPr>
        <w:t>е</w:t>
      </w:r>
      <w:r w:rsidRPr="00CE57B7">
        <w:rPr>
          <w:rFonts w:ascii="PT Astra Serif" w:hAnsi="PT Astra Serif"/>
          <w:sz w:val="24"/>
          <w:szCs w:val="24"/>
        </w:rPr>
        <w:t xml:space="preserve"> планируемо</w:t>
      </w:r>
      <w:r w:rsidR="005944C7" w:rsidRPr="00CE57B7">
        <w:rPr>
          <w:rFonts w:ascii="PT Astra Serif" w:hAnsi="PT Astra Serif"/>
          <w:sz w:val="24"/>
          <w:szCs w:val="24"/>
        </w:rPr>
        <w:t>й к предоставлению из местного</w:t>
      </w:r>
      <w:r w:rsidRPr="00CE57B7">
        <w:rPr>
          <w:rFonts w:ascii="PT Astra Serif" w:hAnsi="PT Astra Serif"/>
          <w:sz w:val="24"/>
          <w:szCs w:val="24"/>
        </w:rPr>
        <w:t xml:space="preserve"> бюджета Суб</w:t>
      </w:r>
      <w:r w:rsidR="0002638F" w:rsidRPr="00CE57B7">
        <w:rPr>
          <w:rFonts w:ascii="PT Astra Serif" w:hAnsi="PT Astra Serif"/>
          <w:sz w:val="24"/>
          <w:szCs w:val="24"/>
        </w:rPr>
        <w:t>сидии в текущем финансовом году.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6. К Заявке прикладываются:</w:t>
      </w:r>
    </w:p>
    <w:p w:rsidR="0055760F" w:rsidRPr="00CE57B7" w:rsidRDefault="0055760F" w:rsidP="0055760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документы, подтверждающие выполнение условий предоставления Субсидии, указанных в подпунктах 1, 2 пункта 11 настоящего Порядка;</w:t>
      </w:r>
    </w:p>
    <w:p w:rsidR="0055760F" w:rsidRPr="00CE57B7" w:rsidRDefault="0055760F" w:rsidP="0055760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документы, указанные в пунктах 7, 8 и 9 </w:t>
      </w:r>
      <w:r w:rsidR="00431E14">
        <w:rPr>
          <w:rFonts w:ascii="PT Astra Serif" w:hAnsi="PT Astra Serif"/>
          <w:sz w:val="24"/>
          <w:szCs w:val="24"/>
        </w:rPr>
        <w:t xml:space="preserve">настоящего Порядка </w:t>
      </w:r>
      <w:r w:rsidRPr="00CE57B7">
        <w:rPr>
          <w:rFonts w:ascii="PT Astra Serif" w:hAnsi="PT Astra Serif"/>
          <w:sz w:val="24"/>
          <w:szCs w:val="24"/>
        </w:rPr>
        <w:t xml:space="preserve">(предоставляются за период, соответствующий периоду расчета, производимому по формулам 3 и 4 </w:t>
      </w:r>
      <w:r w:rsidR="00431E14">
        <w:rPr>
          <w:rFonts w:ascii="PT Astra Serif" w:hAnsi="PT Astra Serif"/>
          <w:sz w:val="24"/>
          <w:szCs w:val="24"/>
        </w:rPr>
        <w:t xml:space="preserve">раздела 2 </w:t>
      </w:r>
      <w:r w:rsidRPr="00CE57B7">
        <w:rPr>
          <w:rFonts w:ascii="PT Astra Serif" w:hAnsi="PT Astra Serif"/>
          <w:sz w:val="24"/>
          <w:szCs w:val="24"/>
        </w:rPr>
        <w:t>настоящего Порядка) и необходимые для расчета показателей по формулам 3 и 4</w:t>
      </w:r>
      <w:r w:rsidR="00431E14">
        <w:rPr>
          <w:rFonts w:ascii="PT Astra Serif" w:hAnsi="PT Astra Serif"/>
          <w:sz w:val="24"/>
          <w:szCs w:val="24"/>
        </w:rPr>
        <w:t xml:space="preserve"> раздела 2</w:t>
      </w:r>
      <w:r w:rsidRPr="00CE57B7">
        <w:rPr>
          <w:rFonts w:ascii="PT Astra Serif" w:hAnsi="PT Astra Serif"/>
          <w:sz w:val="24"/>
          <w:szCs w:val="24"/>
        </w:rPr>
        <w:t xml:space="preserve"> настоящего Порядка.</w:t>
      </w:r>
    </w:p>
    <w:p w:rsidR="0055760F" w:rsidRPr="00CE57B7" w:rsidRDefault="0055760F" w:rsidP="0055760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Прикладываемые к Заявке документы, указанные в подпунктах 3, 4 пункта 7 и </w:t>
      </w:r>
      <w:proofErr w:type="gramStart"/>
      <w:r w:rsidRPr="00CE57B7">
        <w:rPr>
          <w:rFonts w:ascii="PT Astra Serif" w:hAnsi="PT Astra Serif"/>
          <w:sz w:val="24"/>
          <w:szCs w:val="24"/>
        </w:rPr>
        <w:t>подпункте  2</w:t>
      </w:r>
      <w:proofErr w:type="gramEnd"/>
      <w:r w:rsidRPr="00CE57B7">
        <w:rPr>
          <w:rFonts w:ascii="PT Astra Serif" w:hAnsi="PT Astra Serif"/>
          <w:sz w:val="24"/>
          <w:szCs w:val="24"/>
        </w:rPr>
        <w:t xml:space="preserve"> пункта 11</w:t>
      </w:r>
      <w:r w:rsidR="00431E14">
        <w:rPr>
          <w:rFonts w:ascii="PT Astra Serif" w:hAnsi="PT Astra Serif"/>
          <w:sz w:val="24"/>
          <w:szCs w:val="24"/>
        </w:rPr>
        <w:t xml:space="preserve"> настоящего Порядка</w:t>
      </w:r>
      <w:r w:rsidRPr="00CE57B7">
        <w:rPr>
          <w:rFonts w:ascii="PT Astra Serif" w:hAnsi="PT Astra Serif"/>
          <w:sz w:val="24"/>
          <w:szCs w:val="24"/>
        </w:rPr>
        <w:t xml:space="preserve">, заверяются подписью </w:t>
      </w:r>
      <w:r w:rsidR="00431E14">
        <w:rPr>
          <w:rFonts w:ascii="PT Astra Serif" w:hAnsi="PT Astra Serif"/>
          <w:sz w:val="24"/>
          <w:szCs w:val="24"/>
        </w:rPr>
        <w:t>Мэра города Кедрового</w:t>
      </w:r>
      <w:r w:rsidRPr="00CE57B7">
        <w:rPr>
          <w:rFonts w:ascii="PT Astra Serif" w:hAnsi="PT Astra Serif"/>
          <w:sz w:val="24"/>
          <w:szCs w:val="24"/>
        </w:rPr>
        <w:t>.</w:t>
      </w:r>
    </w:p>
    <w:p w:rsidR="0055760F" w:rsidRPr="00CE57B7" w:rsidRDefault="0055760F" w:rsidP="0055760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Прикладываемые к Заявке документы, указанные в подпунктах 1, 2 пункта 7, пунктах 8 и 9</w:t>
      </w:r>
      <w:r w:rsidR="00431E14">
        <w:rPr>
          <w:rFonts w:ascii="PT Astra Serif" w:hAnsi="PT Astra Serif"/>
          <w:sz w:val="24"/>
          <w:szCs w:val="24"/>
        </w:rPr>
        <w:t xml:space="preserve"> настоящего Порядка</w:t>
      </w:r>
      <w:r w:rsidRPr="00CE57B7">
        <w:rPr>
          <w:rFonts w:ascii="PT Astra Serif" w:hAnsi="PT Astra Serif"/>
          <w:sz w:val="24"/>
          <w:szCs w:val="24"/>
        </w:rPr>
        <w:t xml:space="preserve">, заверяются </w:t>
      </w:r>
      <w:proofErr w:type="gramStart"/>
      <w:r w:rsidRPr="00CE57B7">
        <w:rPr>
          <w:rFonts w:ascii="PT Astra Serif" w:hAnsi="PT Astra Serif"/>
          <w:sz w:val="24"/>
          <w:szCs w:val="24"/>
        </w:rPr>
        <w:t>подписью руководителя</w:t>
      </w:r>
      <w:proofErr w:type="gramEnd"/>
      <w:r w:rsidRPr="00CE57B7">
        <w:rPr>
          <w:rFonts w:ascii="PT Astra Serif" w:hAnsi="PT Astra Serif"/>
          <w:sz w:val="24"/>
          <w:szCs w:val="24"/>
        </w:rPr>
        <w:t xml:space="preserve"> соответствующей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организации.</w:t>
      </w:r>
    </w:p>
    <w:p w:rsidR="00A36AA1" w:rsidRPr="00CE57B7" w:rsidRDefault="0055760F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7. 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организацией</w:t>
      </w:r>
      <w:r w:rsidR="00A36AA1" w:rsidRPr="00CE57B7">
        <w:rPr>
          <w:rFonts w:ascii="PT Astra Serif" w:hAnsi="PT Astra Serif"/>
          <w:sz w:val="24"/>
          <w:szCs w:val="24"/>
        </w:rPr>
        <w:t xml:space="preserve"> к Заявке прикладываются следующие документы:</w:t>
      </w:r>
    </w:p>
    <w:p w:rsidR="0055760F" w:rsidRPr="00CE57B7" w:rsidRDefault="0055760F" w:rsidP="0055760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1) копия приказа об утверждении учетной политики организации, действующей в предыдущие три года, предшествующие году предоставления субсидии.</w:t>
      </w:r>
    </w:p>
    <w:p w:rsidR="0055760F" w:rsidRPr="00CE57B7" w:rsidRDefault="0055760F" w:rsidP="0055760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2) рабочий план бухгалтерских счетов;</w:t>
      </w:r>
    </w:p>
    <w:p w:rsidR="0055760F" w:rsidRPr="00CE57B7" w:rsidRDefault="0055760F" w:rsidP="0055760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3) справка муниципального образования о предоставленных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организации субсидиях из консолидированного бюджета муниципального образования с целью компенсации (возмещения) расходов (убытков), связанных с возникновением сверхнормативных расходов на топливо и электроэнергию в период трех лет, предшествующих текущему финансовому году;</w:t>
      </w:r>
    </w:p>
    <w:p w:rsidR="0055760F" w:rsidRPr="00CE57B7" w:rsidRDefault="0055760F" w:rsidP="0055760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4) копии соглашений о предоставлении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организации субсидий из бюджета муниципального образования, заключенных в период трех лет, предшествующих текущему финансовому году (при наличии).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8. </w:t>
      </w:r>
      <w:proofErr w:type="spellStart"/>
      <w:r w:rsidR="0095573D"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="0095573D" w:rsidRPr="00CE57B7">
        <w:rPr>
          <w:rFonts w:ascii="PT Astra Serif" w:hAnsi="PT Astra Serif"/>
          <w:sz w:val="24"/>
          <w:szCs w:val="24"/>
        </w:rPr>
        <w:t xml:space="preserve"> организацией д</w:t>
      </w:r>
      <w:r w:rsidRPr="00CE57B7">
        <w:rPr>
          <w:rFonts w:ascii="PT Astra Serif" w:hAnsi="PT Astra Serif"/>
          <w:sz w:val="24"/>
          <w:szCs w:val="24"/>
        </w:rPr>
        <w:t>ля расчета размера сверхнормативных расходов на топливо по формуле 3</w:t>
      </w:r>
      <w:r w:rsidR="00431E14">
        <w:rPr>
          <w:rFonts w:ascii="PT Astra Serif" w:hAnsi="PT Astra Serif"/>
          <w:sz w:val="24"/>
          <w:szCs w:val="24"/>
        </w:rPr>
        <w:t>раздела 2 настоящего Порядка</w:t>
      </w:r>
      <w:r w:rsidRPr="00CE57B7">
        <w:rPr>
          <w:rFonts w:ascii="PT Astra Serif" w:hAnsi="PT Astra Serif"/>
          <w:sz w:val="24"/>
          <w:szCs w:val="24"/>
        </w:rPr>
        <w:t xml:space="preserve"> предоставляются следующие документы: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1) бухгалтерские регистры (</w:t>
      </w:r>
      <w:proofErr w:type="spellStart"/>
      <w:r w:rsidRPr="00CE57B7">
        <w:rPr>
          <w:rFonts w:ascii="PT Astra Serif" w:hAnsi="PT Astra Serif"/>
          <w:sz w:val="24"/>
          <w:szCs w:val="24"/>
        </w:rPr>
        <w:t>оборотно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«теплоснабжение», в разрезе статей затрат или номенклатуры счетов затрат: </w:t>
      </w:r>
      <w:proofErr w:type="spellStart"/>
      <w:r w:rsidRPr="00CE57B7">
        <w:rPr>
          <w:rFonts w:ascii="PT Astra Serif" w:hAnsi="PT Astra Serif"/>
          <w:sz w:val="24"/>
          <w:szCs w:val="24"/>
        </w:rPr>
        <w:t>оборотно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-сальдовые ведомости (в разрезе </w:t>
      </w:r>
      <w:proofErr w:type="spellStart"/>
      <w:r w:rsidRPr="00CE57B7">
        <w:rPr>
          <w:rFonts w:ascii="PT Astra Serif" w:hAnsi="PT Astra Serif"/>
          <w:sz w:val="24"/>
          <w:szCs w:val="24"/>
        </w:rPr>
        <w:t>субсчетов</w:t>
      </w:r>
      <w:proofErr w:type="spellEnd"/>
      <w:r w:rsidRPr="00CE57B7">
        <w:rPr>
          <w:rFonts w:ascii="PT Astra Serif" w:hAnsi="PT Astra Serif"/>
          <w:sz w:val="24"/>
          <w:szCs w:val="24"/>
        </w:rPr>
        <w:t>), в том числе: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а) 20 «Основное производство» по виду деятельности «теплоснабжение» (в разбивке по каждому установленному тарифу);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б) 60 «Расчеты с поставщиками и подрядчиками»;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в) 90 «Продажи»: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себестоимость по виду деятельности «теплоснабжение» (в разбивке по каждому установленному тарифу);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выручка по виду деятельности «теплоснабжение» (в разбивке по каждому установленному тарифу);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lastRenderedPageBreak/>
        <w:t>г) 10 «Материалы» (в части сведений о топливе в разбивке по каждому теплоисточнику и по каждому виду топлива);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2) реестр выставленных счетов за тепловую энергию на каждый год расчета с указанием объемов в Гкал и стоимости, с разбивкой по теплоисточникам;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3) справка о фактическом объеме отпуска тепловой энергии в тепловую сеть с коллекторов каждого теплоисточника, эксплуатируемого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организацией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4) копии договоров поставки, транспортировки природного газа (аренды и технического обслуживания газопровода), попутного газа, угля, нефти, мазута, дизельного топлива, древесной щепы, используемых на котельных для производства тепловой энергии, с приложением копий дополнительных соглашений, протоколов согласования цены;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5) реестр счет-фактур по топливу (природный газ, попутный газ, мазут, уголь, нефть, дизельное топливо, древесная щепа) и копии счет-фактур, указанных в таком реестре;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6) расчет фактической цены топлива, выполненный по форме </w:t>
      </w:r>
      <w:hyperlink r:id="rId12" w:history="1">
        <w:r w:rsidRPr="00CE57B7">
          <w:rPr>
            <w:rFonts w:ascii="PT Astra Serif" w:hAnsi="PT Astra Serif"/>
            <w:sz w:val="24"/>
            <w:szCs w:val="24"/>
          </w:rPr>
          <w:t>приложения 4.5</w:t>
        </w:r>
      </w:hyperlink>
      <w:r w:rsidRPr="00CE57B7">
        <w:rPr>
          <w:rFonts w:ascii="PT Astra Serif" w:hAnsi="PT Astra Serif"/>
          <w:sz w:val="24"/>
          <w:szCs w:val="24"/>
        </w:rPr>
        <w:t xml:space="preserve"> «Расчет баланса топлива» к Методическим указаниям</w:t>
      </w:r>
      <w:r w:rsidR="009C2AB9">
        <w:rPr>
          <w:rFonts w:ascii="PT Astra Serif" w:hAnsi="PT Astra Serif"/>
          <w:sz w:val="24"/>
          <w:szCs w:val="24"/>
        </w:rPr>
        <w:t xml:space="preserve"> по расчету регулируемых цен (тарифов) в сфере теплоснабжения</w:t>
      </w:r>
      <w:r w:rsidRPr="00CE57B7">
        <w:rPr>
          <w:rFonts w:ascii="PT Astra Serif" w:hAnsi="PT Astra Serif"/>
          <w:sz w:val="24"/>
          <w:szCs w:val="24"/>
        </w:rPr>
        <w:t>, утвержденным Приказом ФСТ России от 13.06.2013 № 760-э;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7) акты списания топлива в производство тепловой энергии;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8) сертификаты качества основного топлива по котельным или иные документы, подтверждающие калорийность топлива (в разрезе каждой поставки топлива), используемого на котельных для производства тепловой энергии.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9. </w:t>
      </w:r>
      <w:proofErr w:type="spellStart"/>
      <w:r w:rsidR="0095573D"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="0095573D" w:rsidRPr="00CE57B7">
        <w:rPr>
          <w:rFonts w:ascii="PT Astra Serif" w:hAnsi="PT Astra Serif"/>
          <w:sz w:val="24"/>
          <w:szCs w:val="24"/>
        </w:rPr>
        <w:t xml:space="preserve"> организацией д</w:t>
      </w:r>
      <w:r w:rsidRPr="00CE57B7">
        <w:rPr>
          <w:rFonts w:ascii="PT Astra Serif" w:hAnsi="PT Astra Serif"/>
          <w:sz w:val="24"/>
          <w:szCs w:val="24"/>
        </w:rPr>
        <w:t xml:space="preserve">ля расчета размера сверхнормативных расходов на электроэнергию по формуле 4 </w:t>
      </w:r>
      <w:r w:rsidR="009C2AB9">
        <w:rPr>
          <w:rFonts w:ascii="PT Astra Serif" w:hAnsi="PT Astra Serif"/>
          <w:sz w:val="24"/>
          <w:szCs w:val="24"/>
        </w:rPr>
        <w:t xml:space="preserve">раздела 2 настоящего Порядка </w:t>
      </w:r>
      <w:r w:rsidRPr="00CE57B7">
        <w:rPr>
          <w:rFonts w:ascii="PT Astra Serif" w:hAnsi="PT Astra Serif"/>
          <w:sz w:val="24"/>
          <w:szCs w:val="24"/>
        </w:rPr>
        <w:t>предоставляются следующие доку</w:t>
      </w:r>
      <w:r w:rsidR="0095573D" w:rsidRPr="00CE57B7">
        <w:rPr>
          <w:rFonts w:ascii="PT Astra Serif" w:hAnsi="PT Astra Serif"/>
          <w:sz w:val="24"/>
          <w:szCs w:val="24"/>
        </w:rPr>
        <w:t>менты</w:t>
      </w:r>
      <w:r w:rsidRPr="00CE57B7">
        <w:rPr>
          <w:rFonts w:ascii="PT Astra Serif" w:hAnsi="PT Astra Serif"/>
          <w:sz w:val="24"/>
          <w:szCs w:val="24"/>
        </w:rPr>
        <w:t>: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1) бухгалтерские регистры (</w:t>
      </w:r>
      <w:proofErr w:type="spellStart"/>
      <w:r w:rsidRPr="00CE57B7">
        <w:rPr>
          <w:rFonts w:ascii="PT Astra Serif" w:hAnsi="PT Astra Serif"/>
          <w:sz w:val="24"/>
          <w:szCs w:val="24"/>
        </w:rPr>
        <w:t>оборотно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«водоснабжение», в разрезе статей затрат или номенклатуры счетов затрат: </w:t>
      </w:r>
      <w:proofErr w:type="spellStart"/>
      <w:r w:rsidRPr="00CE57B7">
        <w:rPr>
          <w:rFonts w:ascii="PT Astra Serif" w:hAnsi="PT Astra Serif"/>
          <w:sz w:val="24"/>
          <w:szCs w:val="24"/>
        </w:rPr>
        <w:t>оборотно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-сальдовые ведомости (в разрезе </w:t>
      </w:r>
      <w:proofErr w:type="spellStart"/>
      <w:r w:rsidRPr="00CE57B7">
        <w:rPr>
          <w:rFonts w:ascii="PT Astra Serif" w:hAnsi="PT Astra Serif"/>
          <w:sz w:val="24"/>
          <w:szCs w:val="24"/>
        </w:rPr>
        <w:t>субсчетов</w:t>
      </w:r>
      <w:proofErr w:type="spellEnd"/>
      <w:r w:rsidRPr="00CE57B7">
        <w:rPr>
          <w:rFonts w:ascii="PT Astra Serif" w:hAnsi="PT Astra Serif"/>
          <w:sz w:val="24"/>
          <w:szCs w:val="24"/>
        </w:rPr>
        <w:t>), в том числе: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а) 20 «Основное производство» по виду деятельности «водоснабжение» (в разбивке по каждому установленному тарифу);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б) 60 «Расчеты с поставщиками и подрядчиками»;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в) 90 «Продажи»: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себестоимость по виду деятельности «водоснабжение» (в разбивке по каждому установленному тарифу);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выручка по виду деятельности «водоснабжение» (в разбивке по каждому установленному тарифу);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2) справка о ежемесячном расходе электрической энергии на производственные нужды по виду деятельности «водоснабжение» (по каждому объекту с группировкой по каждому установленному тарифу);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3) копии счетов-фактур на электроэнергию с актами приема-передачи, ведомостями приема–передачи электрической энергии;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4) реестр выставленных счетов за услуги водоснабжения на каждый год расчета с указанием объемов в </w:t>
      </w:r>
      <w:proofErr w:type="spellStart"/>
      <w:r w:rsidRPr="00CE57B7">
        <w:rPr>
          <w:rFonts w:ascii="PT Astra Serif" w:hAnsi="PT Astra Serif"/>
          <w:sz w:val="24"/>
          <w:szCs w:val="24"/>
        </w:rPr>
        <w:t>м.куб</w:t>
      </w:r>
      <w:proofErr w:type="spellEnd"/>
      <w:r w:rsidRPr="00CE57B7">
        <w:rPr>
          <w:rFonts w:ascii="PT Astra Serif" w:hAnsi="PT Astra Serif"/>
          <w:sz w:val="24"/>
          <w:szCs w:val="24"/>
        </w:rPr>
        <w:t>., с разбивкой по каждому тарифу.</w:t>
      </w:r>
    </w:p>
    <w:p w:rsidR="00737BDF" w:rsidRPr="00CE57B7" w:rsidRDefault="00A57752" w:rsidP="00737BD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10. Админист</w:t>
      </w:r>
      <w:r w:rsidR="0085376E" w:rsidRPr="00CE57B7">
        <w:rPr>
          <w:rFonts w:ascii="PT Astra Serif" w:hAnsi="PT Astra Serif"/>
          <w:sz w:val="24"/>
          <w:szCs w:val="24"/>
        </w:rPr>
        <w:t>рация</w:t>
      </w:r>
      <w:r w:rsidR="00A36AA1" w:rsidRPr="00CE57B7">
        <w:rPr>
          <w:rFonts w:ascii="PT Astra Serif" w:hAnsi="PT Astra Serif"/>
          <w:sz w:val="24"/>
          <w:szCs w:val="24"/>
        </w:rPr>
        <w:t xml:space="preserve"> проверяет Заявки на соответствие требованиям пункта 5 настоящего Порядка</w:t>
      </w:r>
      <w:r w:rsidR="00737BDF" w:rsidRPr="00CE57B7">
        <w:rPr>
          <w:rFonts w:ascii="PT Astra Serif" w:hAnsi="PT Astra Serif"/>
          <w:sz w:val="24"/>
          <w:szCs w:val="24"/>
        </w:rPr>
        <w:t>. По итогам проверки</w:t>
      </w:r>
      <w:r w:rsidRPr="00CE57B7">
        <w:rPr>
          <w:rFonts w:ascii="PT Astra Serif" w:hAnsi="PT Astra Serif"/>
          <w:sz w:val="24"/>
          <w:szCs w:val="24"/>
        </w:rPr>
        <w:t xml:space="preserve"> в срок не позднее 30 августа текущего финансового года направляет в Департамент ЖКХ и государственного жилищного контроля Томской области</w:t>
      </w:r>
      <w:r w:rsidR="00552E4F" w:rsidRPr="00CE57B7">
        <w:rPr>
          <w:rFonts w:ascii="PT Astra Serif" w:hAnsi="PT Astra Serif"/>
          <w:sz w:val="24"/>
          <w:szCs w:val="24"/>
        </w:rPr>
        <w:t xml:space="preserve"> (далее </w:t>
      </w:r>
      <w:r w:rsidR="009C2AB9">
        <w:rPr>
          <w:rFonts w:ascii="PT Astra Serif" w:hAnsi="PT Astra Serif"/>
          <w:sz w:val="24"/>
          <w:szCs w:val="24"/>
        </w:rPr>
        <w:t>-</w:t>
      </w:r>
      <w:r w:rsidR="00552E4F" w:rsidRPr="00CE57B7">
        <w:rPr>
          <w:rFonts w:ascii="PT Astra Serif" w:hAnsi="PT Astra Serif"/>
          <w:sz w:val="24"/>
          <w:szCs w:val="24"/>
        </w:rPr>
        <w:t>Департамент)</w:t>
      </w:r>
      <w:r w:rsidRPr="00CE57B7">
        <w:rPr>
          <w:rFonts w:ascii="PT Astra Serif" w:hAnsi="PT Astra Serif"/>
          <w:sz w:val="24"/>
          <w:szCs w:val="24"/>
        </w:rPr>
        <w:t xml:space="preserve"> </w:t>
      </w:r>
      <w:r w:rsidR="00737BDF" w:rsidRPr="00CE57B7">
        <w:rPr>
          <w:rFonts w:ascii="PT Astra Serif" w:hAnsi="PT Astra Serif"/>
          <w:sz w:val="24"/>
          <w:szCs w:val="24"/>
        </w:rPr>
        <w:t xml:space="preserve">или направляет </w:t>
      </w:r>
      <w:proofErr w:type="spellStart"/>
      <w:r w:rsidR="00737BDF"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="00737BDF" w:rsidRPr="00CE57B7">
        <w:rPr>
          <w:rFonts w:ascii="PT Astra Serif" w:hAnsi="PT Astra Serif"/>
          <w:sz w:val="24"/>
          <w:szCs w:val="24"/>
        </w:rPr>
        <w:t xml:space="preserve"> организации мотивированный отказ </w:t>
      </w:r>
      <w:r w:rsidR="0085376E" w:rsidRPr="00CE57B7">
        <w:rPr>
          <w:rFonts w:ascii="PT Astra Serif" w:hAnsi="PT Astra Serif"/>
          <w:sz w:val="24"/>
          <w:szCs w:val="24"/>
        </w:rPr>
        <w:t>в приеме заявки</w:t>
      </w:r>
      <w:r w:rsidR="00737BDF" w:rsidRPr="00CE57B7">
        <w:rPr>
          <w:rFonts w:ascii="PT Astra Serif" w:hAnsi="PT Astra Serif"/>
          <w:sz w:val="24"/>
          <w:szCs w:val="24"/>
        </w:rPr>
        <w:t xml:space="preserve"> в случае: </w:t>
      </w:r>
    </w:p>
    <w:p w:rsidR="00737BDF" w:rsidRPr="00CE57B7" w:rsidRDefault="00737BDF" w:rsidP="00FA4D31">
      <w:pPr>
        <w:pStyle w:val="ConsPlusNormal"/>
        <w:ind w:firstLine="708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1) несоответствия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организации критериям, установленным в пункте 4 настоящего Порядка; </w:t>
      </w:r>
    </w:p>
    <w:p w:rsidR="00737BDF" w:rsidRPr="00CE57B7" w:rsidRDefault="00737BDF" w:rsidP="00FA4D31">
      <w:pPr>
        <w:pStyle w:val="ConsPlusNormal"/>
        <w:ind w:firstLine="708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2) непредставления (предоставление не в полном объеме) документов, указанных в пункте 5 настоящего Порядка;</w:t>
      </w:r>
    </w:p>
    <w:p w:rsidR="00737BDF" w:rsidRPr="00CE57B7" w:rsidRDefault="00737BDF" w:rsidP="00FA4D31">
      <w:pPr>
        <w:pStyle w:val="ConsPlusNormal"/>
        <w:ind w:firstLine="708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3) невыполнения условий, установленных в</w:t>
      </w:r>
      <w:r w:rsidR="0078774D">
        <w:rPr>
          <w:rFonts w:ascii="PT Astra Serif" w:hAnsi="PT Astra Serif"/>
          <w:sz w:val="24"/>
          <w:szCs w:val="24"/>
        </w:rPr>
        <w:t xml:space="preserve"> подпунктах 1,2 пункта</w:t>
      </w:r>
      <w:r w:rsidRPr="00CE57B7">
        <w:rPr>
          <w:rFonts w:ascii="PT Astra Serif" w:hAnsi="PT Astra Serif"/>
          <w:sz w:val="24"/>
          <w:szCs w:val="24"/>
        </w:rPr>
        <w:t xml:space="preserve"> 11 настоящего Порядка.</w:t>
      </w:r>
      <w:r w:rsidR="00A36AA1" w:rsidRPr="00CE57B7">
        <w:rPr>
          <w:rFonts w:ascii="PT Astra Serif" w:hAnsi="PT Astra Serif"/>
          <w:sz w:val="24"/>
          <w:szCs w:val="24"/>
        </w:rPr>
        <w:t xml:space="preserve"> </w:t>
      </w:r>
    </w:p>
    <w:p w:rsidR="00737BDF" w:rsidRPr="00CE57B7" w:rsidRDefault="00737BDF" w:rsidP="00737BD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В случае направления мотивированного отказа</w:t>
      </w:r>
      <w:r w:rsidR="0085376E" w:rsidRPr="00CE57B7">
        <w:rPr>
          <w:rFonts w:ascii="PT Astra Serif" w:hAnsi="PT Astra Serif"/>
          <w:sz w:val="24"/>
          <w:szCs w:val="24"/>
        </w:rPr>
        <w:t xml:space="preserve"> в приеме заявки</w:t>
      </w:r>
      <w:r w:rsidRPr="00CE57B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ресурсоснабжающая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</w:t>
      </w:r>
      <w:r w:rsidRPr="00CE57B7">
        <w:rPr>
          <w:rFonts w:ascii="PT Astra Serif" w:hAnsi="PT Astra Serif"/>
          <w:sz w:val="24"/>
          <w:szCs w:val="24"/>
        </w:rPr>
        <w:lastRenderedPageBreak/>
        <w:t>организация после устранения замечаний, указанных в отказе, может повторно направить скорректирова</w:t>
      </w:r>
      <w:r w:rsidR="00631A75" w:rsidRPr="00CE57B7">
        <w:rPr>
          <w:rFonts w:ascii="PT Astra Serif" w:hAnsi="PT Astra Serif"/>
          <w:sz w:val="24"/>
          <w:szCs w:val="24"/>
        </w:rPr>
        <w:t>нную Заявку в срок не позднее 15</w:t>
      </w:r>
      <w:r w:rsidRPr="00CE57B7">
        <w:rPr>
          <w:rFonts w:ascii="PT Astra Serif" w:hAnsi="PT Astra Serif"/>
          <w:sz w:val="24"/>
          <w:szCs w:val="24"/>
        </w:rPr>
        <w:t xml:space="preserve"> августа текущего финансового года.</w:t>
      </w:r>
    </w:p>
    <w:p w:rsidR="00737BDF" w:rsidRPr="00CE57B7" w:rsidRDefault="00631A75" w:rsidP="00737BD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В случае направления Департаментом </w:t>
      </w:r>
      <w:r w:rsidR="0078774D">
        <w:rPr>
          <w:rFonts w:ascii="PT Astra Serif" w:hAnsi="PT Astra Serif"/>
          <w:sz w:val="24"/>
          <w:szCs w:val="24"/>
        </w:rPr>
        <w:t>в адрес</w:t>
      </w:r>
      <w:r w:rsidRPr="00CE57B7">
        <w:rPr>
          <w:rFonts w:ascii="PT Astra Serif" w:hAnsi="PT Astra Serif"/>
          <w:sz w:val="24"/>
          <w:szCs w:val="24"/>
        </w:rPr>
        <w:t xml:space="preserve"> Администр</w:t>
      </w:r>
      <w:r w:rsidR="00552E4F" w:rsidRPr="00CE57B7">
        <w:rPr>
          <w:rFonts w:ascii="PT Astra Serif" w:hAnsi="PT Astra Serif"/>
          <w:sz w:val="24"/>
          <w:szCs w:val="24"/>
        </w:rPr>
        <w:t>ации</w:t>
      </w:r>
      <w:r w:rsidRPr="00CE57B7">
        <w:rPr>
          <w:rFonts w:ascii="PT Astra Serif" w:hAnsi="PT Astra Serif"/>
          <w:sz w:val="24"/>
          <w:szCs w:val="24"/>
        </w:rPr>
        <w:t xml:space="preserve"> уведомления о возм</w:t>
      </w:r>
      <w:r w:rsidR="00552E4F" w:rsidRPr="00CE57B7">
        <w:rPr>
          <w:rFonts w:ascii="PT Astra Serif" w:hAnsi="PT Astra Serif"/>
          <w:sz w:val="24"/>
          <w:szCs w:val="24"/>
        </w:rPr>
        <w:t xml:space="preserve">ожности предоставления Субсидии, после подписания соглашения о предоставлении Субсидии из областного бюджета </w:t>
      </w:r>
      <w:r w:rsidR="001715F9" w:rsidRPr="00CE57B7">
        <w:rPr>
          <w:rFonts w:ascii="PT Astra Serif" w:hAnsi="PT Astra Serif"/>
          <w:sz w:val="24"/>
          <w:szCs w:val="24"/>
        </w:rPr>
        <w:t>бюджету муниципального образования «Город Кедровый»</w:t>
      </w:r>
      <w:r w:rsidR="00552E4F" w:rsidRPr="00CE57B7">
        <w:rPr>
          <w:rFonts w:ascii="PT Astra Serif" w:hAnsi="PT Astra Serif"/>
          <w:sz w:val="24"/>
          <w:szCs w:val="24"/>
        </w:rPr>
        <w:t>, Администрация</w:t>
      </w:r>
      <w:r w:rsidRPr="00CE57B7">
        <w:rPr>
          <w:rFonts w:ascii="PT Astra Serif" w:hAnsi="PT Astra Serif"/>
          <w:sz w:val="24"/>
          <w:szCs w:val="24"/>
        </w:rPr>
        <w:t xml:space="preserve"> заключ</w:t>
      </w:r>
      <w:r w:rsidR="00552E4F" w:rsidRPr="00CE57B7">
        <w:rPr>
          <w:rFonts w:ascii="PT Astra Serif" w:hAnsi="PT Astra Serif"/>
          <w:sz w:val="24"/>
          <w:szCs w:val="24"/>
        </w:rPr>
        <w:t>ает</w:t>
      </w:r>
      <w:r w:rsidRPr="00CE57B7">
        <w:rPr>
          <w:rFonts w:ascii="PT Astra Serif" w:hAnsi="PT Astra Serif"/>
          <w:sz w:val="24"/>
          <w:szCs w:val="24"/>
        </w:rPr>
        <w:t xml:space="preserve"> соглашение</w:t>
      </w:r>
      <w:r w:rsidR="00552E4F" w:rsidRPr="00CE57B7">
        <w:rPr>
          <w:rFonts w:ascii="PT Astra Serif" w:hAnsi="PT Astra Serif"/>
          <w:sz w:val="24"/>
          <w:szCs w:val="24"/>
        </w:rPr>
        <w:t xml:space="preserve"> </w:t>
      </w:r>
      <w:r w:rsidR="001715F9" w:rsidRPr="00CE57B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1715F9" w:rsidRPr="00CE57B7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1715F9" w:rsidRPr="00CE57B7">
        <w:rPr>
          <w:rFonts w:ascii="Times New Roman" w:hAnsi="Times New Roman" w:cs="Times New Roman"/>
          <w:sz w:val="24"/>
          <w:szCs w:val="24"/>
        </w:rPr>
        <w:t xml:space="preserve"> организацией о предоставлении субсидии из местного бюджета </w:t>
      </w:r>
      <w:r w:rsidR="001715F9" w:rsidRPr="00CE57B7">
        <w:rPr>
          <w:rFonts w:ascii="PT Astra Serif" w:hAnsi="PT Astra Serif" w:cs="Times New Roman"/>
          <w:sz w:val="24"/>
          <w:szCs w:val="24"/>
        </w:rPr>
        <w:t>на компенсацию сверхнормативных расходов</w:t>
      </w:r>
      <w:r w:rsidR="001715F9" w:rsidRPr="00CE57B7">
        <w:rPr>
          <w:rFonts w:ascii="PT Astra Serif" w:hAnsi="PT Astra Serif"/>
          <w:sz w:val="24"/>
          <w:szCs w:val="24"/>
        </w:rPr>
        <w:t xml:space="preserve"> </w:t>
      </w:r>
      <w:r w:rsidRPr="00CE57B7">
        <w:rPr>
          <w:rFonts w:ascii="PT Astra Serif" w:hAnsi="PT Astra Serif"/>
          <w:sz w:val="24"/>
          <w:szCs w:val="24"/>
        </w:rPr>
        <w:t>(далее – С</w:t>
      </w:r>
      <w:r w:rsidR="00552E4F" w:rsidRPr="00CE57B7">
        <w:rPr>
          <w:rFonts w:ascii="PT Astra Serif" w:hAnsi="PT Astra Serif"/>
          <w:sz w:val="24"/>
          <w:szCs w:val="24"/>
        </w:rPr>
        <w:t>оглашение) в срок до 30 октября</w:t>
      </w:r>
      <w:r w:rsidRPr="00CE57B7">
        <w:rPr>
          <w:rFonts w:ascii="PT Astra Serif" w:hAnsi="PT Astra Serif"/>
          <w:sz w:val="24"/>
          <w:szCs w:val="24"/>
        </w:rPr>
        <w:t xml:space="preserve"> текущего финансов</w:t>
      </w:r>
      <w:r w:rsidR="00552E4F" w:rsidRPr="00CE57B7">
        <w:rPr>
          <w:rFonts w:ascii="PT Astra Serif" w:hAnsi="PT Astra Serif"/>
          <w:sz w:val="24"/>
          <w:szCs w:val="24"/>
        </w:rPr>
        <w:t>ого года, но не ранее 30 сентября</w:t>
      </w:r>
      <w:r w:rsidRPr="00CE57B7">
        <w:rPr>
          <w:rFonts w:ascii="PT Astra Serif" w:hAnsi="PT Astra Serif"/>
          <w:sz w:val="24"/>
          <w:szCs w:val="24"/>
        </w:rPr>
        <w:t xml:space="preserve"> текущего финансового года</w:t>
      </w:r>
      <w:r w:rsidR="0078774D">
        <w:rPr>
          <w:rFonts w:ascii="PT Astra Serif" w:hAnsi="PT Astra Serif"/>
          <w:sz w:val="24"/>
          <w:szCs w:val="24"/>
        </w:rPr>
        <w:t>.</w:t>
      </w:r>
    </w:p>
    <w:p w:rsidR="00A36AA1" w:rsidRPr="00CE57B7" w:rsidRDefault="00A36AA1" w:rsidP="00FA4D31">
      <w:pPr>
        <w:pStyle w:val="ConsPlusNormal"/>
        <w:ind w:firstLine="708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Соглашение заключается со сроком действия не позднее 31 декабря текущего финансового года. Сроки и суммы перечисления Субсидии устанавливаются Соглашением. Соглашение закл</w:t>
      </w:r>
      <w:r w:rsidR="0085376E" w:rsidRPr="00CE57B7">
        <w:rPr>
          <w:rFonts w:ascii="PT Astra Serif" w:hAnsi="PT Astra Serif"/>
          <w:sz w:val="24"/>
          <w:szCs w:val="24"/>
        </w:rPr>
        <w:t>ючаетс</w:t>
      </w:r>
      <w:r w:rsidR="00C22093">
        <w:rPr>
          <w:rFonts w:ascii="PT Astra Serif" w:hAnsi="PT Astra Serif"/>
          <w:sz w:val="24"/>
          <w:szCs w:val="24"/>
        </w:rPr>
        <w:t xml:space="preserve">я по форме согласно приложению 2 </w:t>
      </w:r>
      <w:r w:rsidR="0078774D">
        <w:rPr>
          <w:rFonts w:ascii="PT Astra Serif" w:hAnsi="PT Astra Serif"/>
          <w:sz w:val="24"/>
          <w:szCs w:val="24"/>
        </w:rPr>
        <w:t>к настоящему Порядку</w:t>
      </w:r>
      <w:r w:rsidRPr="00CE57B7">
        <w:rPr>
          <w:rFonts w:ascii="PT Astra Serif" w:hAnsi="PT Astra Serif"/>
          <w:sz w:val="24"/>
          <w:szCs w:val="24"/>
        </w:rPr>
        <w:t>.</w:t>
      </w:r>
    </w:p>
    <w:p w:rsidR="00A36AA1" w:rsidRPr="00CE57B7" w:rsidRDefault="00A36AA1" w:rsidP="00FA4D31">
      <w:pPr>
        <w:pStyle w:val="ConsPlusNormal"/>
        <w:ind w:firstLine="708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11. Условиями предоставления Субсидии являются:</w:t>
      </w:r>
    </w:p>
    <w:p w:rsidR="00A36AA1" w:rsidRPr="00CE57B7" w:rsidRDefault="004A0BAA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1</w:t>
      </w:r>
      <w:r w:rsidR="00A36AA1" w:rsidRPr="00CE57B7">
        <w:rPr>
          <w:rFonts w:ascii="PT Astra Serif" w:hAnsi="PT Astra Serif"/>
          <w:sz w:val="24"/>
          <w:szCs w:val="24"/>
        </w:rPr>
        <w:t xml:space="preserve">) наличие установленных тарифов </w:t>
      </w:r>
      <w:proofErr w:type="spellStart"/>
      <w:r w:rsidR="00A36AA1" w:rsidRPr="00CE57B7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="00A36AA1" w:rsidRPr="00CE57B7">
        <w:rPr>
          <w:rFonts w:ascii="PT Astra Serif" w:hAnsi="PT Astra Serif"/>
          <w:sz w:val="24"/>
          <w:szCs w:val="24"/>
        </w:rPr>
        <w:t xml:space="preserve"> организаций в периодах, за которые предоставляется компенсация сверхнормативных расходов и выпадающих доходов за счет средств Субсидии;</w:t>
      </w:r>
    </w:p>
    <w:p w:rsidR="00A36AA1" w:rsidRPr="00CE57B7" w:rsidRDefault="004A0BAA" w:rsidP="00FA4D31">
      <w:pPr>
        <w:pStyle w:val="ConsPlusNormal"/>
        <w:ind w:firstLine="708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2</w:t>
      </w:r>
      <w:r w:rsidR="00A36AA1" w:rsidRPr="00CE57B7">
        <w:rPr>
          <w:rFonts w:ascii="PT Astra Serif" w:hAnsi="PT Astra Serif"/>
          <w:sz w:val="24"/>
          <w:szCs w:val="24"/>
        </w:rPr>
        <w:t>) наличие утвержденного</w:t>
      </w:r>
      <w:r w:rsidR="0085376E" w:rsidRPr="00CE57B7">
        <w:rPr>
          <w:rFonts w:ascii="PT Astra Serif" w:hAnsi="PT Astra Serif"/>
          <w:sz w:val="24"/>
          <w:szCs w:val="24"/>
        </w:rPr>
        <w:t xml:space="preserve"> Администрацией</w:t>
      </w:r>
      <w:r w:rsidR="00A36AA1" w:rsidRPr="00CE57B7">
        <w:rPr>
          <w:rFonts w:ascii="PT Astra Serif" w:hAnsi="PT Astra Serif"/>
          <w:sz w:val="24"/>
          <w:szCs w:val="24"/>
        </w:rPr>
        <w:t xml:space="preserve"> плана установки приборов учета отпущенной с коллекторов тепловой энергии на тепловых источниках и приборов учета поднятой воды на водозаборных сооружениях (скважинах);</w:t>
      </w:r>
    </w:p>
    <w:p w:rsidR="00CC2933" w:rsidRPr="0078774D" w:rsidRDefault="004A0BAA" w:rsidP="00FA4D31">
      <w:pPr>
        <w:pStyle w:val="ConsPlusTitle"/>
        <w:ind w:firstLine="709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CE57B7">
        <w:rPr>
          <w:rFonts w:ascii="PT Astra Serif" w:hAnsi="PT Astra Serif"/>
          <w:b w:val="0"/>
          <w:sz w:val="24"/>
          <w:szCs w:val="24"/>
        </w:rPr>
        <w:t>3</w:t>
      </w:r>
      <w:r w:rsidR="00A36AA1" w:rsidRPr="00CE57B7">
        <w:rPr>
          <w:rFonts w:ascii="PT Astra Serif" w:hAnsi="PT Astra Serif"/>
          <w:b w:val="0"/>
          <w:sz w:val="24"/>
          <w:szCs w:val="24"/>
        </w:rPr>
        <w:t>)</w:t>
      </w:r>
      <w:r w:rsidR="00CC2933" w:rsidRPr="00CE57B7">
        <w:rPr>
          <w:rFonts w:ascii="PT Astra Serif" w:hAnsi="PT Astra Serif"/>
          <w:b w:val="0"/>
          <w:sz w:val="24"/>
          <w:szCs w:val="24"/>
        </w:rPr>
        <w:t xml:space="preserve"> </w:t>
      </w:r>
      <w:r w:rsidR="00CC2933" w:rsidRPr="00CE57B7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="00CC2933" w:rsidRPr="00CE57B7">
        <w:rPr>
          <w:rFonts w:ascii="Times New Roman" w:hAnsi="Times New Roman" w:cs="Times New Roman"/>
          <w:sz w:val="24"/>
          <w:szCs w:val="24"/>
        </w:rPr>
        <w:t xml:space="preserve"> </w:t>
      </w:r>
      <w:r w:rsidR="00CC2933" w:rsidRPr="00CE57B7">
        <w:rPr>
          <w:rFonts w:ascii="Times New Roman" w:hAnsi="Times New Roman" w:cs="Times New Roman"/>
          <w:b w:val="0"/>
          <w:sz w:val="24"/>
          <w:szCs w:val="24"/>
        </w:rPr>
        <w:t>Соглашения между</w:t>
      </w:r>
      <w:r w:rsidR="0085376E" w:rsidRPr="00CE57B7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Администрацией</w:t>
      </w:r>
      <w:r w:rsidR="00CC2933" w:rsidRPr="00CE57B7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CC2933" w:rsidRPr="00CE57B7">
        <w:rPr>
          <w:rFonts w:ascii="Times New Roman" w:hAnsi="Times New Roman" w:cs="Times New Roman"/>
          <w:b w:val="0"/>
          <w:sz w:val="24"/>
          <w:szCs w:val="24"/>
        </w:rPr>
        <w:t>ресурсоснабжающей</w:t>
      </w:r>
      <w:proofErr w:type="spellEnd"/>
      <w:r w:rsidR="00CC2933" w:rsidRPr="00CE57B7">
        <w:rPr>
          <w:rFonts w:ascii="Times New Roman" w:hAnsi="Times New Roman" w:cs="Times New Roman"/>
          <w:b w:val="0"/>
          <w:sz w:val="24"/>
          <w:szCs w:val="24"/>
        </w:rPr>
        <w:t xml:space="preserve"> организацией о предоставлении субсидии из местного бюджета </w:t>
      </w:r>
      <w:r w:rsidR="00CC2933" w:rsidRPr="00CE57B7">
        <w:rPr>
          <w:rFonts w:ascii="PT Astra Serif" w:hAnsi="PT Astra Serif" w:cs="Times New Roman"/>
          <w:b w:val="0"/>
          <w:sz w:val="24"/>
          <w:szCs w:val="24"/>
        </w:rPr>
        <w:t xml:space="preserve">на компенсацию сверхнормативных </w:t>
      </w:r>
      <w:r w:rsidR="00CC2933" w:rsidRPr="0078774D">
        <w:rPr>
          <w:rFonts w:ascii="PT Astra Serif" w:hAnsi="PT Astra Serif" w:cs="Times New Roman"/>
          <w:b w:val="0"/>
          <w:sz w:val="24"/>
          <w:szCs w:val="24"/>
        </w:rPr>
        <w:t>расходов</w:t>
      </w:r>
      <w:r w:rsidR="0078774D" w:rsidRPr="0078774D">
        <w:rPr>
          <w:rFonts w:ascii="PT Astra Serif" w:hAnsi="PT Astra Serif"/>
          <w:b w:val="0"/>
          <w:sz w:val="24"/>
          <w:szCs w:val="24"/>
        </w:rPr>
        <w:t xml:space="preserve"> по форме согласно приложению 2 </w:t>
      </w:r>
      <w:r w:rsidR="0078774D">
        <w:rPr>
          <w:rFonts w:ascii="PT Astra Serif" w:hAnsi="PT Astra Serif"/>
          <w:b w:val="0"/>
          <w:sz w:val="24"/>
          <w:szCs w:val="24"/>
        </w:rPr>
        <w:t>к настоящему Порядку</w:t>
      </w:r>
      <w:r w:rsidR="00254806" w:rsidRPr="0078774D">
        <w:rPr>
          <w:rFonts w:ascii="PT Astra Serif" w:hAnsi="PT Astra Serif" w:cs="Times New Roman"/>
          <w:b w:val="0"/>
          <w:sz w:val="24"/>
          <w:szCs w:val="24"/>
        </w:rPr>
        <w:t>.</w:t>
      </w:r>
    </w:p>
    <w:p w:rsidR="00837713" w:rsidRDefault="00837713" w:rsidP="00FA4D3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D7DDB">
        <w:rPr>
          <w:rFonts w:ascii="Times New Roman" w:hAnsi="Times New Roman" w:cs="Times New Roman"/>
          <w:sz w:val="24"/>
          <w:szCs w:val="24"/>
        </w:rPr>
        <w:t xml:space="preserve">. Субсидия перечисляется не позднее 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1D7DDB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после подписания</w:t>
      </w:r>
      <w:r w:rsidRPr="001D7DDB">
        <w:rPr>
          <w:rFonts w:ascii="Times New Roman" w:hAnsi="Times New Roman" w:cs="Times New Roman"/>
          <w:sz w:val="24"/>
          <w:szCs w:val="24"/>
        </w:rPr>
        <w:t xml:space="preserve"> соглашения межд</w:t>
      </w:r>
      <w:r w:rsidR="0078774D">
        <w:rPr>
          <w:rFonts w:ascii="Times New Roman" w:hAnsi="Times New Roman" w:cs="Times New Roman"/>
          <w:sz w:val="24"/>
          <w:szCs w:val="24"/>
        </w:rPr>
        <w:t>у Администрацией и получателем С</w:t>
      </w:r>
      <w:r w:rsidRPr="001D7DDB">
        <w:rPr>
          <w:rFonts w:ascii="Times New Roman" w:hAnsi="Times New Roman" w:cs="Times New Roman"/>
          <w:sz w:val="24"/>
          <w:szCs w:val="24"/>
        </w:rPr>
        <w:t>убсидии. Субсидии перечисляются на расчетный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837713" w:rsidRPr="001D7DDB" w:rsidRDefault="00837713" w:rsidP="00FA4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D7DDB">
        <w:rPr>
          <w:rFonts w:ascii="Times New Roman" w:hAnsi="Times New Roman" w:cs="Times New Roman"/>
          <w:sz w:val="24"/>
          <w:szCs w:val="24"/>
        </w:rPr>
        <w:t xml:space="preserve">. В соответствии с настоящим Порядком получатель субсидий в течение 30 (тридцати) календарных дней с момента поступления денежных средств на расчетный счет предоставляет в Администрацию </w:t>
      </w:r>
      <w:hyperlink w:anchor="P655" w:history="1">
        <w:r w:rsidRPr="001D7DDB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3</w:t>
      </w:r>
      <w:r w:rsidR="00ED12A0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1D7DDB">
        <w:rPr>
          <w:rFonts w:ascii="Times New Roman" w:hAnsi="Times New Roman" w:cs="Times New Roman"/>
          <w:sz w:val="24"/>
          <w:szCs w:val="24"/>
        </w:rPr>
        <w:t>.</w:t>
      </w:r>
    </w:p>
    <w:p w:rsidR="00837713" w:rsidRDefault="00FA4D31" w:rsidP="00FA4D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7713">
        <w:rPr>
          <w:rFonts w:ascii="Times New Roman" w:hAnsi="Times New Roman" w:cs="Times New Roman"/>
          <w:sz w:val="24"/>
          <w:szCs w:val="24"/>
        </w:rPr>
        <w:t>14</w:t>
      </w:r>
      <w:r w:rsidR="00ED12A0">
        <w:rPr>
          <w:rFonts w:ascii="Times New Roman" w:hAnsi="Times New Roman" w:cs="Times New Roman"/>
          <w:sz w:val="24"/>
          <w:szCs w:val="24"/>
        </w:rPr>
        <w:t xml:space="preserve">. Администрацией и </w:t>
      </w:r>
      <w:r w:rsidR="00ED12A0" w:rsidRPr="00783F13">
        <w:rPr>
          <w:rFonts w:ascii="Times New Roman" w:hAnsi="Times New Roman" w:cs="Times New Roman"/>
          <w:sz w:val="24"/>
          <w:szCs w:val="24"/>
        </w:rPr>
        <w:t xml:space="preserve">Отделом финансов и экономики </w:t>
      </w:r>
      <w:r w:rsidR="00783F13" w:rsidRPr="00783F13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783F13">
        <w:rPr>
          <w:rFonts w:ascii="Times New Roman" w:hAnsi="Times New Roman" w:cs="Times New Roman"/>
          <w:sz w:val="24"/>
          <w:szCs w:val="24"/>
        </w:rPr>
        <w:t xml:space="preserve"> Кедрового </w:t>
      </w:r>
      <w:r w:rsidR="00837713" w:rsidRPr="001D7DDB">
        <w:rPr>
          <w:rFonts w:ascii="Times New Roman" w:hAnsi="Times New Roman" w:cs="Times New Roman"/>
          <w:sz w:val="24"/>
          <w:szCs w:val="24"/>
        </w:rPr>
        <w:t>проводятся проверки соблюдения получателем субсидий условий, целей и порядка предоставления субсидий</w:t>
      </w:r>
      <w:r w:rsidR="00837713">
        <w:rPr>
          <w:rFonts w:ascii="Times New Roman" w:hAnsi="Times New Roman" w:cs="Times New Roman"/>
          <w:sz w:val="24"/>
          <w:szCs w:val="24"/>
        </w:rPr>
        <w:t xml:space="preserve"> (далее – проверка)</w:t>
      </w:r>
      <w:r w:rsidR="00837713" w:rsidRPr="001D7DDB">
        <w:rPr>
          <w:rFonts w:ascii="Times New Roman" w:hAnsi="Times New Roman" w:cs="Times New Roman"/>
          <w:sz w:val="24"/>
          <w:szCs w:val="24"/>
        </w:rPr>
        <w:t>.</w:t>
      </w:r>
      <w:r w:rsidR="008377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7713" w:rsidRPr="001D7DDB" w:rsidRDefault="00ED12A0" w:rsidP="00FA4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783F13">
        <w:rPr>
          <w:rFonts w:ascii="Times New Roman" w:hAnsi="Times New Roman" w:cs="Times New Roman"/>
          <w:sz w:val="24"/>
          <w:szCs w:val="24"/>
        </w:rPr>
        <w:t>и Отдел финансов и экономики</w:t>
      </w:r>
      <w:r w:rsidR="00837713" w:rsidRPr="00783F13">
        <w:rPr>
          <w:rFonts w:ascii="Times New Roman" w:hAnsi="Times New Roman" w:cs="Times New Roman"/>
          <w:sz w:val="24"/>
          <w:szCs w:val="24"/>
        </w:rPr>
        <w:t xml:space="preserve"> </w:t>
      </w:r>
      <w:r w:rsidR="00783F13" w:rsidRPr="00783F13">
        <w:rPr>
          <w:rFonts w:ascii="Times New Roman" w:hAnsi="Times New Roman" w:cs="Times New Roman"/>
          <w:sz w:val="24"/>
          <w:szCs w:val="24"/>
        </w:rPr>
        <w:t>Администрации</w:t>
      </w:r>
      <w:r w:rsidR="00783F13">
        <w:rPr>
          <w:rFonts w:ascii="Times New Roman" w:hAnsi="Times New Roman" w:cs="Times New Roman"/>
          <w:sz w:val="24"/>
          <w:szCs w:val="24"/>
        </w:rPr>
        <w:t xml:space="preserve"> города Кедрового </w:t>
      </w:r>
      <w:r w:rsidR="00837713">
        <w:rPr>
          <w:rFonts w:ascii="Times New Roman" w:hAnsi="Times New Roman" w:cs="Times New Roman"/>
          <w:sz w:val="24"/>
          <w:szCs w:val="24"/>
        </w:rPr>
        <w:t xml:space="preserve">проводят проверку не более одного раза каждым органом контроля в течение года, в котором были предоставлены субсидии, не позднее 120 календарных дней со дня предоставления отчета, указанного в пункте 15 настоящего Порядка.  В случае, если срок предоставления отчета, указанного в пункте 15 настоящего Порядка, не позволяет провести проверку в течение года, в котором были предоставлены субсидии, то проверка проводится в следующем финансовом году не позднее 120 календарных дней со дня предоставления отчета, указанного в пункте 15 настоящего Порядка.  </w:t>
      </w:r>
    </w:p>
    <w:p w:rsidR="00837713" w:rsidRPr="001D7DDB" w:rsidRDefault="00837713" w:rsidP="00FA4D3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1D7DDB">
        <w:rPr>
          <w:rFonts w:ascii="Times New Roman" w:hAnsi="Times New Roman" w:cs="Times New Roman"/>
          <w:sz w:val="24"/>
          <w:szCs w:val="24"/>
        </w:rPr>
        <w:t>. Получатель субсидий несет ответственность в соответствии с законодательством Российской Федерации за недостоверность представляемых сведений, нарушение условий предоставления субсидий, а также нецелевое использование.</w:t>
      </w:r>
    </w:p>
    <w:p w:rsidR="00837713" w:rsidRPr="001D7DDB" w:rsidRDefault="00837713" w:rsidP="00FA4D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D7DDB">
        <w:rPr>
          <w:rFonts w:ascii="Times New Roman" w:hAnsi="Times New Roman" w:cs="Times New Roman"/>
          <w:sz w:val="24"/>
          <w:szCs w:val="24"/>
        </w:rPr>
        <w:t>. В случае установления по итогам проверок, проведенных Админ</w:t>
      </w:r>
      <w:r w:rsidR="00ED12A0">
        <w:rPr>
          <w:rFonts w:ascii="Times New Roman" w:hAnsi="Times New Roman" w:cs="Times New Roman"/>
          <w:sz w:val="24"/>
          <w:szCs w:val="24"/>
        </w:rPr>
        <w:t xml:space="preserve">истрацией и (или) </w:t>
      </w:r>
      <w:r w:rsidR="00ED12A0" w:rsidRPr="00783F13">
        <w:rPr>
          <w:rFonts w:ascii="Times New Roman" w:hAnsi="Times New Roman" w:cs="Times New Roman"/>
          <w:sz w:val="24"/>
          <w:szCs w:val="24"/>
        </w:rPr>
        <w:t>Отделом финансов и экономики</w:t>
      </w:r>
      <w:r w:rsidRPr="00783F13">
        <w:rPr>
          <w:rFonts w:ascii="Times New Roman" w:hAnsi="Times New Roman" w:cs="Times New Roman"/>
          <w:sz w:val="24"/>
          <w:szCs w:val="24"/>
        </w:rPr>
        <w:t xml:space="preserve"> </w:t>
      </w:r>
      <w:r w:rsidR="00783F13" w:rsidRPr="00783F13">
        <w:rPr>
          <w:rFonts w:ascii="Times New Roman" w:hAnsi="Times New Roman" w:cs="Times New Roman"/>
          <w:sz w:val="24"/>
          <w:szCs w:val="24"/>
        </w:rPr>
        <w:t>Администрации</w:t>
      </w:r>
      <w:r w:rsidR="00783F13">
        <w:rPr>
          <w:rFonts w:ascii="Times New Roman" w:hAnsi="Times New Roman" w:cs="Times New Roman"/>
          <w:sz w:val="24"/>
          <w:szCs w:val="24"/>
        </w:rPr>
        <w:t xml:space="preserve"> города Кедрового </w:t>
      </w:r>
      <w:r w:rsidRPr="001D7DDB">
        <w:rPr>
          <w:rFonts w:ascii="Times New Roman" w:hAnsi="Times New Roman" w:cs="Times New Roman"/>
          <w:sz w:val="24"/>
          <w:szCs w:val="24"/>
        </w:rPr>
        <w:t>факта нарушения целей, условий и порядка</w:t>
      </w:r>
      <w:r w:rsidR="00ED12A0">
        <w:rPr>
          <w:rFonts w:ascii="Times New Roman" w:hAnsi="Times New Roman" w:cs="Times New Roman"/>
          <w:sz w:val="24"/>
          <w:szCs w:val="24"/>
        </w:rPr>
        <w:t xml:space="preserve"> предоставления субсидии (в том числе</w:t>
      </w:r>
      <w:r w:rsidRPr="001D7DDB">
        <w:rPr>
          <w:rFonts w:ascii="Times New Roman" w:hAnsi="Times New Roman" w:cs="Times New Roman"/>
          <w:sz w:val="24"/>
          <w:szCs w:val="24"/>
        </w:rPr>
        <w:t xml:space="preserve"> предоставления недостоверных сведений, установления факта нецелевого использования бюджетных средств </w:t>
      </w:r>
      <w:proofErr w:type="spellStart"/>
      <w:r w:rsidRPr="001D7DDB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1D7DDB">
        <w:rPr>
          <w:rFonts w:ascii="Times New Roman" w:hAnsi="Times New Roman" w:cs="Times New Roman"/>
          <w:sz w:val="24"/>
          <w:szCs w:val="24"/>
        </w:rPr>
        <w:t xml:space="preserve"> организацией, непредставления отчетности) соответствующие средства подлежат возврату в доход бюджета города Кедрового  в течение 7 рабочих дней со дня получения мотивированного требования Администрации. В случае отказа получателя субсидий от добровольного возврата субсидий указанные средства подлежат взысканию в судебном порядке в соответствии с действующим законодательством.</w:t>
      </w:r>
    </w:p>
    <w:p w:rsidR="00837713" w:rsidRPr="001D7DDB" w:rsidRDefault="00837713" w:rsidP="00837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7DDB">
        <w:rPr>
          <w:rFonts w:ascii="Times New Roman" w:hAnsi="Times New Roman" w:cs="Times New Roman"/>
          <w:sz w:val="24"/>
          <w:szCs w:val="24"/>
        </w:rPr>
        <w:lastRenderedPageBreak/>
        <w:t>За каждый календарный день нарушения срока возврата субсидии на сумму субсидий, подлежащих возврату, начисляются пени из расчета одной трехсотой ключевой ставки Банка России, действующей на первый день нарушения срока возврата субсидий. В случае невозврата получателем субсидии взыскание производится в судебном порядке в соответствии с действующим законодательством Российской Федерации.</w:t>
      </w:r>
    </w:p>
    <w:p w:rsidR="00837713" w:rsidRPr="00AB33B7" w:rsidRDefault="00837713" w:rsidP="008377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1D7DDB">
        <w:rPr>
          <w:rFonts w:ascii="Times New Roman" w:hAnsi="Times New Roman" w:cs="Times New Roman"/>
          <w:sz w:val="24"/>
          <w:szCs w:val="24"/>
        </w:rPr>
        <w:t xml:space="preserve">. Ответственность за достоверность представленных расчетов и отчетной документации </w:t>
      </w:r>
      <w:r w:rsidRPr="00AB33B7">
        <w:rPr>
          <w:rFonts w:ascii="Times New Roman" w:hAnsi="Times New Roman" w:cs="Times New Roman"/>
          <w:sz w:val="24"/>
          <w:szCs w:val="24"/>
        </w:rPr>
        <w:t>несет получатель субсидий.</w:t>
      </w:r>
    </w:p>
    <w:p w:rsidR="00A36AA1" w:rsidRPr="00CE57B7" w:rsidRDefault="00837713" w:rsidP="00837713">
      <w:pPr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18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>. Показателем результативности использования Субсидии является «Доля убытков теплоснабжающих организаций</w:t>
      </w:r>
      <w:r w:rsidR="00254806" w:rsidRPr="00CE57B7">
        <w:rPr>
          <w:rFonts w:ascii="PT Astra Serif" w:hAnsi="PT Astra Serif"/>
          <w:color w:val="000000"/>
          <w:sz w:val="24"/>
          <w:szCs w:val="24"/>
        </w:rPr>
        <w:t>, компенсированных из местного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 бюджета, %». Значение показателя результативности для соответству</w:t>
      </w:r>
      <w:r w:rsidR="00254806" w:rsidRPr="00CE57B7">
        <w:rPr>
          <w:rFonts w:ascii="PT Astra Serif" w:hAnsi="PT Astra Serif"/>
          <w:color w:val="000000"/>
          <w:sz w:val="24"/>
          <w:szCs w:val="24"/>
        </w:rPr>
        <w:t xml:space="preserve">ющей </w:t>
      </w:r>
      <w:proofErr w:type="spellStart"/>
      <w:r w:rsidR="00254806" w:rsidRPr="00CE57B7">
        <w:rPr>
          <w:rFonts w:ascii="PT Astra Serif" w:hAnsi="PT Astra Serif"/>
          <w:color w:val="000000"/>
          <w:sz w:val="24"/>
          <w:szCs w:val="24"/>
        </w:rPr>
        <w:t>ресурсоснабжающей</w:t>
      </w:r>
      <w:proofErr w:type="spellEnd"/>
      <w:r w:rsidR="00254806" w:rsidRPr="00CE57B7">
        <w:rPr>
          <w:rFonts w:ascii="PT Astra Serif" w:hAnsi="PT Astra Serif"/>
          <w:color w:val="000000"/>
          <w:sz w:val="24"/>
          <w:szCs w:val="24"/>
        </w:rPr>
        <w:t xml:space="preserve"> организации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 устанавливается соглашением о предоставлении Субсидии.</w:t>
      </w:r>
    </w:p>
    <w:p w:rsidR="00A36AA1" w:rsidRPr="00CE57B7" w:rsidRDefault="00A36AA1" w:rsidP="00A36AA1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36AA1" w:rsidRPr="00CE57B7" w:rsidRDefault="00A36AA1" w:rsidP="00A36AA1">
      <w:pPr>
        <w:jc w:val="center"/>
        <w:rPr>
          <w:rFonts w:ascii="PT Astra Serif" w:hAnsi="PT Astra Serif"/>
          <w:b/>
          <w:sz w:val="24"/>
          <w:szCs w:val="24"/>
        </w:rPr>
      </w:pPr>
      <w:r w:rsidRPr="00CE57B7">
        <w:rPr>
          <w:rFonts w:ascii="PT Astra Serif" w:hAnsi="PT Astra Serif"/>
          <w:b/>
          <w:sz w:val="24"/>
          <w:szCs w:val="24"/>
        </w:rPr>
        <w:t>2. Методика расчета Субсидии</w:t>
      </w:r>
    </w:p>
    <w:p w:rsidR="00A36AA1" w:rsidRPr="00CE57B7" w:rsidRDefault="00837713" w:rsidP="00B94F93">
      <w:pPr>
        <w:ind w:firstLine="567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</w:t>
      </w:r>
      <w:r w:rsidR="00A36AA1" w:rsidRPr="00CE57B7">
        <w:rPr>
          <w:rFonts w:ascii="PT Astra Serif" w:hAnsi="PT Astra Serif"/>
          <w:sz w:val="24"/>
          <w:szCs w:val="24"/>
        </w:rPr>
        <w:t xml:space="preserve">. Размер сверхнормативных расходов на топливо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j</w:t>
      </w:r>
      <w:r w:rsidR="00A36AA1" w:rsidRPr="00CE57B7">
        <w:rPr>
          <w:rFonts w:ascii="PT Astra Serif" w:hAnsi="PT Astra Serif"/>
          <w:sz w:val="24"/>
          <w:szCs w:val="24"/>
        </w:rPr>
        <w:t xml:space="preserve">-й </w:t>
      </w:r>
      <w:proofErr w:type="spellStart"/>
      <w:r w:rsidR="00A36AA1"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="00A36AA1" w:rsidRPr="00CE57B7">
        <w:rPr>
          <w:rFonts w:ascii="PT Astra Serif" w:hAnsi="PT Astra Serif"/>
          <w:sz w:val="24"/>
          <w:szCs w:val="24"/>
        </w:rPr>
        <w:t xml:space="preserve"> организации, определяется по формуле</w:t>
      </w:r>
      <w:r w:rsidR="00ED12A0">
        <w:rPr>
          <w:rFonts w:ascii="PT Astra Serif" w:hAnsi="PT Astra Serif"/>
          <w:sz w:val="24"/>
          <w:szCs w:val="24"/>
        </w:rPr>
        <w:t xml:space="preserve"> 3</w:t>
      </w:r>
      <w:r w:rsidR="00A36AA1" w:rsidRPr="00CE57B7">
        <w:rPr>
          <w:rFonts w:ascii="PT Astra Serif" w:hAnsi="PT Astra Serif"/>
          <w:sz w:val="24"/>
          <w:szCs w:val="24"/>
        </w:rPr>
        <w:t>:</w:t>
      </w:r>
      <w:r w:rsidR="00A36AA1" w:rsidRPr="00CE57B7">
        <w:rPr>
          <w:rFonts w:ascii="PT Astra Serif" w:hAnsi="PT Astra Serif"/>
          <w:i/>
          <w:sz w:val="24"/>
          <w:szCs w:val="24"/>
        </w:rPr>
        <w:t xml:space="preserve"> </w:t>
      </w:r>
    </w:p>
    <w:p w:rsidR="00A36AA1" w:rsidRPr="00CE57B7" w:rsidRDefault="00FD22AD" w:rsidP="00A36AA1">
      <w:pPr>
        <w:jc w:val="center"/>
        <w:rPr>
          <w:rFonts w:ascii="PT Astra Serif" w:hAnsi="PT Astra Serif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РТбу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С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nary>
            <m:r>
              <w:rPr>
                <w:rFonts w:ascii="Cambria Math" w:hAnsi="Cambria Math"/>
                <w:sz w:val="24"/>
                <w:szCs w:val="24"/>
              </w:rPr>
              <m:t>-</m:t>
            </m:r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m</m:t>
                </m:r>
              </m:sub>
              <m:sup/>
              <m:e>
                <m: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ЦТ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m</m:t>
                    </m:r>
                  </m:sub>
                </m:sSub>
              </m:e>
            </m:nary>
          </m:e>
        </m:nary>
        <m:r>
          <w:rPr>
            <w:rFonts w:ascii="Cambria Math" w:hAnsi="Cambria Math"/>
            <w:sz w:val="24"/>
            <w:szCs w:val="24"/>
          </w:rPr>
          <m:t>)</m:t>
        </m:r>
      </m:oMath>
      <w:r w:rsidR="00A36AA1" w:rsidRPr="00CE57B7">
        <w:rPr>
          <w:rFonts w:ascii="PT Astra Serif" w:hAnsi="PT Astra Serif"/>
          <w:sz w:val="24"/>
          <w:szCs w:val="24"/>
        </w:rPr>
        <w:t>, где</w:t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  <w:t>(3)</w:t>
      </w:r>
    </w:p>
    <w:p w:rsidR="00A36AA1" w:rsidRPr="00CE57B7" w:rsidRDefault="00A36AA1" w:rsidP="00A36AA1">
      <w:pPr>
        <w:jc w:val="both"/>
        <w:rPr>
          <w:rFonts w:ascii="PT Astra Serif" w:hAnsi="PT Astra Serif"/>
          <w:sz w:val="24"/>
          <w:szCs w:val="24"/>
        </w:rPr>
      </w:pPr>
    </w:p>
    <w:p w:rsidR="00A36AA1" w:rsidRPr="00CE57B7" w:rsidRDefault="00A36AA1" w:rsidP="00A36AA1">
      <w:pPr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  <w:lang w:val="en-US"/>
        </w:rPr>
        <w:t>k </w:t>
      </w:r>
      <w:r w:rsidRPr="00CE57B7">
        <w:rPr>
          <w:rFonts w:ascii="PT Astra Serif" w:hAnsi="PT Astra Serif"/>
          <w:sz w:val="24"/>
          <w:szCs w:val="24"/>
        </w:rPr>
        <w:t>– </w:t>
      </w:r>
      <w:proofErr w:type="gramStart"/>
      <w:r w:rsidRPr="00CE57B7">
        <w:rPr>
          <w:rFonts w:ascii="PT Astra Serif" w:hAnsi="PT Astra Serif"/>
          <w:sz w:val="24"/>
          <w:szCs w:val="24"/>
        </w:rPr>
        <w:t>год</w:t>
      </w:r>
      <w:proofErr w:type="gramEnd"/>
      <w:r w:rsidRPr="00CE57B7">
        <w:rPr>
          <w:rFonts w:ascii="PT Astra Serif" w:hAnsi="PT Astra Serif"/>
          <w:sz w:val="24"/>
          <w:szCs w:val="24"/>
        </w:rPr>
        <w:t>;</w:t>
      </w:r>
    </w:p>
    <w:p w:rsidR="00A36AA1" w:rsidRPr="00CE57B7" w:rsidRDefault="00A36AA1" w:rsidP="00A36AA1">
      <w:pPr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  <w:lang w:val="en-US"/>
        </w:rPr>
        <w:t>m </w:t>
      </w:r>
      <w:r w:rsidRPr="00CE57B7">
        <w:rPr>
          <w:rFonts w:ascii="PT Astra Serif" w:hAnsi="PT Astra Serif"/>
          <w:sz w:val="24"/>
          <w:szCs w:val="24"/>
        </w:rPr>
        <w:t>–</w:t>
      </w:r>
      <w:r w:rsidRPr="00CE57B7">
        <w:rPr>
          <w:rFonts w:ascii="PT Astra Serif" w:hAnsi="PT Astra Serif"/>
          <w:sz w:val="24"/>
          <w:szCs w:val="24"/>
          <w:lang w:val="en-US"/>
        </w:rPr>
        <w:t> </w:t>
      </w:r>
      <w:proofErr w:type="gramStart"/>
      <w:r w:rsidRPr="00CE57B7">
        <w:rPr>
          <w:rFonts w:ascii="PT Astra Serif" w:hAnsi="PT Astra Serif"/>
          <w:sz w:val="24"/>
          <w:szCs w:val="24"/>
        </w:rPr>
        <w:t>источник</w:t>
      </w:r>
      <w:proofErr w:type="gramEnd"/>
      <w:r w:rsidRPr="00CE57B7">
        <w:rPr>
          <w:rFonts w:ascii="PT Astra Serif" w:hAnsi="PT Astra Serif"/>
          <w:sz w:val="24"/>
          <w:szCs w:val="24"/>
        </w:rPr>
        <w:t xml:space="preserve"> тепловой энергии;</w:t>
      </w:r>
    </w:p>
    <w:p w:rsidR="00A36AA1" w:rsidRPr="00CE57B7" w:rsidRDefault="00FD22AD" w:rsidP="00A36AA1">
      <w:pPr>
        <w:jc w:val="both"/>
        <w:rPr>
          <w:rFonts w:ascii="PT Astra Serif" w:hAnsi="PT Astra Serif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  <w:lang w:val="en-US"/>
        </w:rPr>
        <w:t> </w:t>
      </w:r>
      <w:r w:rsidR="00A36AA1" w:rsidRPr="00CE57B7">
        <w:rPr>
          <w:rFonts w:ascii="PT Astra Serif" w:hAnsi="PT Astra Serif"/>
          <w:sz w:val="24"/>
          <w:szCs w:val="24"/>
        </w:rPr>
        <w:t xml:space="preserve">– фактические расходы на топливо, списанные на счета бухгалтерского учета затрат на производство тепловой энергии, за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>-й год (руб.);</w:t>
      </w:r>
    </w:p>
    <w:p w:rsidR="00A36AA1" w:rsidRPr="00CE57B7" w:rsidRDefault="00FD22AD" w:rsidP="00A36AA1">
      <w:pPr>
        <w:jc w:val="both"/>
        <w:rPr>
          <w:rFonts w:ascii="PT Astra Serif" w:hAnsi="PT Astra Serif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 – размер субсидий, предоставленных ресурсоснабжающей организации с целью компенсации (возмещения) расходов (убытков), связанных с возникновением сверхнормативных расходов на топливо в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 xml:space="preserve">-м году (руб.). Значение </w:t>
      </w:r>
      <w:proofErr w:type="gramStart"/>
      <w:r w:rsidR="00A36AA1" w:rsidRPr="00CE57B7">
        <w:rPr>
          <w:rFonts w:ascii="PT Astra Serif" w:hAnsi="PT Astra Serif"/>
          <w:sz w:val="24"/>
          <w:szCs w:val="24"/>
        </w:rPr>
        <w:t xml:space="preserve">показателя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 определяется</w:t>
      </w:r>
      <w:proofErr w:type="gramEnd"/>
      <w:r w:rsidR="00A36AA1" w:rsidRPr="00CE57B7">
        <w:rPr>
          <w:rFonts w:ascii="PT Astra Serif" w:hAnsi="PT Astra Serif"/>
          <w:sz w:val="24"/>
          <w:szCs w:val="24"/>
        </w:rPr>
        <w:t xml:space="preserve"> на основании прилагаемых к Заявке документов, указанных в подпунктах 3, 4 пункта 7 настоящего Порядка, с учетом информации Департамента тарифного регулирования (в форме справки), предоставляемой по запросу Департамента ЖКХ и государственного жилищного надзора Томской области. В составе </w:t>
      </w:r>
      <w:proofErr w:type="gramStart"/>
      <w:r w:rsidR="00A36AA1" w:rsidRPr="00CE57B7">
        <w:rPr>
          <w:rFonts w:ascii="PT Astra Serif" w:hAnsi="PT Astra Serif"/>
          <w:sz w:val="24"/>
          <w:szCs w:val="24"/>
        </w:rPr>
        <w:t xml:space="preserve">показателя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 не</w:t>
      </w:r>
      <w:proofErr w:type="gramEnd"/>
      <w:r w:rsidR="00A36AA1" w:rsidRPr="00CE57B7">
        <w:rPr>
          <w:rFonts w:ascii="PT Astra Serif" w:hAnsi="PT Astra Serif"/>
          <w:sz w:val="24"/>
          <w:szCs w:val="24"/>
        </w:rPr>
        <w:t xml:space="preserve"> учитываются суммы субсидий, предоставленных </w:t>
      </w:r>
      <w:proofErr w:type="spellStart"/>
      <w:r w:rsidR="00A36AA1" w:rsidRPr="00CE57B7">
        <w:rPr>
          <w:rFonts w:ascii="PT Astra Serif" w:hAnsi="PT Astra Serif"/>
          <w:sz w:val="24"/>
          <w:szCs w:val="24"/>
        </w:rPr>
        <w:t>ресурсоснабжающим</w:t>
      </w:r>
      <w:proofErr w:type="spellEnd"/>
      <w:r w:rsidR="00A36AA1" w:rsidRPr="00CE57B7">
        <w:rPr>
          <w:rFonts w:ascii="PT Astra Serif" w:hAnsi="PT Astra Serif"/>
          <w:sz w:val="24"/>
          <w:szCs w:val="24"/>
        </w:rPr>
        <w:t xml:space="preserve"> организациям на компенсацию расходов по организации теплоснабжения теплоснабжающими организациями, использующими в качестве топлива нефть или мазут;</w:t>
      </w:r>
    </w:p>
    <w:p w:rsidR="00A36AA1" w:rsidRPr="00CE57B7" w:rsidRDefault="00FD22AD" w:rsidP="00A36AA1">
      <w:pPr>
        <w:jc w:val="both"/>
        <w:rPr>
          <w:rFonts w:ascii="PT Astra Serif" w:hAnsi="PT Astra Serif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  <w:lang w:val="en-US"/>
        </w:rPr>
        <w:t> </w:t>
      </w:r>
      <w:r w:rsidR="00A36AA1" w:rsidRPr="00CE57B7">
        <w:rPr>
          <w:rFonts w:ascii="PT Astra Serif" w:hAnsi="PT Astra Serif"/>
          <w:sz w:val="24"/>
          <w:szCs w:val="24"/>
        </w:rPr>
        <w:t xml:space="preserve">– удельный расход топлива на производство единицы тепловой энергии, отпускаемой с коллекторов источников тепловой энергии, учтенный при установлении тарифов на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 xml:space="preserve">-й год для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m</w:t>
      </w:r>
      <w:r w:rsidR="00A36AA1" w:rsidRPr="00CE57B7">
        <w:rPr>
          <w:rFonts w:ascii="PT Astra Serif" w:hAnsi="PT Astra Serif"/>
          <w:sz w:val="24"/>
          <w:szCs w:val="24"/>
        </w:rPr>
        <w:t xml:space="preserve">-го источника тепловой энергии (кг </w:t>
      </w:r>
      <w:proofErr w:type="spellStart"/>
      <w:r w:rsidR="00A36AA1" w:rsidRPr="00CE57B7">
        <w:rPr>
          <w:rFonts w:ascii="PT Astra Serif" w:hAnsi="PT Astra Serif"/>
          <w:sz w:val="24"/>
          <w:szCs w:val="24"/>
        </w:rPr>
        <w:t>у.т</w:t>
      </w:r>
      <w:proofErr w:type="spellEnd"/>
      <w:r w:rsidR="00A36AA1" w:rsidRPr="00CE57B7">
        <w:rPr>
          <w:rFonts w:ascii="PT Astra Serif" w:hAnsi="PT Astra Serif"/>
          <w:sz w:val="24"/>
          <w:szCs w:val="24"/>
        </w:rPr>
        <w:t>./Гкал);</w:t>
      </w:r>
    </w:p>
    <w:p w:rsidR="00A36AA1" w:rsidRPr="00CE57B7" w:rsidRDefault="00FD22AD" w:rsidP="00A36AA1">
      <w:pPr>
        <w:jc w:val="both"/>
        <w:rPr>
          <w:rFonts w:ascii="PT Astra Serif" w:hAnsi="PT Astra Serif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  <w:lang w:val="en-US"/>
        </w:rPr>
        <w:t> </w:t>
      </w:r>
      <w:r w:rsidR="00A36AA1" w:rsidRPr="00CE57B7">
        <w:rPr>
          <w:rFonts w:ascii="PT Astra Serif" w:hAnsi="PT Astra Serif"/>
          <w:sz w:val="24"/>
          <w:szCs w:val="24"/>
        </w:rPr>
        <w:t xml:space="preserve">– фактический объем отпуска тепловой энергии, поставляемой с коллекторов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m</w:t>
      </w:r>
      <w:r w:rsidR="00A36AA1" w:rsidRPr="00CE57B7">
        <w:rPr>
          <w:rFonts w:ascii="PT Astra Serif" w:hAnsi="PT Astra Serif"/>
          <w:sz w:val="24"/>
          <w:szCs w:val="24"/>
        </w:rPr>
        <w:t xml:space="preserve">-го источника тепловой энергии в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 xml:space="preserve">-м году (тыс. Гкал). Показатель определяется на основании данных с приборов учета отпуска тепловой энергии с коллекторов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m</w:t>
      </w:r>
      <w:r w:rsidR="00A36AA1" w:rsidRPr="00CE57B7">
        <w:rPr>
          <w:rFonts w:ascii="PT Astra Serif" w:hAnsi="PT Astra Serif"/>
          <w:sz w:val="24"/>
          <w:szCs w:val="24"/>
        </w:rPr>
        <w:t xml:space="preserve">-го источника тепловой энергии. Показатель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 xml:space="preserve">-й год,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m</w:t>
      </w:r>
      <w:r w:rsidR="00A36AA1" w:rsidRPr="00CE57B7">
        <w:rPr>
          <w:rFonts w:ascii="PT Astra Serif" w:hAnsi="PT Astra Serif"/>
          <w:sz w:val="24"/>
          <w:szCs w:val="24"/>
        </w:rPr>
        <w:t xml:space="preserve">-го источника тепловой энергии, определяется как объем фактического полезного отпуска </w:t>
      </w:r>
      <w:proofErr w:type="spellStart"/>
      <w:r w:rsidR="00A36AA1" w:rsidRPr="00CE57B7">
        <w:rPr>
          <w:rFonts w:ascii="PT Astra Serif" w:hAnsi="PT Astra Serif"/>
          <w:sz w:val="24"/>
          <w:szCs w:val="24"/>
        </w:rPr>
        <w:t>теплоэнергии</w:t>
      </w:r>
      <w:proofErr w:type="spellEnd"/>
      <w:r w:rsidR="00A36AA1" w:rsidRPr="00CE57B7">
        <w:rPr>
          <w:rFonts w:ascii="PT Astra Serif" w:hAnsi="PT Astra Serif"/>
          <w:sz w:val="24"/>
          <w:szCs w:val="24"/>
        </w:rPr>
        <w:t xml:space="preserve"> потребителям от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m</w:t>
      </w:r>
      <w:r w:rsidR="00A36AA1" w:rsidRPr="00CE57B7">
        <w:rPr>
          <w:rFonts w:ascii="PT Astra Serif" w:hAnsi="PT Astra Serif"/>
          <w:sz w:val="24"/>
          <w:szCs w:val="24"/>
        </w:rPr>
        <w:t xml:space="preserve">-го источника тепловой энергии, определяемый на основании данных бухгалтерского учета, увеличенный на величину технологических потерь при передаче тепловой энергии по тепловым сетям, учтенных при установлении тарифов на </w:t>
      </w:r>
      <w:proofErr w:type="spellStart"/>
      <w:r w:rsidR="00A36AA1" w:rsidRPr="00CE57B7">
        <w:rPr>
          <w:rFonts w:ascii="PT Astra Serif" w:hAnsi="PT Astra Serif"/>
          <w:sz w:val="24"/>
          <w:szCs w:val="24"/>
        </w:rPr>
        <w:t>теплоэнергию</w:t>
      </w:r>
      <w:proofErr w:type="spellEnd"/>
      <w:r w:rsidR="00A36AA1" w:rsidRPr="00CE57B7">
        <w:rPr>
          <w:rFonts w:ascii="PT Astra Serif" w:hAnsi="PT Astra Serif"/>
          <w:sz w:val="24"/>
          <w:szCs w:val="24"/>
        </w:rPr>
        <w:t xml:space="preserve"> от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m</w:t>
      </w:r>
      <w:r w:rsidR="00A36AA1" w:rsidRPr="00CE57B7">
        <w:rPr>
          <w:rFonts w:ascii="PT Astra Serif" w:hAnsi="PT Astra Serif"/>
          <w:sz w:val="24"/>
          <w:szCs w:val="24"/>
        </w:rPr>
        <w:t>-го источника тепловой энергии на соответствующий период тарифного регулирования;</w:t>
      </w:r>
    </w:p>
    <w:p w:rsidR="00A36AA1" w:rsidRPr="00CE57B7" w:rsidRDefault="00FD22AD" w:rsidP="00A36AA1">
      <w:pPr>
        <w:jc w:val="both"/>
        <w:rPr>
          <w:rFonts w:ascii="PT Astra Serif" w:hAnsi="PT Astra Serif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b>
        </m:sSub>
      </m:oMath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 – фактическая цена на условное топливо для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m</w:t>
      </w:r>
      <w:r w:rsidR="00A36AA1" w:rsidRPr="00CE57B7">
        <w:rPr>
          <w:rFonts w:ascii="PT Astra Serif" w:hAnsi="PT Astra Serif"/>
          <w:sz w:val="24"/>
          <w:szCs w:val="24"/>
        </w:rPr>
        <w:t>-го источника тепловой энергии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, сложившаяся в </w:t>
      </w:r>
      <w:r w:rsidR="00A36AA1" w:rsidRPr="00CE57B7">
        <w:rPr>
          <w:rFonts w:ascii="PT Astra Serif" w:hAnsi="PT Astra Serif"/>
          <w:color w:val="000000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>-м году (руб./</w:t>
      </w:r>
      <w:proofErr w:type="spellStart"/>
      <w:r w:rsidR="00A36AA1" w:rsidRPr="00CE57B7">
        <w:rPr>
          <w:rFonts w:ascii="PT Astra Serif" w:hAnsi="PT Astra Serif"/>
          <w:color w:val="000000"/>
          <w:sz w:val="24"/>
          <w:szCs w:val="24"/>
        </w:rPr>
        <w:t>т.у.т</w:t>
      </w:r>
      <w:proofErr w:type="spellEnd"/>
      <w:r w:rsidR="00A36AA1" w:rsidRPr="00CE57B7">
        <w:rPr>
          <w:rFonts w:ascii="PT Astra Serif" w:hAnsi="PT Astra Serif"/>
          <w:color w:val="000000"/>
          <w:sz w:val="24"/>
          <w:szCs w:val="24"/>
        </w:rPr>
        <w:t>.).</w:t>
      </w:r>
    </w:p>
    <w:p w:rsidR="00A36AA1" w:rsidRPr="00CE57B7" w:rsidRDefault="00A36AA1" w:rsidP="00A36AA1">
      <w:pPr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Если вычисленное по формуле 3 значение </w:t>
      </w:r>
      <w:proofErr w:type="gramStart"/>
      <w:r w:rsidRPr="00CE57B7">
        <w:rPr>
          <w:rFonts w:ascii="PT Astra Serif" w:hAnsi="PT Astra Serif"/>
          <w:sz w:val="24"/>
          <w:szCs w:val="24"/>
        </w:rPr>
        <w:t xml:space="preserve">показателя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j</m:t>
            </m:r>
          </m:sub>
        </m:sSub>
      </m:oMath>
      <w:r w:rsidRPr="00CE57B7">
        <w:rPr>
          <w:rFonts w:ascii="PT Astra Serif" w:hAnsi="PT Astra Serif"/>
          <w:sz w:val="24"/>
          <w:szCs w:val="24"/>
        </w:rPr>
        <w:t xml:space="preserve"> меньше</w:t>
      </w:r>
      <w:proofErr w:type="gramEnd"/>
      <w:r w:rsidRPr="00CE57B7">
        <w:rPr>
          <w:rFonts w:ascii="PT Astra Serif" w:hAnsi="PT Astra Serif"/>
          <w:sz w:val="24"/>
          <w:szCs w:val="24"/>
        </w:rPr>
        <w:t xml:space="preserve"> 0, то показатель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РТ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j</m:t>
            </m:r>
          </m:sub>
        </m:sSub>
      </m:oMath>
      <w:r w:rsidRPr="00CE57B7">
        <w:rPr>
          <w:rFonts w:ascii="PT Astra Serif" w:hAnsi="PT Astra Serif"/>
          <w:sz w:val="24"/>
          <w:szCs w:val="24"/>
        </w:rPr>
        <w:t xml:space="preserve"> принимается равным 0.</w:t>
      </w:r>
    </w:p>
    <w:p w:rsidR="00A36AA1" w:rsidRPr="00CE57B7" w:rsidRDefault="00837713" w:rsidP="00B94F93">
      <w:pPr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20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. Значение </w:t>
      </w:r>
      <w:proofErr w:type="gramStart"/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показателя </w: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k</m:t>
            </m:r>
          </m:sub>
        </m:sSub>
      </m:oMath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 определяется</w:t>
      </w:r>
      <w:proofErr w:type="gramEnd"/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 по формуле:</w:t>
      </w:r>
    </w:p>
    <w:p w:rsidR="00A36AA1" w:rsidRPr="00CE57B7" w:rsidRDefault="00A36AA1" w:rsidP="00A36AA1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A36AA1" w:rsidRPr="00CE57B7" w:rsidRDefault="00FD22AD" w:rsidP="00A36AA1">
      <w:pPr>
        <w:jc w:val="center"/>
        <w:rPr>
          <w:rFonts w:ascii="PT Astra Serif" w:hAnsi="PT Astra Serif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ЦТ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  <m:nary>
              <m:naryPr>
                <m:chr m:val="∑"/>
                <m:sup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 </m:t>
                </m:r>
              </m:sub>
              <m:sup/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</m:t>
                    </m:r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Ту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Tф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n</m:t>
                            </m:r>
                          </m:sub>
                        </m:sSub>
                      </m:den>
                    </m:f>
                  </m:e>
                </m:d>
              </m:e>
            </m:nary>
          </m:num>
          <m:den>
            <m:nary>
              <m:naryPr>
                <m:chr m:val="∑"/>
                <m:supHide m:val="1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 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nary>
          </m:den>
        </m:f>
      </m:oMath>
      <w:r w:rsidR="00A36AA1" w:rsidRPr="00CE57B7">
        <w:rPr>
          <w:rFonts w:ascii="PT Astra Serif" w:hAnsi="PT Astra Serif"/>
          <w:sz w:val="24"/>
          <w:szCs w:val="24"/>
        </w:rPr>
        <w:t>, где</w:t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  <w:t>(3.1)</w:t>
      </w:r>
    </w:p>
    <w:p w:rsidR="00A36AA1" w:rsidRPr="00CE57B7" w:rsidRDefault="00A36AA1" w:rsidP="00A36AA1">
      <w:pPr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  <w:lang w:val="en-US"/>
        </w:rPr>
        <w:lastRenderedPageBreak/>
        <w:t>n </w:t>
      </w:r>
      <w:r w:rsidRPr="00CE57B7">
        <w:rPr>
          <w:rFonts w:ascii="PT Astra Serif" w:hAnsi="PT Astra Serif"/>
          <w:sz w:val="24"/>
          <w:szCs w:val="24"/>
        </w:rPr>
        <w:t>–</w:t>
      </w:r>
      <w:r w:rsidRPr="00CE57B7">
        <w:rPr>
          <w:rFonts w:ascii="PT Astra Serif" w:hAnsi="PT Astra Serif"/>
          <w:sz w:val="24"/>
          <w:szCs w:val="24"/>
          <w:lang w:val="en-US"/>
        </w:rPr>
        <w:t> </w:t>
      </w:r>
      <w:proofErr w:type="gramStart"/>
      <w:r w:rsidRPr="00CE57B7">
        <w:rPr>
          <w:rFonts w:ascii="PT Astra Serif" w:hAnsi="PT Astra Serif"/>
          <w:sz w:val="24"/>
          <w:szCs w:val="24"/>
        </w:rPr>
        <w:t>месяц</w:t>
      </w:r>
      <w:proofErr w:type="gramEnd"/>
      <w:r w:rsidRPr="00CE57B7">
        <w:rPr>
          <w:rFonts w:ascii="PT Astra Serif" w:hAnsi="PT Astra Serif"/>
          <w:sz w:val="24"/>
          <w:szCs w:val="24"/>
        </w:rPr>
        <w:t xml:space="preserve"> </w:t>
      </w:r>
      <w:r w:rsidRPr="00CE57B7">
        <w:rPr>
          <w:rFonts w:ascii="PT Astra Serif" w:hAnsi="PT Astra Serif"/>
          <w:sz w:val="24"/>
          <w:szCs w:val="24"/>
          <w:lang w:val="en-US"/>
        </w:rPr>
        <w:t>k</w:t>
      </w:r>
      <w:r w:rsidRPr="00CE57B7">
        <w:rPr>
          <w:rFonts w:ascii="PT Astra Serif" w:hAnsi="PT Astra Serif"/>
          <w:sz w:val="24"/>
          <w:szCs w:val="24"/>
        </w:rPr>
        <w:t>-го года;</w:t>
      </w:r>
    </w:p>
    <w:p w:rsidR="00A36AA1" w:rsidRPr="00CE57B7" w:rsidRDefault="00FD22AD" w:rsidP="00A36AA1">
      <w:pPr>
        <w:jc w:val="both"/>
        <w:rPr>
          <w:rFonts w:ascii="PT Astra Serif" w:eastAsia="Calibri" w:hAnsi="PT Astra Serif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A36AA1" w:rsidRPr="00CE57B7">
        <w:rPr>
          <w:rFonts w:ascii="PT Astra Serif" w:eastAsia="Calibri" w:hAnsi="PT Astra Serif"/>
          <w:sz w:val="24"/>
          <w:szCs w:val="24"/>
        </w:rPr>
        <w:t xml:space="preserve"> – цена списания топлива </w:t>
      </w:r>
      <w:r w:rsidR="00A36AA1" w:rsidRPr="00CE57B7">
        <w:rPr>
          <w:rFonts w:ascii="PT Astra Serif" w:hAnsi="PT Astra Serif"/>
          <w:sz w:val="24"/>
          <w:szCs w:val="24"/>
        </w:rPr>
        <w:t xml:space="preserve">на производство тепловой энергии в </w:t>
      </w:r>
      <w:r w:rsidR="00A36AA1" w:rsidRPr="00CE57B7">
        <w:rPr>
          <w:rFonts w:ascii="PT Astra Serif" w:eastAsia="Calibri" w:hAnsi="PT Astra Serif"/>
          <w:sz w:val="24"/>
          <w:szCs w:val="24"/>
          <w:lang w:val="en-US"/>
        </w:rPr>
        <w:t>n</w:t>
      </w:r>
      <w:r w:rsidR="00A36AA1" w:rsidRPr="00CE57B7">
        <w:rPr>
          <w:rFonts w:ascii="PT Astra Serif" w:eastAsia="Calibri" w:hAnsi="PT Astra Serif"/>
          <w:sz w:val="24"/>
          <w:szCs w:val="24"/>
        </w:rPr>
        <w:t>-м месяце</w:t>
      </w:r>
      <w:r w:rsidR="00A36AA1" w:rsidRPr="00CE57B7">
        <w:rPr>
          <w:rFonts w:ascii="PT Astra Serif" w:hAnsi="PT Astra Serif"/>
          <w:sz w:val="24"/>
          <w:szCs w:val="24"/>
        </w:rPr>
        <w:t xml:space="preserve">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>-го года (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>руб./т с учетом НДС или руб./тыс.м3 с учетом НДС в зависимости от вида топлива</w:t>
      </w:r>
      <w:r w:rsidR="00A36AA1" w:rsidRPr="00CE57B7">
        <w:rPr>
          <w:rFonts w:ascii="PT Astra Serif" w:hAnsi="PT Astra Serif"/>
          <w:sz w:val="24"/>
          <w:szCs w:val="24"/>
        </w:rPr>
        <w:t>);</w:t>
      </w:r>
    </w:p>
    <w:p w:rsidR="00A36AA1" w:rsidRPr="00CE57B7" w:rsidRDefault="00FD22AD" w:rsidP="00A36AA1">
      <w:pPr>
        <w:jc w:val="both"/>
        <w:rPr>
          <w:rFonts w:ascii="PT Astra Serif" w:eastAsia="Calibri" w:hAnsi="PT Astra Serif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A36AA1" w:rsidRPr="00CE57B7">
        <w:rPr>
          <w:rFonts w:ascii="PT Astra Serif" w:eastAsia="Calibri" w:hAnsi="PT Astra Serif"/>
          <w:sz w:val="24"/>
          <w:szCs w:val="24"/>
        </w:rPr>
        <w:t xml:space="preserve"> – объем топлива, списанный </w:t>
      </w:r>
      <w:r w:rsidR="00A36AA1" w:rsidRPr="00CE57B7">
        <w:rPr>
          <w:rFonts w:ascii="PT Astra Serif" w:hAnsi="PT Astra Serif"/>
          <w:sz w:val="24"/>
          <w:szCs w:val="24"/>
        </w:rPr>
        <w:t xml:space="preserve">на производство тепловой энергии в </w:t>
      </w:r>
      <w:r w:rsidR="00A36AA1" w:rsidRPr="00CE57B7">
        <w:rPr>
          <w:rFonts w:ascii="PT Astra Serif" w:eastAsia="Calibri" w:hAnsi="PT Astra Serif"/>
          <w:sz w:val="24"/>
          <w:szCs w:val="24"/>
          <w:lang w:val="en-US"/>
        </w:rPr>
        <w:t>n</w:t>
      </w:r>
      <w:r w:rsidR="00A36AA1" w:rsidRPr="00CE57B7">
        <w:rPr>
          <w:rFonts w:ascii="PT Astra Serif" w:eastAsia="Calibri" w:hAnsi="PT Astra Serif"/>
          <w:sz w:val="24"/>
          <w:szCs w:val="24"/>
        </w:rPr>
        <w:t>-м месяце</w:t>
      </w:r>
      <w:r w:rsidR="00A36AA1" w:rsidRPr="00CE57B7">
        <w:rPr>
          <w:rFonts w:ascii="PT Astra Serif" w:hAnsi="PT Astra Serif"/>
          <w:sz w:val="24"/>
          <w:szCs w:val="24"/>
        </w:rPr>
        <w:t xml:space="preserve">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>-го года (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>тонн или тыс.м3 в зависимости от вида топлива</w:t>
      </w:r>
      <w:r w:rsidR="00A36AA1" w:rsidRPr="00CE57B7">
        <w:rPr>
          <w:rFonts w:ascii="PT Astra Serif" w:hAnsi="PT Astra Serif"/>
          <w:sz w:val="24"/>
          <w:szCs w:val="24"/>
        </w:rPr>
        <w:t>)</w:t>
      </w:r>
      <w:r w:rsidR="00A36AA1" w:rsidRPr="00CE57B7">
        <w:rPr>
          <w:rFonts w:ascii="PT Astra Serif" w:eastAsia="Calibri" w:hAnsi="PT Astra Serif"/>
          <w:sz w:val="24"/>
          <w:szCs w:val="24"/>
        </w:rPr>
        <w:t>;</w:t>
      </w:r>
    </w:p>
    <w:p w:rsidR="00A36AA1" w:rsidRPr="00CE57B7" w:rsidRDefault="00FD22AD" w:rsidP="00A36AA1">
      <w:pPr>
        <w:jc w:val="both"/>
        <w:rPr>
          <w:rFonts w:ascii="PT Astra Serif" w:eastAsia="Calibri" w:hAnsi="PT Astra Serif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A36AA1" w:rsidRPr="00CE57B7">
        <w:rPr>
          <w:rFonts w:ascii="PT Astra Serif" w:eastAsia="Calibri" w:hAnsi="PT Astra Serif"/>
          <w:sz w:val="24"/>
          <w:szCs w:val="24"/>
        </w:rPr>
        <w:t xml:space="preserve"> – фактическая калорийность топлива, списанного в производство </w:t>
      </w:r>
      <w:r w:rsidR="00A36AA1" w:rsidRPr="00CE57B7">
        <w:rPr>
          <w:rFonts w:ascii="PT Astra Serif" w:hAnsi="PT Astra Serif"/>
          <w:sz w:val="24"/>
          <w:szCs w:val="24"/>
        </w:rPr>
        <w:t xml:space="preserve">тепловой энергии в </w:t>
      </w:r>
      <w:r w:rsidR="00A36AA1" w:rsidRPr="00CE57B7">
        <w:rPr>
          <w:rFonts w:ascii="PT Astra Serif" w:eastAsia="Calibri" w:hAnsi="PT Astra Serif"/>
          <w:sz w:val="24"/>
          <w:szCs w:val="24"/>
          <w:lang w:val="en-US"/>
        </w:rPr>
        <w:t>n</w:t>
      </w:r>
      <w:r w:rsidR="00A36AA1" w:rsidRPr="00CE57B7">
        <w:rPr>
          <w:rFonts w:ascii="PT Astra Serif" w:eastAsia="Calibri" w:hAnsi="PT Astra Serif"/>
          <w:sz w:val="24"/>
          <w:szCs w:val="24"/>
        </w:rPr>
        <w:t>-м месяце</w:t>
      </w:r>
      <w:r w:rsidR="00A36AA1" w:rsidRPr="00CE57B7">
        <w:rPr>
          <w:rFonts w:ascii="PT Astra Serif" w:hAnsi="PT Astra Serif"/>
          <w:sz w:val="24"/>
          <w:szCs w:val="24"/>
        </w:rPr>
        <w:t xml:space="preserve">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 xml:space="preserve">-го года (ккал/кг или ккал/м3 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>в зависимости от вида топлива</w:t>
      </w:r>
      <w:r w:rsidR="00A36AA1" w:rsidRPr="00CE57B7">
        <w:rPr>
          <w:rFonts w:ascii="PT Astra Serif" w:hAnsi="PT Astra Serif"/>
          <w:sz w:val="24"/>
          <w:szCs w:val="24"/>
        </w:rPr>
        <w:t>);</w:t>
      </w:r>
    </w:p>
    <w:p w:rsidR="00A36AA1" w:rsidRPr="00CE57B7" w:rsidRDefault="00A36AA1" w:rsidP="00A36AA1">
      <w:pPr>
        <w:jc w:val="both"/>
        <w:rPr>
          <w:rFonts w:ascii="PT Astra Serif" w:hAnsi="PT Astra Serif"/>
          <w:color w:val="000000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Ту</m:t>
        </m:r>
      </m:oMath>
      <w:r w:rsidRPr="00CE57B7">
        <w:rPr>
          <w:rFonts w:ascii="PT Astra Serif" w:eastAsia="Calibri" w:hAnsi="PT Astra Serif"/>
          <w:sz w:val="24"/>
          <w:szCs w:val="24"/>
        </w:rPr>
        <w:t xml:space="preserve"> – калорийность условного топлива равная 7000 </w:t>
      </w:r>
      <w:r w:rsidRPr="00CE57B7">
        <w:rPr>
          <w:rFonts w:ascii="PT Astra Serif" w:hAnsi="PT Astra Serif"/>
          <w:sz w:val="24"/>
          <w:szCs w:val="24"/>
        </w:rPr>
        <w:t xml:space="preserve">ккал/кг или 7000 ккал/м3 </w:t>
      </w:r>
      <w:r w:rsidRPr="00CE57B7">
        <w:rPr>
          <w:rFonts w:ascii="PT Astra Serif" w:hAnsi="PT Astra Serif"/>
          <w:color w:val="000000"/>
          <w:sz w:val="24"/>
          <w:szCs w:val="24"/>
        </w:rPr>
        <w:t>в зависимости от вида топлива.</w:t>
      </w:r>
    </w:p>
    <w:p w:rsidR="00A36AA1" w:rsidRPr="00CE57B7" w:rsidRDefault="00837713" w:rsidP="00B94F93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21</w:t>
      </w:r>
      <w:r w:rsidR="00A36AA1" w:rsidRPr="00CE57B7">
        <w:rPr>
          <w:rFonts w:ascii="PT Astra Serif" w:hAnsi="PT Astra Serif"/>
          <w:sz w:val="24"/>
          <w:szCs w:val="24"/>
        </w:rPr>
        <w:t xml:space="preserve">. Значения </w:t>
      </w:r>
      <w:proofErr w:type="gramStart"/>
      <w:r w:rsidR="00A36AA1" w:rsidRPr="00CE57B7">
        <w:rPr>
          <w:rFonts w:ascii="PT Astra Serif" w:hAnsi="PT Astra Serif"/>
          <w:sz w:val="24"/>
          <w:szCs w:val="24"/>
        </w:rPr>
        <w:t xml:space="preserve">показателей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>,</w:t>
      </w:r>
      <w:proofErr w:type="gramEnd"/>
      <w:r w:rsidR="00A36AA1" w:rsidRPr="00CE57B7">
        <w:rPr>
          <w:rFonts w:ascii="PT Astra Serif" w:hAnsi="PT Astra Serif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 определяются на основании прилагаемых к Заявке документов, указанных в пункте 8. настоящего Порядка. При этом значения </w:t>
      </w:r>
      <w:proofErr w:type="gramStart"/>
      <w:r w:rsidR="00A36AA1" w:rsidRPr="00CE57B7">
        <w:rPr>
          <w:rFonts w:ascii="PT Astra Serif" w:hAnsi="PT Astra Serif"/>
          <w:sz w:val="24"/>
          <w:szCs w:val="24"/>
        </w:rPr>
        <w:t xml:space="preserve">показателей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РТбу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 и</w:t>
      </w:r>
      <w:proofErr w:type="gramEnd"/>
      <w:r w:rsidR="00A36AA1" w:rsidRPr="00CE57B7">
        <w:rPr>
          <w:rFonts w:ascii="PT Astra Serif" w:hAnsi="PT Astra Serif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 принимаются с учетом налога на добавленную стоимость (далее – НДС) для ресурсоснабжающих организаций, применяющих упрощенную систему налогообложения, и без учета НДС для </w:t>
      </w:r>
      <w:proofErr w:type="spellStart"/>
      <w:r w:rsidR="00A36AA1" w:rsidRPr="00CE57B7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="00A36AA1" w:rsidRPr="00CE57B7">
        <w:rPr>
          <w:rFonts w:ascii="PT Astra Serif" w:hAnsi="PT Astra Serif"/>
          <w:sz w:val="24"/>
          <w:szCs w:val="24"/>
        </w:rPr>
        <w:t xml:space="preserve"> организаций, применяющих общую систему налогообложения. В случае отсутствия в составе прилагаемых к Заявке документов, подтверждающих фактическую калорийность топлива (уголь, мазут, нефть, дизельное топливо), списанного в производство тепловой энергии в </w:t>
      </w:r>
      <w:r w:rsidR="00A36AA1" w:rsidRPr="00CE57B7">
        <w:rPr>
          <w:rFonts w:ascii="PT Astra Serif" w:eastAsia="Calibri" w:hAnsi="PT Astra Serif"/>
          <w:sz w:val="24"/>
          <w:szCs w:val="24"/>
          <w:lang w:val="en-US"/>
        </w:rPr>
        <w:t>n</w:t>
      </w:r>
      <w:r w:rsidR="00A36AA1" w:rsidRPr="00CE57B7">
        <w:rPr>
          <w:rFonts w:ascii="PT Astra Serif" w:eastAsia="Calibri" w:hAnsi="PT Astra Serif"/>
          <w:sz w:val="24"/>
          <w:szCs w:val="24"/>
        </w:rPr>
        <w:t>-м месяце</w:t>
      </w:r>
      <w:r w:rsidR="00A36AA1" w:rsidRPr="00CE57B7">
        <w:rPr>
          <w:rFonts w:ascii="PT Astra Serif" w:hAnsi="PT Astra Serif"/>
          <w:sz w:val="24"/>
          <w:szCs w:val="24"/>
        </w:rPr>
        <w:t xml:space="preserve">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 xml:space="preserve">-го года, значение </w:t>
      </w:r>
      <w:proofErr w:type="gramStart"/>
      <w:r w:rsidR="00A36AA1" w:rsidRPr="00CE57B7">
        <w:rPr>
          <w:rFonts w:ascii="PT Astra Serif" w:hAnsi="PT Astra Serif"/>
          <w:sz w:val="24"/>
          <w:szCs w:val="24"/>
        </w:rPr>
        <w:t xml:space="preserve">показателя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Tф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 определяется</w:t>
      </w:r>
      <w:proofErr w:type="gramEnd"/>
      <w:r w:rsidR="00A36AA1" w:rsidRPr="00CE57B7">
        <w:rPr>
          <w:rFonts w:ascii="PT Astra Serif" w:hAnsi="PT Astra Serif"/>
          <w:sz w:val="24"/>
          <w:szCs w:val="24"/>
        </w:rPr>
        <w:t xml:space="preserve"> в соответствии с таблицей 1.</w:t>
      </w:r>
    </w:p>
    <w:p w:rsidR="00A36AA1" w:rsidRPr="00CE57B7" w:rsidRDefault="00A36AA1" w:rsidP="00A36AA1">
      <w:pPr>
        <w:jc w:val="right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Таблица 1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345"/>
        <w:gridCol w:w="1843"/>
        <w:gridCol w:w="1383"/>
      </w:tblGrid>
      <w:tr w:rsidR="00A36AA1" w:rsidRPr="00CE57B7" w:rsidTr="00A36AA1">
        <w:tc>
          <w:tcPr>
            <w:tcW w:w="6345" w:type="dxa"/>
            <w:vAlign w:val="center"/>
          </w:tcPr>
          <w:p w:rsidR="00A36AA1" w:rsidRPr="00CE57B7" w:rsidRDefault="00A36AA1" w:rsidP="00A36A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Вид топлива</w:t>
            </w:r>
          </w:p>
        </w:tc>
        <w:tc>
          <w:tcPr>
            <w:tcW w:w="1843" w:type="dxa"/>
            <w:vAlign w:val="center"/>
          </w:tcPr>
          <w:p w:rsidR="00A36AA1" w:rsidRPr="00CE57B7" w:rsidRDefault="00A36AA1" w:rsidP="00A36A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Калорийность топлива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CE57B7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383" w:type="dxa"/>
            <w:vAlign w:val="center"/>
          </w:tcPr>
          <w:p w:rsidR="00A36AA1" w:rsidRPr="00CE57B7" w:rsidRDefault="00A36AA1" w:rsidP="00A36AA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</w:tr>
      <w:tr w:rsidR="00A36AA1" w:rsidRPr="00CE57B7" w:rsidTr="00A36AA1">
        <w:tc>
          <w:tcPr>
            <w:tcW w:w="6345" w:type="dxa"/>
          </w:tcPr>
          <w:p w:rsidR="00A36AA1" w:rsidRPr="00CE57B7" w:rsidRDefault="00A36AA1" w:rsidP="00A36AA1">
            <w:pPr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Уголь</w:t>
            </w:r>
          </w:p>
        </w:tc>
        <w:tc>
          <w:tcPr>
            <w:tcW w:w="1843" w:type="dxa"/>
          </w:tcPr>
          <w:p w:rsidR="00A36AA1" w:rsidRPr="00CE57B7" w:rsidRDefault="00A36AA1" w:rsidP="00A36AA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5 000</w:t>
            </w:r>
          </w:p>
        </w:tc>
        <w:tc>
          <w:tcPr>
            <w:tcW w:w="1383" w:type="dxa"/>
          </w:tcPr>
          <w:p w:rsidR="00A36AA1" w:rsidRPr="00CE57B7" w:rsidRDefault="00A36AA1" w:rsidP="00A36AA1">
            <w:pPr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ккал/кг</w:t>
            </w:r>
          </w:p>
        </w:tc>
      </w:tr>
      <w:tr w:rsidR="00A36AA1" w:rsidRPr="00CE57B7" w:rsidTr="00A36AA1">
        <w:tc>
          <w:tcPr>
            <w:tcW w:w="6345" w:type="dxa"/>
          </w:tcPr>
          <w:p w:rsidR="00A36AA1" w:rsidRPr="00CE57B7" w:rsidRDefault="00A36AA1" w:rsidP="00A36AA1">
            <w:pPr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Мазут</w:t>
            </w:r>
          </w:p>
        </w:tc>
        <w:tc>
          <w:tcPr>
            <w:tcW w:w="1843" w:type="dxa"/>
          </w:tcPr>
          <w:p w:rsidR="00A36AA1" w:rsidRPr="00CE57B7" w:rsidRDefault="00A36AA1" w:rsidP="00A36AA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9 500</w:t>
            </w:r>
          </w:p>
        </w:tc>
        <w:tc>
          <w:tcPr>
            <w:tcW w:w="1383" w:type="dxa"/>
          </w:tcPr>
          <w:p w:rsidR="00A36AA1" w:rsidRPr="00CE57B7" w:rsidRDefault="00A36AA1" w:rsidP="00A36AA1">
            <w:pPr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ккал/кг</w:t>
            </w:r>
          </w:p>
        </w:tc>
      </w:tr>
      <w:tr w:rsidR="00A36AA1" w:rsidRPr="00CE57B7" w:rsidTr="00A36AA1">
        <w:tc>
          <w:tcPr>
            <w:tcW w:w="6345" w:type="dxa"/>
          </w:tcPr>
          <w:p w:rsidR="00A36AA1" w:rsidRPr="00CE57B7" w:rsidRDefault="00A36AA1" w:rsidP="00A36AA1">
            <w:pPr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Нефть</w:t>
            </w:r>
          </w:p>
        </w:tc>
        <w:tc>
          <w:tcPr>
            <w:tcW w:w="1843" w:type="dxa"/>
          </w:tcPr>
          <w:p w:rsidR="00A36AA1" w:rsidRPr="00CE57B7" w:rsidRDefault="00A36AA1" w:rsidP="00A36AA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9 500</w:t>
            </w:r>
          </w:p>
        </w:tc>
        <w:tc>
          <w:tcPr>
            <w:tcW w:w="1383" w:type="dxa"/>
          </w:tcPr>
          <w:p w:rsidR="00A36AA1" w:rsidRPr="00CE57B7" w:rsidRDefault="00A36AA1" w:rsidP="00A36AA1">
            <w:pPr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ккал/кг</w:t>
            </w:r>
          </w:p>
        </w:tc>
      </w:tr>
      <w:tr w:rsidR="00A36AA1" w:rsidRPr="00CE57B7" w:rsidTr="00A36AA1">
        <w:tc>
          <w:tcPr>
            <w:tcW w:w="6345" w:type="dxa"/>
          </w:tcPr>
          <w:p w:rsidR="00A36AA1" w:rsidRPr="00CE57B7" w:rsidRDefault="00A36AA1" w:rsidP="00A36AA1">
            <w:pPr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Дизельное топливо</w:t>
            </w:r>
          </w:p>
        </w:tc>
        <w:tc>
          <w:tcPr>
            <w:tcW w:w="1843" w:type="dxa"/>
          </w:tcPr>
          <w:p w:rsidR="00A36AA1" w:rsidRPr="00CE57B7" w:rsidRDefault="00A36AA1" w:rsidP="00A36AA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10 180</w:t>
            </w:r>
          </w:p>
        </w:tc>
        <w:tc>
          <w:tcPr>
            <w:tcW w:w="1383" w:type="dxa"/>
          </w:tcPr>
          <w:p w:rsidR="00A36AA1" w:rsidRPr="00CE57B7" w:rsidRDefault="00A36AA1" w:rsidP="00A36AA1">
            <w:pPr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ккал/кг</w:t>
            </w:r>
          </w:p>
        </w:tc>
      </w:tr>
      <w:tr w:rsidR="00A36AA1" w:rsidRPr="00CE57B7" w:rsidTr="00A36AA1">
        <w:tc>
          <w:tcPr>
            <w:tcW w:w="6345" w:type="dxa"/>
          </w:tcPr>
          <w:p w:rsidR="00A36AA1" w:rsidRPr="00CE57B7" w:rsidRDefault="00A36AA1" w:rsidP="00A36AA1">
            <w:pPr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Древесная щепа</w:t>
            </w:r>
          </w:p>
        </w:tc>
        <w:tc>
          <w:tcPr>
            <w:tcW w:w="1843" w:type="dxa"/>
          </w:tcPr>
          <w:p w:rsidR="00A36AA1" w:rsidRPr="00CE57B7" w:rsidRDefault="00A36AA1" w:rsidP="00A36AA1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2 133</w:t>
            </w:r>
          </w:p>
        </w:tc>
        <w:tc>
          <w:tcPr>
            <w:tcW w:w="1383" w:type="dxa"/>
          </w:tcPr>
          <w:p w:rsidR="00A36AA1" w:rsidRPr="00CE57B7" w:rsidRDefault="00A36AA1" w:rsidP="00A36AA1">
            <w:pPr>
              <w:rPr>
                <w:rFonts w:ascii="PT Astra Serif" w:hAnsi="PT Astra Serif"/>
                <w:sz w:val="24"/>
                <w:szCs w:val="24"/>
              </w:rPr>
            </w:pPr>
            <w:r w:rsidRPr="00CE57B7">
              <w:rPr>
                <w:rFonts w:ascii="PT Astra Serif" w:hAnsi="PT Astra Serif"/>
                <w:sz w:val="24"/>
                <w:szCs w:val="24"/>
              </w:rPr>
              <w:t>ккал/кг</w:t>
            </w:r>
          </w:p>
        </w:tc>
      </w:tr>
    </w:tbl>
    <w:p w:rsidR="00A36AA1" w:rsidRPr="00CE57B7" w:rsidRDefault="00A36AA1" w:rsidP="00A36AA1">
      <w:pPr>
        <w:jc w:val="both"/>
        <w:rPr>
          <w:rFonts w:ascii="PT Astra Serif" w:hAnsi="PT Astra Serif"/>
          <w:sz w:val="24"/>
          <w:szCs w:val="24"/>
        </w:rPr>
      </w:pPr>
    </w:p>
    <w:p w:rsidR="00A36AA1" w:rsidRPr="00CE57B7" w:rsidRDefault="00837713" w:rsidP="00B94F93">
      <w:pPr>
        <w:ind w:firstLine="567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22</w:t>
      </w:r>
      <w:r w:rsidR="00A36AA1" w:rsidRPr="00CE57B7">
        <w:rPr>
          <w:rFonts w:ascii="PT Astra Serif" w:hAnsi="PT Astra Serif"/>
          <w:sz w:val="24"/>
          <w:szCs w:val="24"/>
        </w:rPr>
        <w:t xml:space="preserve">. Размер сверхнормативных расходов на электроэнергию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j</w:t>
      </w:r>
      <w:r w:rsidR="00A36AA1" w:rsidRPr="00CE57B7">
        <w:rPr>
          <w:rFonts w:ascii="PT Astra Serif" w:hAnsi="PT Astra Serif"/>
          <w:sz w:val="24"/>
          <w:szCs w:val="24"/>
        </w:rPr>
        <w:t xml:space="preserve">-й </w:t>
      </w:r>
      <w:proofErr w:type="spellStart"/>
      <w:r w:rsidR="00A36AA1"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="00A36AA1" w:rsidRPr="00CE57B7">
        <w:rPr>
          <w:rFonts w:ascii="PT Astra Serif" w:hAnsi="PT Astra Serif"/>
          <w:sz w:val="24"/>
          <w:szCs w:val="24"/>
        </w:rPr>
        <w:t xml:space="preserve"> организации, связанных с осуществлением деятельности по водоснабжению при одновременном осуществлении деятельности по теплоснабжению и водоснабжению, определяется по формуле</w:t>
      </w:r>
      <w:r w:rsidR="00ED12A0">
        <w:rPr>
          <w:rFonts w:ascii="PT Astra Serif" w:hAnsi="PT Astra Serif"/>
          <w:sz w:val="24"/>
          <w:szCs w:val="24"/>
        </w:rPr>
        <w:t xml:space="preserve"> 4</w:t>
      </w:r>
      <w:r w:rsidR="00A36AA1" w:rsidRPr="00CE57B7">
        <w:rPr>
          <w:rFonts w:ascii="PT Astra Serif" w:hAnsi="PT Astra Serif"/>
          <w:sz w:val="24"/>
          <w:szCs w:val="24"/>
        </w:rPr>
        <w:t>:</w:t>
      </w:r>
    </w:p>
    <w:p w:rsidR="00A36AA1" w:rsidRPr="00CE57B7" w:rsidRDefault="00A36AA1" w:rsidP="00A36AA1">
      <w:pPr>
        <w:jc w:val="both"/>
        <w:rPr>
          <w:rFonts w:ascii="PT Astra Serif" w:hAnsi="PT Astra Serif"/>
          <w:sz w:val="24"/>
          <w:szCs w:val="24"/>
        </w:rPr>
      </w:pPr>
    </w:p>
    <w:p w:rsidR="00A36AA1" w:rsidRPr="00CE57B7" w:rsidRDefault="00FD22AD" w:rsidP="00A36AA1">
      <w:pPr>
        <w:jc w:val="center"/>
        <w:rPr>
          <w:rFonts w:ascii="PT Astra Serif" w:hAnsi="PT Astra Serif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РЭ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>k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РЭбу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С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Э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b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G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тв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ЦТЭтв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V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по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k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+ </m:t>
                  </m:r>
                </m:e>
              </m:nary>
            </m:e>
          </m:nary>
        </m:oMath>
      </m:oMathPara>
    </w:p>
    <w:p w:rsidR="00A36AA1" w:rsidRPr="00CE57B7" w:rsidRDefault="00A36AA1" w:rsidP="00A36AA1">
      <w:pPr>
        <w:jc w:val="center"/>
        <w:rPr>
          <w:rFonts w:ascii="PT Astra Serif" w:hAnsi="PT Astra Serif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ЦТЭпв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CE57B7">
        <w:rPr>
          <w:rFonts w:ascii="PT Astra Serif" w:hAnsi="PT Astra Serif"/>
          <w:sz w:val="24"/>
          <w:szCs w:val="24"/>
        </w:rPr>
        <w:t>, где</w:t>
      </w:r>
      <w:r w:rsidRPr="00CE57B7">
        <w:rPr>
          <w:rFonts w:ascii="PT Astra Serif" w:hAnsi="PT Astra Serif"/>
          <w:sz w:val="24"/>
          <w:szCs w:val="24"/>
        </w:rPr>
        <w:tab/>
        <w:t>(4)</w:t>
      </w:r>
    </w:p>
    <w:p w:rsidR="00A36AA1" w:rsidRPr="00CE57B7" w:rsidRDefault="00A36AA1" w:rsidP="00A36AA1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p w:rsidR="00A36AA1" w:rsidRPr="00CE57B7" w:rsidRDefault="00A36AA1" w:rsidP="00A36AA1">
      <w:pPr>
        <w:jc w:val="both"/>
        <w:rPr>
          <w:rFonts w:ascii="PT Astra Serif" w:hAnsi="PT Astra Serif"/>
          <w:color w:val="000000"/>
          <w:sz w:val="24"/>
          <w:szCs w:val="24"/>
        </w:rPr>
      </w:pPr>
      <w:r w:rsidRPr="00CE57B7">
        <w:rPr>
          <w:rFonts w:ascii="PT Astra Serif" w:hAnsi="PT Astra Serif"/>
          <w:color w:val="000000"/>
          <w:sz w:val="24"/>
          <w:szCs w:val="24"/>
          <w:lang w:val="en-US"/>
        </w:rPr>
        <w:t>n </w:t>
      </w:r>
      <w:r w:rsidRPr="00CE57B7">
        <w:rPr>
          <w:rFonts w:ascii="PT Astra Serif" w:hAnsi="PT Astra Serif"/>
          <w:color w:val="000000"/>
          <w:sz w:val="24"/>
          <w:szCs w:val="24"/>
        </w:rPr>
        <w:t>–</w:t>
      </w:r>
      <w:r w:rsidRPr="00CE57B7">
        <w:rPr>
          <w:rFonts w:ascii="PT Astra Serif" w:hAnsi="PT Astra Serif"/>
          <w:color w:val="000000"/>
          <w:sz w:val="24"/>
          <w:szCs w:val="24"/>
          <w:lang w:val="en-US"/>
        </w:rPr>
        <w:t> </w:t>
      </w:r>
      <w:proofErr w:type="gramStart"/>
      <w:r w:rsidRPr="00CE57B7">
        <w:rPr>
          <w:rFonts w:ascii="PT Astra Serif" w:hAnsi="PT Astra Serif"/>
          <w:color w:val="000000"/>
          <w:sz w:val="24"/>
          <w:szCs w:val="24"/>
        </w:rPr>
        <w:t>тариф</w:t>
      </w:r>
      <w:proofErr w:type="gramEnd"/>
      <w:r w:rsidRPr="00CE57B7">
        <w:rPr>
          <w:rFonts w:ascii="PT Astra Serif" w:hAnsi="PT Astra Serif"/>
          <w:color w:val="000000"/>
          <w:sz w:val="24"/>
          <w:szCs w:val="24"/>
        </w:rPr>
        <w:t xml:space="preserve"> на питьевую воду;</w:t>
      </w:r>
    </w:p>
    <w:p w:rsidR="00A36AA1" w:rsidRPr="00CE57B7" w:rsidRDefault="00FD22AD" w:rsidP="00A36AA1">
      <w:pPr>
        <w:jc w:val="both"/>
        <w:rPr>
          <w:rFonts w:ascii="PT Astra Serif" w:hAnsi="PT Astra Serif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  <w:lang w:val="en-US"/>
        </w:rPr>
        <w:t> </w:t>
      </w:r>
      <w:r w:rsidR="00A36AA1" w:rsidRPr="00CE57B7">
        <w:rPr>
          <w:rFonts w:ascii="PT Astra Serif" w:hAnsi="PT Astra Serif"/>
          <w:sz w:val="24"/>
          <w:szCs w:val="24"/>
        </w:rPr>
        <w:t xml:space="preserve">– фактические расходы на электроэнергию, списанные на счета бухгалтерского учета затрат по виду деятельности «водоснабжение», за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>-й год (руб.);</w:t>
      </w:r>
    </w:p>
    <w:p w:rsidR="00A36AA1" w:rsidRPr="00CE57B7" w:rsidRDefault="00FD22AD" w:rsidP="00A36AA1">
      <w:pPr>
        <w:jc w:val="both"/>
        <w:rPr>
          <w:rFonts w:ascii="PT Astra Serif" w:hAnsi="PT Astra Serif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 – размер субсидий, предоставленных ресурсоснабжающей организации с целью компенсации (возмещения) расходов (убытков), связанных с возникновением сверхнормативных расходов на электроэнергию в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 xml:space="preserve">-м году (руб.). Значение </w:t>
      </w:r>
      <w:proofErr w:type="gramStart"/>
      <w:r w:rsidR="00A36AA1" w:rsidRPr="00CE57B7">
        <w:rPr>
          <w:rFonts w:ascii="PT Astra Serif" w:hAnsi="PT Astra Serif"/>
          <w:sz w:val="24"/>
          <w:szCs w:val="24"/>
        </w:rPr>
        <w:t xml:space="preserve">показателя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СЭ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 определяется</w:t>
      </w:r>
      <w:proofErr w:type="gramEnd"/>
      <w:r w:rsidR="00A36AA1" w:rsidRPr="00CE57B7">
        <w:rPr>
          <w:rFonts w:ascii="PT Astra Serif" w:hAnsi="PT Astra Serif"/>
          <w:sz w:val="24"/>
          <w:szCs w:val="24"/>
        </w:rPr>
        <w:t xml:space="preserve"> на основании прилагаемых к Заявке документов, указанных в подпунктах 3, 4 пункта 7. настоящего Порядка, с учетом информации Департамента тарифного регулирования (в форме справки), предоставляемой по запросу Департамента ЖКХ и государственного жилищного надзора Томской области;</w:t>
      </w:r>
    </w:p>
    <w:p w:rsidR="00A36AA1" w:rsidRPr="00CE57B7" w:rsidRDefault="00FD22AD" w:rsidP="00A36AA1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тв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  <w:lang w:val="en-US"/>
        </w:rPr>
        <w:t> </w:t>
      </w:r>
      <w:r w:rsidR="00A36AA1" w:rsidRPr="00CE57B7">
        <w:rPr>
          <w:rFonts w:ascii="PT Astra Serif" w:hAnsi="PT Astra Serif"/>
          <w:sz w:val="24"/>
          <w:szCs w:val="24"/>
        </w:rPr>
        <w:t xml:space="preserve">– удельный расход электроэнергии, потребляемой в технологическом процессе транспортировки воды на единицу объема транспортируемой воды, учтенный при установлении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n</w:t>
      </w:r>
      <w:r w:rsidR="00A36AA1" w:rsidRPr="00CE57B7">
        <w:rPr>
          <w:rFonts w:ascii="PT Astra Serif" w:hAnsi="PT Astra Serif"/>
          <w:sz w:val="24"/>
          <w:szCs w:val="24"/>
        </w:rPr>
        <w:t xml:space="preserve">-го тарифа на питьевую воду на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>-й год (кВт*час/м3);</w:t>
      </w:r>
    </w:p>
    <w:p w:rsidR="00A36AA1" w:rsidRPr="00CE57B7" w:rsidRDefault="00FD22AD" w:rsidP="00A36AA1">
      <w:pPr>
        <w:jc w:val="both"/>
        <w:rPr>
          <w:rFonts w:ascii="PT Astra Serif" w:hAnsi="PT Astra Serif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ЦТ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k,n</m:t>
            </m:r>
          </m:sub>
        </m:sSub>
      </m:oMath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 – фактическая цена на электроэнергию, </w:t>
      </w:r>
      <w:r w:rsidR="00A36AA1" w:rsidRPr="00CE57B7">
        <w:rPr>
          <w:rFonts w:ascii="PT Astra Serif" w:hAnsi="PT Astra Serif"/>
          <w:sz w:val="24"/>
          <w:szCs w:val="24"/>
        </w:rPr>
        <w:t>потребленную в технологическом процессе транспортировки воды,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36AA1" w:rsidRPr="00CE57B7">
        <w:rPr>
          <w:rFonts w:ascii="PT Astra Serif" w:hAnsi="PT Astra Serif"/>
          <w:sz w:val="24"/>
          <w:szCs w:val="24"/>
        </w:rPr>
        <w:t xml:space="preserve">сложившаяся 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в </w:t>
      </w:r>
      <w:r w:rsidR="00A36AA1" w:rsidRPr="00CE57B7">
        <w:rPr>
          <w:rFonts w:ascii="PT Astra Serif" w:hAnsi="PT Astra Serif"/>
          <w:color w:val="000000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>-м году</w:t>
      </w:r>
      <w:r w:rsidR="00A36AA1" w:rsidRPr="00CE57B7">
        <w:rPr>
          <w:rFonts w:ascii="PT Astra Serif" w:hAnsi="PT Astra Serif"/>
          <w:sz w:val="24"/>
          <w:szCs w:val="24"/>
        </w:rPr>
        <w:t xml:space="preserve"> при оказании услуг водоснабжения потребителям, для которых установлен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n</w:t>
      </w:r>
      <w:r w:rsidR="00A36AA1" w:rsidRPr="00CE57B7">
        <w:rPr>
          <w:rFonts w:ascii="PT Astra Serif" w:hAnsi="PT Astra Serif"/>
          <w:sz w:val="24"/>
          <w:szCs w:val="24"/>
        </w:rPr>
        <w:t>-й тариф на питьевую воду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 (руб./</w:t>
      </w:r>
      <w:r w:rsidR="00A36AA1" w:rsidRPr="00CE57B7">
        <w:rPr>
          <w:rFonts w:ascii="PT Astra Serif" w:hAnsi="PT Astra Serif"/>
          <w:sz w:val="24"/>
          <w:szCs w:val="24"/>
        </w:rPr>
        <w:t>кВт*час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). Значение показателя </w:t>
      </w:r>
      <w:r w:rsidR="00A36AA1" w:rsidRPr="00CE57B7">
        <w:rPr>
          <w:rFonts w:ascii="PT Astra Serif" w:hAnsi="PT Astra Serif"/>
          <w:sz w:val="24"/>
          <w:szCs w:val="24"/>
        </w:rPr>
        <w:t xml:space="preserve">определяется на основании данных бухгалтерского учета </w:t>
      </w:r>
      <w:proofErr w:type="spellStart"/>
      <w:r w:rsidR="00A36AA1"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="00A36AA1" w:rsidRPr="00CE57B7">
        <w:rPr>
          <w:rFonts w:ascii="PT Astra Serif" w:hAnsi="PT Astra Serif"/>
          <w:sz w:val="24"/>
          <w:szCs w:val="24"/>
        </w:rPr>
        <w:t xml:space="preserve"> организации;</w:t>
      </w:r>
    </w:p>
    <w:p w:rsidR="00A36AA1" w:rsidRPr="00CE57B7" w:rsidRDefault="00FD22AD" w:rsidP="00A36AA1">
      <w:pPr>
        <w:jc w:val="both"/>
        <w:rPr>
          <w:rFonts w:ascii="PT Astra Serif" w:hAnsi="PT Astra Serif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  <w:lang w:val="en-US"/>
        </w:rPr>
        <w:t> </w:t>
      </w:r>
      <w:r w:rsidR="00A36AA1" w:rsidRPr="00CE57B7">
        <w:rPr>
          <w:rFonts w:ascii="PT Astra Serif" w:hAnsi="PT Astra Serif"/>
          <w:sz w:val="24"/>
          <w:szCs w:val="24"/>
        </w:rPr>
        <w:t xml:space="preserve">– фактический объем полезного отпуска питьевой воды в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 xml:space="preserve">-м году группе потребителей, для которых установлен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n</w:t>
      </w:r>
      <w:r w:rsidR="00A36AA1" w:rsidRPr="00CE57B7">
        <w:rPr>
          <w:rFonts w:ascii="PT Astra Serif" w:hAnsi="PT Astra Serif"/>
          <w:sz w:val="24"/>
          <w:szCs w:val="24"/>
        </w:rPr>
        <w:t xml:space="preserve">-й тариф на питьевую воду (м3), определяемый на основании данных бухгалтерского учета </w:t>
      </w:r>
      <w:proofErr w:type="spellStart"/>
      <w:r w:rsidR="00A36AA1"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="00A36AA1" w:rsidRPr="00CE57B7">
        <w:rPr>
          <w:rFonts w:ascii="PT Astra Serif" w:hAnsi="PT Astra Serif"/>
          <w:sz w:val="24"/>
          <w:szCs w:val="24"/>
        </w:rPr>
        <w:t xml:space="preserve"> организации;</w:t>
      </w:r>
    </w:p>
    <w:p w:rsidR="00A36AA1" w:rsidRPr="00CE57B7" w:rsidRDefault="00FD22AD" w:rsidP="00A36AA1">
      <w:pPr>
        <w:jc w:val="both"/>
        <w:rPr>
          <w:rFonts w:ascii="PT Astra Serif" w:hAnsi="PT Astra Serif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  <w:lang w:val="en-US"/>
        </w:rPr>
        <w:t> </w:t>
      </w:r>
      <w:r w:rsidR="00A36AA1" w:rsidRPr="00CE57B7">
        <w:rPr>
          <w:rFonts w:ascii="PT Astra Serif" w:hAnsi="PT Astra Serif"/>
          <w:sz w:val="24"/>
          <w:szCs w:val="24"/>
        </w:rPr>
        <w:t xml:space="preserve">– удельный расход электроэнергии, потребляемой в технологическом процессе для подготовки воды на единицу объема воды, отпускаемой в сеть, учтенный при установлении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n</w:t>
      </w:r>
      <w:r w:rsidR="00A36AA1" w:rsidRPr="00CE57B7">
        <w:rPr>
          <w:rFonts w:ascii="PT Astra Serif" w:hAnsi="PT Astra Serif"/>
          <w:sz w:val="24"/>
          <w:szCs w:val="24"/>
        </w:rPr>
        <w:t xml:space="preserve">-го тарифа на питьевую воду на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>-й год (кВт*час/м3);</w:t>
      </w:r>
    </w:p>
    <w:p w:rsidR="00A36AA1" w:rsidRPr="00CE57B7" w:rsidRDefault="00FD22AD" w:rsidP="00A36AA1">
      <w:pPr>
        <w:jc w:val="both"/>
        <w:rPr>
          <w:rFonts w:ascii="PT Astra Serif" w:hAnsi="PT Astra Serif"/>
          <w:color w:val="00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ЦТ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k,n</m:t>
            </m:r>
          </m:sub>
        </m:sSub>
      </m:oMath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 – фактическая цена на электроэнергию, </w:t>
      </w:r>
      <w:r w:rsidR="00A36AA1" w:rsidRPr="00CE57B7">
        <w:rPr>
          <w:rFonts w:ascii="PT Astra Serif" w:hAnsi="PT Astra Serif"/>
          <w:sz w:val="24"/>
          <w:szCs w:val="24"/>
        </w:rPr>
        <w:t>потребленную в технологическом процессе для подготовки воды,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A36AA1" w:rsidRPr="00CE57B7">
        <w:rPr>
          <w:rFonts w:ascii="PT Astra Serif" w:hAnsi="PT Astra Serif"/>
          <w:sz w:val="24"/>
          <w:szCs w:val="24"/>
        </w:rPr>
        <w:t xml:space="preserve">сложившаяся 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в </w:t>
      </w:r>
      <w:r w:rsidR="00A36AA1" w:rsidRPr="00CE57B7">
        <w:rPr>
          <w:rFonts w:ascii="PT Astra Serif" w:hAnsi="PT Astra Serif"/>
          <w:color w:val="000000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>-м году</w:t>
      </w:r>
      <w:r w:rsidR="00A36AA1" w:rsidRPr="00CE57B7">
        <w:rPr>
          <w:rFonts w:ascii="PT Astra Serif" w:hAnsi="PT Astra Serif"/>
          <w:sz w:val="24"/>
          <w:szCs w:val="24"/>
        </w:rPr>
        <w:t xml:space="preserve"> при оказании услуг водоснабжения потребителям, для которых установлен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n</w:t>
      </w:r>
      <w:r w:rsidR="00A36AA1" w:rsidRPr="00CE57B7">
        <w:rPr>
          <w:rFonts w:ascii="PT Astra Serif" w:hAnsi="PT Astra Serif"/>
          <w:sz w:val="24"/>
          <w:szCs w:val="24"/>
        </w:rPr>
        <w:t>-й тариф на питьевую воду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 (руб./</w:t>
      </w:r>
      <w:r w:rsidR="00A36AA1" w:rsidRPr="00CE57B7">
        <w:rPr>
          <w:rFonts w:ascii="PT Astra Serif" w:hAnsi="PT Astra Serif"/>
          <w:sz w:val="24"/>
          <w:szCs w:val="24"/>
        </w:rPr>
        <w:t>кВт*час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). Значение показателя </w:t>
      </w:r>
      <w:r w:rsidR="00A36AA1" w:rsidRPr="00CE57B7">
        <w:rPr>
          <w:rFonts w:ascii="PT Astra Serif" w:hAnsi="PT Astra Serif"/>
          <w:sz w:val="24"/>
          <w:szCs w:val="24"/>
        </w:rPr>
        <w:t xml:space="preserve">определяется на основании данных бухгалтерского учета </w:t>
      </w:r>
      <w:proofErr w:type="spellStart"/>
      <w:r w:rsidR="00A36AA1"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="00A36AA1" w:rsidRPr="00CE57B7">
        <w:rPr>
          <w:rFonts w:ascii="PT Astra Serif" w:hAnsi="PT Astra Serif"/>
          <w:sz w:val="24"/>
          <w:szCs w:val="24"/>
        </w:rPr>
        <w:t xml:space="preserve"> организации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>;</w:t>
      </w:r>
    </w:p>
    <w:p w:rsidR="00A36AA1" w:rsidRPr="00CE57B7" w:rsidRDefault="00FD22AD" w:rsidP="00A36AA1">
      <w:pPr>
        <w:jc w:val="both"/>
        <w:rPr>
          <w:rFonts w:ascii="PT Astra Serif" w:hAnsi="PT Astra Serif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  <w:lang w:val="en-US"/>
        </w:rPr>
        <w:t> </w:t>
      </w:r>
      <w:r w:rsidR="00A36AA1" w:rsidRPr="00CE57B7">
        <w:rPr>
          <w:rFonts w:ascii="PT Astra Serif" w:hAnsi="PT Astra Serif"/>
          <w:sz w:val="24"/>
          <w:szCs w:val="24"/>
        </w:rPr>
        <w:t xml:space="preserve">– фактический объем отпуска питьевой воды в водопроводную сеть в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 xml:space="preserve">-м году для обеспечения водоснабжением группы потребителей, для которых установлен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n</w:t>
      </w:r>
      <w:r w:rsidR="00A36AA1" w:rsidRPr="00CE57B7">
        <w:rPr>
          <w:rFonts w:ascii="PT Astra Serif" w:hAnsi="PT Astra Serif"/>
          <w:sz w:val="24"/>
          <w:szCs w:val="24"/>
        </w:rPr>
        <w:t>-й тариф на питьевую воду (м3), определяемый по формуле</w:t>
      </w:r>
      <w:r w:rsidR="00ED12A0">
        <w:rPr>
          <w:rFonts w:ascii="PT Astra Serif" w:hAnsi="PT Astra Serif"/>
          <w:sz w:val="24"/>
          <w:szCs w:val="24"/>
        </w:rPr>
        <w:t xml:space="preserve"> 4.1</w:t>
      </w:r>
      <w:r w:rsidR="00A36AA1" w:rsidRPr="00CE57B7">
        <w:rPr>
          <w:rFonts w:ascii="PT Astra Serif" w:hAnsi="PT Astra Serif"/>
          <w:sz w:val="24"/>
          <w:szCs w:val="24"/>
        </w:rPr>
        <w:t>:</w:t>
      </w:r>
    </w:p>
    <w:p w:rsidR="00A36AA1" w:rsidRPr="00CE57B7" w:rsidRDefault="00A36AA1" w:rsidP="00A36AA1">
      <w:pPr>
        <w:jc w:val="both"/>
        <w:rPr>
          <w:rFonts w:ascii="PT Astra Serif" w:hAnsi="PT Astra Serif"/>
          <w:sz w:val="24"/>
          <w:szCs w:val="24"/>
        </w:rPr>
      </w:pPr>
    </w:p>
    <w:p w:rsidR="00A36AA1" w:rsidRPr="00CE57B7" w:rsidRDefault="00FD22AD" w:rsidP="00A36AA1">
      <w:pPr>
        <w:jc w:val="center"/>
        <w:rPr>
          <w:rFonts w:ascii="PT Astra Serif" w:hAnsi="PT Astra Serif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(100%-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Птв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  <w:r w:rsidR="00A36AA1" w:rsidRPr="00CE57B7">
        <w:rPr>
          <w:rFonts w:ascii="PT Astra Serif" w:hAnsi="PT Astra Serif"/>
          <w:sz w:val="24"/>
          <w:szCs w:val="24"/>
        </w:rPr>
        <w:t>, где</w:t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  <w:t>(4.1)</w:t>
      </w:r>
    </w:p>
    <w:p w:rsidR="00A36AA1" w:rsidRPr="00CE57B7" w:rsidRDefault="00A36AA1" w:rsidP="00A36AA1">
      <w:pPr>
        <w:jc w:val="center"/>
        <w:rPr>
          <w:rFonts w:ascii="PT Astra Serif" w:hAnsi="PT Astra Serif"/>
          <w:sz w:val="24"/>
          <w:szCs w:val="24"/>
        </w:rPr>
      </w:pPr>
    </w:p>
    <w:p w:rsidR="00A36AA1" w:rsidRPr="00CE57B7" w:rsidRDefault="00FD22AD" w:rsidP="00A36AA1">
      <w:pPr>
        <w:jc w:val="both"/>
        <w:rPr>
          <w:rFonts w:ascii="PT Astra Serif" w:hAnsi="PT Astra Serif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Птв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k,n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 – Доля потерь воды в централизованных системах водоснабжения при транспортировке в общем объеме воды, поданной в водопроводную сеть, учтенную при установлении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n</w:t>
      </w:r>
      <w:r w:rsidR="00A36AA1" w:rsidRPr="00CE57B7">
        <w:rPr>
          <w:rFonts w:ascii="PT Astra Serif" w:hAnsi="PT Astra Serif"/>
          <w:sz w:val="24"/>
          <w:szCs w:val="24"/>
        </w:rPr>
        <w:t xml:space="preserve">-го тарифа </w:t>
      </w:r>
      <w:r w:rsidR="00A36AA1" w:rsidRPr="00CE57B7">
        <w:rPr>
          <w:rFonts w:ascii="PT Astra Serif" w:hAnsi="PT Astra Serif"/>
          <w:color w:val="000000"/>
          <w:sz w:val="24"/>
          <w:szCs w:val="24"/>
        </w:rPr>
        <w:t>на питьевую воду</w:t>
      </w:r>
      <w:r w:rsidR="00A36AA1" w:rsidRPr="00CE57B7">
        <w:rPr>
          <w:rFonts w:ascii="PT Astra Serif" w:hAnsi="PT Astra Serif"/>
          <w:sz w:val="24"/>
          <w:szCs w:val="24"/>
        </w:rPr>
        <w:t xml:space="preserve"> на </w:t>
      </w:r>
      <w:r w:rsidR="00A36AA1" w:rsidRPr="00CE57B7">
        <w:rPr>
          <w:rFonts w:ascii="PT Astra Serif" w:hAnsi="PT Astra Serif"/>
          <w:sz w:val="24"/>
          <w:szCs w:val="24"/>
          <w:lang w:val="en-US"/>
        </w:rPr>
        <w:t>k</w:t>
      </w:r>
      <w:r w:rsidR="00A36AA1" w:rsidRPr="00CE57B7">
        <w:rPr>
          <w:rFonts w:ascii="PT Astra Serif" w:hAnsi="PT Astra Serif"/>
          <w:sz w:val="24"/>
          <w:szCs w:val="24"/>
        </w:rPr>
        <w:t>-й год (процент).</w:t>
      </w:r>
    </w:p>
    <w:p w:rsidR="00A36AA1" w:rsidRPr="00CE57B7" w:rsidRDefault="00A36AA1" w:rsidP="00A36AA1">
      <w:pPr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В случае наличия приборов учета отпуска питьевой воды в водопроводную сеть, отработавших в течение всего периода </w:t>
      </w:r>
      <w:r w:rsidRPr="00CE57B7">
        <w:rPr>
          <w:rFonts w:ascii="PT Astra Serif" w:hAnsi="PT Astra Serif"/>
          <w:sz w:val="24"/>
          <w:szCs w:val="24"/>
          <w:lang w:val="en-US"/>
        </w:rPr>
        <w:t>k</w:t>
      </w:r>
      <w:r w:rsidRPr="00CE57B7">
        <w:rPr>
          <w:rFonts w:ascii="PT Astra Serif" w:hAnsi="PT Astra Serif"/>
          <w:sz w:val="24"/>
          <w:szCs w:val="24"/>
        </w:rPr>
        <w:t xml:space="preserve">-го года, для определения значения </w:t>
      </w:r>
      <w:proofErr w:type="gramStart"/>
      <w:r w:rsidRPr="00CE57B7">
        <w:rPr>
          <w:rFonts w:ascii="PT Astra Serif" w:hAnsi="PT Astra Serif"/>
          <w:sz w:val="24"/>
          <w:szCs w:val="24"/>
        </w:rPr>
        <w:t xml:space="preserve">показателя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Pr="00CE57B7">
        <w:rPr>
          <w:rFonts w:ascii="PT Astra Serif" w:hAnsi="PT Astra Serif"/>
          <w:sz w:val="24"/>
          <w:szCs w:val="24"/>
        </w:rPr>
        <w:t xml:space="preserve"> используются</w:t>
      </w:r>
      <w:proofErr w:type="gramEnd"/>
      <w:r w:rsidRPr="00CE57B7">
        <w:rPr>
          <w:rFonts w:ascii="PT Astra Serif" w:hAnsi="PT Astra Serif"/>
          <w:sz w:val="24"/>
          <w:szCs w:val="24"/>
        </w:rPr>
        <w:t xml:space="preserve"> данных с приборов учета отпуска питьевой воды в водопроводную сеть. При этом значение показателя, определенное на основании данных приборов учета отпуска питьевой воды в водопроводную сеть, не может превышать значение показателя, определенное по формуле 4.1.</w:t>
      </w:r>
    </w:p>
    <w:p w:rsidR="00A36AA1" w:rsidRPr="00CE57B7" w:rsidRDefault="00A36AA1" w:rsidP="00A36AA1">
      <w:pPr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Если вычисленное по формуле 4 значение </w:t>
      </w:r>
      <w:proofErr w:type="gramStart"/>
      <w:r w:rsidRPr="00CE57B7">
        <w:rPr>
          <w:rFonts w:ascii="PT Astra Serif" w:hAnsi="PT Astra Serif"/>
          <w:sz w:val="24"/>
          <w:szCs w:val="24"/>
        </w:rPr>
        <w:t xml:space="preserve">показателя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j</m:t>
            </m:r>
          </m:sub>
        </m:sSub>
      </m:oMath>
      <w:r w:rsidRPr="00CE57B7">
        <w:rPr>
          <w:rFonts w:ascii="PT Astra Serif" w:hAnsi="PT Astra Serif"/>
          <w:sz w:val="24"/>
          <w:szCs w:val="24"/>
        </w:rPr>
        <w:t xml:space="preserve"> меньше</w:t>
      </w:r>
      <w:proofErr w:type="gramEnd"/>
      <w:r w:rsidRPr="00CE57B7">
        <w:rPr>
          <w:rFonts w:ascii="PT Astra Serif" w:hAnsi="PT Astra Serif"/>
          <w:sz w:val="24"/>
          <w:szCs w:val="24"/>
        </w:rPr>
        <w:t xml:space="preserve"> 0, то показатель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РЭ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j</m:t>
            </m:r>
          </m:sub>
        </m:sSub>
      </m:oMath>
      <w:r w:rsidRPr="00CE57B7">
        <w:rPr>
          <w:rFonts w:ascii="PT Astra Serif" w:hAnsi="PT Astra Serif"/>
          <w:sz w:val="24"/>
          <w:szCs w:val="24"/>
        </w:rPr>
        <w:t xml:space="preserve"> принимается равным 0.</w:t>
      </w:r>
    </w:p>
    <w:p w:rsidR="00A36AA1" w:rsidRPr="00CE57B7" w:rsidRDefault="00837713" w:rsidP="00B94F93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</w:t>
      </w:r>
      <w:r w:rsidR="00A36AA1" w:rsidRPr="00CE57B7">
        <w:rPr>
          <w:rFonts w:ascii="PT Astra Serif" w:hAnsi="PT Astra Serif"/>
          <w:sz w:val="24"/>
          <w:szCs w:val="24"/>
        </w:rPr>
        <w:t xml:space="preserve">. Значения </w:t>
      </w:r>
      <w:proofErr w:type="gramStart"/>
      <w:r w:rsidR="00A36AA1" w:rsidRPr="00CE57B7">
        <w:rPr>
          <w:rFonts w:ascii="PT Astra Serif" w:hAnsi="PT Astra Serif"/>
          <w:sz w:val="24"/>
          <w:szCs w:val="24"/>
        </w:rPr>
        <w:t xml:space="preserve">показателей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>,</w:t>
      </w:r>
      <w:proofErr w:type="gramEnd"/>
      <w:r w:rsidR="00A36AA1" w:rsidRPr="00CE57B7">
        <w:rPr>
          <w:rFonts w:ascii="PT Astra Serif" w:hAnsi="PT Astra Serif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ЦТ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k,n</m:t>
            </m:r>
          </m:sub>
        </m:sSub>
      </m:oMath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ЦТ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k,n</m:t>
            </m:r>
          </m:sub>
        </m:sSub>
      </m:oMath>
      <w:r w:rsidR="00A36AA1" w:rsidRPr="00CE57B7">
        <w:rPr>
          <w:rFonts w:ascii="PT Astra Serif" w:hAnsi="PT Astra Serif"/>
          <w:color w:val="000000"/>
          <w:sz w:val="24"/>
          <w:szCs w:val="24"/>
        </w:rPr>
        <w:t>,</w:t>
      </w:r>
      <w:r w:rsidR="00A36AA1" w:rsidRPr="00CE57B7">
        <w:rPr>
          <w:rFonts w:ascii="PT Astra Serif" w:hAnsi="PT Astra Serif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по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C446F0">
        <w:rPr>
          <w:rFonts w:ascii="PT Astra Serif" w:eastAsiaTheme="minorEastAsia" w:hAnsi="PT Astra Serif"/>
          <w:sz w:val="24"/>
          <w:szCs w:val="24"/>
        </w:rPr>
        <w:t xml:space="preserve"> </w:t>
      </w:r>
      <w:r w:rsidR="00A36AA1" w:rsidRPr="00CE57B7">
        <w:rPr>
          <w:rFonts w:ascii="PT Astra Serif" w:hAnsi="PT Astra Serif"/>
          <w:sz w:val="24"/>
          <w:szCs w:val="24"/>
        </w:rPr>
        <w:t xml:space="preserve">определяются на основании прилагаемых к Заявке документов, указанных в пункте 9 настоящего Порядка. При этом значения </w:t>
      </w:r>
      <w:proofErr w:type="gramStart"/>
      <w:r w:rsidR="00A36AA1" w:rsidRPr="00CE57B7">
        <w:rPr>
          <w:rFonts w:ascii="PT Astra Serif" w:hAnsi="PT Astra Serif"/>
          <w:sz w:val="24"/>
          <w:szCs w:val="24"/>
        </w:rPr>
        <w:t xml:space="preserve">показателей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РЭбу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>,</w:t>
      </w:r>
      <w:proofErr w:type="gramEnd"/>
      <w:r w:rsidR="00A36AA1" w:rsidRPr="00CE57B7">
        <w:rPr>
          <w:rFonts w:ascii="PT Astra Serif" w:hAnsi="PT Astra Serif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ЦТ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Этв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k,n</m:t>
            </m:r>
          </m:sub>
        </m:sSub>
      </m:oMath>
      <w:r w:rsidR="00A36AA1" w:rsidRPr="00CE57B7">
        <w:rPr>
          <w:rFonts w:ascii="PT Astra Serif" w:hAnsi="PT Astra Serif"/>
          <w:color w:val="000000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ЦТ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Эпв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</w:rPr>
              <m:t>k,n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 принимаются с учетом налога на добавленную стоимость (далее – НДС) для ресурсоснабжающих организаций, применяющих упрощенную систему налогообложения, и без учета НДС для ресурсоснабжающих организаций, применяющих общую систему налогообложения.</w:t>
      </w:r>
    </w:p>
    <w:p w:rsidR="00A36AA1" w:rsidRPr="00CE57B7" w:rsidRDefault="00837713" w:rsidP="00B94F93">
      <w:pPr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</w:t>
      </w:r>
      <w:r w:rsidR="00A36AA1" w:rsidRPr="00CE57B7">
        <w:rPr>
          <w:rFonts w:ascii="PT Astra Serif" w:hAnsi="PT Astra Serif"/>
          <w:sz w:val="24"/>
          <w:szCs w:val="24"/>
        </w:rPr>
        <w:t>. Значения удельного расхода топлива на производство единицы тепловой энергии, отпускаемой с коллекторов источников тепловой энергии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>), значения удельного расход электроэнергии, потребляемой в технологическом процессе транспортировки воды на единицу объема транспортируемой воды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тв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>), значения удельного расхода электроэнергии, потребляемой в технологическом процессе для подготовки воды на единицу объема воды, отпускаемой в сеть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G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>), значения доли потерь воды в централизованных системах водоснабжения при транспортировке в общем объеме воды, поданной в водопроводную сеть (</w:t>
      </w: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Птв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k,n</m:t>
            </m:r>
          </m:sub>
        </m:sSub>
      </m:oMath>
      <w:r w:rsidR="00A36AA1" w:rsidRPr="00CE57B7">
        <w:rPr>
          <w:rFonts w:ascii="PT Astra Serif" w:hAnsi="PT Astra Serif"/>
          <w:sz w:val="24"/>
          <w:szCs w:val="24"/>
        </w:rPr>
        <w:t xml:space="preserve">) определяются на основании соответствующих приказов Департамента тарифного регулирования Томской области об установлении долгосрочных параметров регулирования. В случае, если приказом Департамента тарифного регулирования Томской области для соответствующей </w:t>
      </w:r>
      <w:proofErr w:type="spellStart"/>
      <w:r w:rsidR="00A36AA1"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="00A36AA1" w:rsidRPr="00CE57B7">
        <w:rPr>
          <w:rFonts w:ascii="PT Astra Serif" w:hAnsi="PT Astra Serif"/>
          <w:sz w:val="24"/>
          <w:szCs w:val="24"/>
        </w:rPr>
        <w:t xml:space="preserve"> организации не установлены долгосрочных параметров регулирования, значения указанных показателей, применяемых для целей расчета размера Субсидии в соответствии с настоящим Порядком, определяются на основании справки Департамента тарифного регулирования Томской области, предоставляемой по запросу Департамен</w:t>
      </w:r>
      <w:r w:rsidR="00ED12A0">
        <w:rPr>
          <w:rFonts w:ascii="PT Astra Serif" w:hAnsi="PT Astra Serif"/>
          <w:sz w:val="24"/>
          <w:szCs w:val="24"/>
        </w:rPr>
        <w:t>та</w:t>
      </w:r>
      <w:r w:rsidR="00A36AA1" w:rsidRPr="00CE57B7">
        <w:rPr>
          <w:rFonts w:ascii="PT Astra Serif" w:hAnsi="PT Astra Serif"/>
          <w:sz w:val="24"/>
          <w:szCs w:val="24"/>
        </w:rPr>
        <w:t xml:space="preserve"> в течение 5-ти рабочих дней с даты получения такого запроса.</w:t>
      </w:r>
    </w:p>
    <w:p w:rsidR="00A36AA1" w:rsidRPr="00CE57B7" w:rsidRDefault="00A36AA1" w:rsidP="00A36AA1">
      <w:pPr>
        <w:jc w:val="center"/>
        <w:rPr>
          <w:rFonts w:ascii="PT Astra Serif" w:hAnsi="PT Astra Serif"/>
          <w:sz w:val="24"/>
          <w:szCs w:val="24"/>
        </w:rPr>
      </w:pPr>
    </w:p>
    <w:p w:rsidR="00A36AA1" w:rsidRPr="00CE57B7" w:rsidRDefault="00A36AA1" w:rsidP="00A36AA1">
      <w:pPr>
        <w:jc w:val="center"/>
        <w:rPr>
          <w:rFonts w:ascii="PT Astra Serif" w:hAnsi="PT Astra Serif"/>
          <w:sz w:val="24"/>
          <w:szCs w:val="24"/>
        </w:rPr>
        <w:sectPr w:rsidR="00A36AA1" w:rsidRPr="00CE57B7" w:rsidSect="00FD22AD">
          <w:headerReference w:type="default" r:id="rId13"/>
          <w:type w:val="continuous"/>
          <w:pgSz w:w="11906" w:h="16838"/>
          <w:pgMar w:top="1134" w:right="567" w:bottom="1134" w:left="1134" w:header="0" w:footer="0" w:gutter="0"/>
          <w:cols w:space="720"/>
          <w:formProt w:val="0"/>
          <w:docGrid w:linePitch="360"/>
        </w:sectPr>
      </w:pPr>
    </w:p>
    <w:p w:rsidR="00A36AA1" w:rsidRPr="00CE57B7" w:rsidRDefault="00C22093" w:rsidP="001A74F9">
      <w:pPr>
        <w:ind w:left="637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A36AA1" w:rsidRPr="00CE57B7">
        <w:rPr>
          <w:rFonts w:ascii="PT Astra Serif" w:hAnsi="PT Astra Serif"/>
          <w:sz w:val="24"/>
          <w:szCs w:val="24"/>
        </w:rPr>
        <w:t>1</w:t>
      </w:r>
    </w:p>
    <w:p w:rsidR="00A36AA1" w:rsidRPr="00CE57B7" w:rsidRDefault="00A36AA1" w:rsidP="00ED12A0">
      <w:pPr>
        <w:ind w:left="637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к Порядк</w:t>
      </w:r>
      <w:r w:rsidR="00865394" w:rsidRPr="00CE57B7">
        <w:rPr>
          <w:rFonts w:ascii="PT Astra Serif" w:hAnsi="PT Astra Serif"/>
          <w:sz w:val="24"/>
          <w:szCs w:val="24"/>
        </w:rPr>
        <w:t xml:space="preserve">у предоставления субсидий на компенсацию </w:t>
      </w:r>
      <w:r w:rsidRPr="00CE57B7">
        <w:rPr>
          <w:rFonts w:ascii="PT Astra Serif" w:hAnsi="PT Astra Serif"/>
          <w:sz w:val="24"/>
          <w:szCs w:val="24"/>
        </w:rPr>
        <w:t>сверхнормативн</w:t>
      </w:r>
      <w:r w:rsidR="00865394" w:rsidRPr="00CE57B7">
        <w:rPr>
          <w:rFonts w:ascii="PT Astra Serif" w:hAnsi="PT Astra Serif"/>
          <w:sz w:val="24"/>
          <w:szCs w:val="24"/>
        </w:rPr>
        <w:t xml:space="preserve">ых расходов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организаций</w:t>
      </w:r>
      <w:r w:rsidR="00865394" w:rsidRPr="00CE57B7">
        <w:rPr>
          <w:rFonts w:ascii="PT Astra Serif" w:hAnsi="PT Astra Serif"/>
          <w:sz w:val="24"/>
          <w:szCs w:val="24"/>
        </w:rPr>
        <w:t xml:space="preserve"> на территории муниципального образования «Город Кедровый»</w:t>
      </w:r>
    </w:p>
    <w:p w:rsidR="00A36AA1" w:rsidRPr="00CE57B7" w:rsidRDefault="00A36AA1" w:rsidP="00A36AA1">
      <w:pPr>
        <w:ind w:left="5103"/>
        <w:jc w:val="right"/>
        <w:rPr>
          <w:rFonts w:ascii="PT Astra Serif" w:hAnsi="PT Astra Serif"/>
          <w:sz w:val="24"/>
          <w:szCs w:val="24"/>
        </w:rPr>
      </w:pPr>
    </w:p>
    <w:p w:rsidR="00A36AA1" w:rsidRPr="00CE57B7" w:rsidRDefault="00A36AA1" w:rsidP="00A36AA1">
      <w:pPr>
        <w:jc w:val="center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ЗАЯВКА</w:t>
      </w:r>
    </w:p>
    <w:p w:rsidR="00A36AA1" w:rsidRPr="00CE57B7" w:rsidRDefault="00A36AA1" w:rsidP="00A36AA1">
      <w:pPr>
        <w:jc w:val="center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на пред</w:t>
      </w:r>
      <w:r w:rsidR="00142ED1" w:rsidRPr="00CE57B7">
        <w:rPr>
          <w:rFonts w:ascii="PT Astra Serif" w:hAnsi="PT Astra Serif"/>
          <w:sz w:val="24"/>
          <w:szCs w:val="24"/>
        </w:rPr>
        <w:t>оставление субсидии из  бюджета муниципального образования «Город Кедровый» на компенсацию</w:t>
      </w:r>
      <w:r w:rsidRPr="00CE57B7">
        <w:rPr>
          <w:rFonts w:ascii="PT Astra Serif" w:hAnsi="PT Astra Serif"/>
          <w:sz w:val="24"/>
          <w:szCs w:val="24"/>
        </w:rPr>
        <w:t xml:space="preserve"> сверхнормативн</w:t>
      </w:r>
      <w:r w:rsidR="00142ED1" w:rsidRPr="00CE57B7">
        <w:rPr>
          <w:rFonts w:ascii="PT Astra Serif" w:hAnsi="PT Astra Serif"/>
          <w:sz w:val="24"/>
          <w:szCs w:val="24"/>
        </w:rPr>
        <w:t xml:space="preserve">ых расходов </w:t>
      </w:r>
      <w:proofErr w:type="spellStart"/>
      <w:r w:rsidR="00142ED1"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="00142ED1" w:rsidRPr="00CE57B7">
        <w:rPr>
          <w:rFonts w:ascii="PT Astra Serif" w:hAnsi="PT Astra Serif"/>
          <w:sz w:val="24"/>
          <w:szCs w:val="24"/>
        </w:rPr>
        <w:t xml:space="preserve"> организации</w:t>
      </w:r>
    </w:p>
    <w:p w:rsidR="00A36AA1" w:rsidRPr="00CE57B7" w:rsidRDefault="00A36AA1" w:rsidP="00A36AA1">
      <w:pPr>
        <w:rPr>
          <w:rFonts w:ascii="PT Astra Serif" w:hAnsi="PT Astra Serif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6"/>
        <w:gridCol w:w="1927"/>
        <w:gridCol w:w="1674"/>
        <w:gridCol w:w="1308"/>
        <w:gridCol w:w="1251"/>
        <w:gridCol w:w="1779"/>
        <w:gridCol w:w="1779"/>
      </w:tblGrid>
      <w:tr w:rsidR="00142ED1" w:rsidRPr="00CE57B7" w:rsidTr="00142ED1">
        <w:trPr>
          <w:trHeight w:val="280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D1" w:rsidRPr="00CE57B7" w:rsidRDefault="00142ED1" w:rsidP="00A36AA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D1" w:rsidRPr="00CE57B7" w:rsidRDefault="00142ED1" w:rsidP="00A36AA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ресурсоснабжающей</w:t>
            </w:r>
            <w:proofErr w:type="spellEnd"/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организации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D1" w:rsidRPr="00CE57B7" w:rsidRDefault="00142ED1" w:rsidP="00A36AA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Виды деятельности (теплоснабжение, водоснабжение)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D1" w:rsidRPr="00CE57B7" w:rsidRDefault="00142ED1" w:rsidP="00A36AA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Год, за который  определяется показатель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D1" w:rsidRPr="00CE57B7" w:rsidRDefault="00142ED1" w:rsidP="00A36AA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Сумма потребности в средствах субсидии (руб.)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D1" w:rsidRPr="00CE57B7" w:rsidRDefault="00142ED1" w:rsidP="00A36AA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размер сверхнормативных расходов на топливо, рассчитанный по формуле 3 Порядка (руб.)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D1" w:rsidRPr="00CE57B7" w:rsidRDefault="00142ED1" w:rsidP="00A36AA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размер сверхнормативных расходов на электроэнергию, рассчитанный по формуле 4 Порядка  (руб.)</w:t>
            </w:r>
          </w:p>
        </w:tc>
      </w:tr>
      <w:tr w:rsidR="00142ED1" w:rsidRPr="00CE57B7" w:rsidTr="00142ED1">
        <w:trPr>
          <w:trHeight w:val="51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D1" w:rsidRPr="00CE57B7" w:rsidRDefault="00142ED1" w:rsidP="00A36AA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D1" w:rsidRPr="00CE57B7" w:rsidRDefault="00142ED1" w:rsidP="00A36AA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D1" w:rsidRPr="00CE57B7" w:rsidRDefault="00142ED1" w:rsidP="00A36AA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D1" w:rsidRPr="00CE57B7" w:rsidRDefault="00142ED1" w:rsidP="00A36AA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D1" w:rsidRPr="00CE57B7" w:rsidRDefault="00142ED1" w:rsidP="00A36AA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 = гр.6 + гр.7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D1" w:rsidRPr="00CE57B7" w:rsidRDefault="00142ED1" w:rsidP="00A36AA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D1" w:rsidRPr="00CE57B7" w:rsidRDefault="00142ED1" w:rsidP="00A36AA1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</w:p>
        </w:tc>
      </w:tr>
      <w:tr w:rsidR="00142ED1" w:rsidRPr="00CE57B7" w:rsidTr="00142ED1">
        <w:trPr>
          <w:trHeight w:val="30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D1" w:rsidRPr="00CE57B7" w:rsidRDefault="00142ED1" w:rsidP="00A36AA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D1" w:rsidRPr="00CE57B7" w:rsidRDefault="00142ED1" w:rsidP="00A36AA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D1" w:rsidRPr="00CE57B7" w:rsidRDefault="00142ED1" w:rsidP="00A36AA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D1" w:rsidRPr="00CE57B7" w:rsidRDefault="00142ED1" w:rsidP="00A36AA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D1" w:rsidRPr="00CE57B7" w:rsidRDefault="00142ED1" w:rsidP="00A36AA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D1" w:rsidRPr="00CE57B7" w:rsidRDefault="00142ED1" w:rsidP="00A36AA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ED1" w:rsidRPr="00CE57B7" w:rsidRDefault="00142ED1" w:rsidP="00A36AA1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E57B7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</w:p>
        </w:tc>
      </w:tr>
    </w:tbl>
    <w:p w:rsidR="00CB5340" w:rsidRPr="00CE57B7" w:rsidRDefault="00CB5340" w:rsidP="00A36AA1">
      <w:pPr>
        <w:rPr>
          <w:rFonts w:ascii="PT Astra Serif" w:hAnsi="PT Astra Serif"/>
          <w:sz w:val="24"/>
          <w:szCs w:val="24"/>
        </w:rPr>
      </w:pPr>
    </w:p>
    <w:p w:rsidR="00A36AA1" w:rsidRPr="00CE57B7" w:rsidRDefault="00A36AA1" w:rsidP="00A36AA1">
      <w:pPr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>Приложение: обосновывающие документы на ______ листах.</w:t>
      </w:r>
    </w:p>
    <w:p w:rsidR="00A36AA1" w:rsidRPr="00CE57B7" w:rsidRDefault="00142ED1" w:rsidP="00A36AA1">
      <w:pPr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Руководитель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ресурсоснабжающей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</w:t>
      </w:r>
      <w:r w:rsidR="00CB5340" w:rsidRPr="00CE57B7">
        <w:rPr>
          <w:rFonts w:ascii="PT Astra Serif" w:hAnsi="PT Astra Serif"/>
          <w:sz w:val="24"/>
          <w:szCs w:val="24"/>
        </w:rPr>
        <w:t>организации</w:t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</w:r>
      <w:r w:rsidR="00A36AA1" w:rsidRPr="00CE57B7">
        <w:rPr>
          <w:rFonts w:ascii="PT Astra Serif" w:hAnsi="PT Astra Serif"/>
          <w:sz w:val="24"/>
          <w:szCs w:val="24"/>
        </w:rPr>
        <w:tab/>
        <w:t>____________________(_________________________)</w:t>
      </w:r>
    </w:p>
    <w:p w:rsidR="004653EB" w:rsidRPr="00CE57B7" w:rsidRDefault="00A36AA1" w:rsidP="00A36AA1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ab/>
      </w:r>
      <w:r w:rsidRPr="00CE57B7">
        <w:rPr>
          <w:rFonts w:ascii="PT Astra Serif" w:hAnsi="PT Astra Serif"/>
          <w:sz w:val="24"/>
          <w:szCs w:val="24"/>
        </w:rPr>
        <w:tab/>
      </w:r>
      <w:r w:rsidRPr="00CE57B7">
        <w:rPr>
          <w:rFonts w:ascii="PT Astra Serif" w:hAnsi="PT Astra Serif"/>
          <w:sz w:val="24"/>
          <w:szCs w:val="24"/>
        </w:rPr>
        <w:tab/>
      </w:r>
      <w:r w:rsidRPr="00CE57B7">
        <w:rPr>
          <w:rFonts w:ascii="PT Astra Serif" w:hAnsi="PT Astra Serif"/>
          <w:sz w:val="24"/>
          <w:szCs w:val="24"/>
        </w:rPr>
        <w:tab/>
      </w:r>
      <w:r w:rsidRPr="00CE57B7">
        <w:rPr>
          <w:rFonts w:ascii="PT Astra Serif" w:hAnsi="PT Astra Serif"/>
          <w:sz w:val="24"/>
          <w:szCs w:val="24"/>
        </w:rPr>
        <w:tab/>
      </w:r>
    </w:p>
    <w:p w:rsidR="0055594E" w:rsidRPr="00CE57B7" w:rsidRDefault="0055594E" w:rsidP="00A36AA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55594E" w:rsidRPr="00CE57B7" w:rsidRDefault="0055594E" w:rsidP="00A36AA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55594E" w:rsidRPr="00CE57B7" w:rsidRDefault="0055594E" w:rsidP="00A36AA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55594E" w:rsidRPr="00CE57B7" w:rsidRDefault="0055594E" w:rsidP="00A36AA1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3448F2" w:rsidRDefault="003448F2" w:rsidP="0055594E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448F2" w:rsidRDefault="003448F2" w:rsidP="0055594E">
      <w:pPr>
        <w:pStyle w:val="ConsPlusNormal"/>
        <w:spacing w:before="28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0AE3" w:rsidRDefault="00640AE3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640AE3" w:rsidRPr="00CE57B7" w:rsidRDefault="00640AE3" w:rsidP="00640AE3">
      <w:pPr>
        <w:ind w:left="637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2</w:t>
      </w:r>
    </w:p>
    <w:p w:rsidR="00640AE3" w:rsidRPr="00CE57B7" w:rsidRDefault="00640AE3" w:rsidP="00640AE3">
      <w:pPr>
        <w:ind w:left="637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к Порядку предоставления субсидий на компенсацию сверхнормативных расходов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организаций на территории муниципального образования «Город Кедровый»</w:t>
      </w:r>
    </w:p>
    <w:p w:rsidR="0055594E" w:rsidRPr="00CE57B7" w:rsidRDefault="0055594E" w:rsidP="00640AE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pStyle w:val="ConsPlusTitle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57B7">
        <w:rPr>
          <w:rFonts w:ascii="Times New Roman" w:hAnsi="Times New Roman" w:cs="Times New Roman"/>
          <w:b w:val="0"/>
          <w:sz w:val="24"/>
          <w:szCs w:val="24"/>
        </w:rPr>
        <w:t xml:space="preserve">Соглашения между Администрацией и </w:t>
      </w:r>
      <w:proofErr w:type="spellStart"/>
      <w:r w:rsidRPr="00CE57B7">
        <w:rPr>
          <w:rFonts w:ascii="Times New Roman" w:hAnsi="Times New Roman" w:cs="Times New Roman"/>
          <w:b w:val="0"/>
          <w:sz w:val="24"/>
          <w:szCs w:val="24"/>
        </w:rPr>
        <w:t>ресурсоснабжающей</w:t>
      </w:r>
      <w:proofErr w:type="spellEnd"/>
      <w:r w:rsidRPr="00CE57B7">
        <w:rPr>
          <w:rFonts w:ascii="Times New Roman" w:hAnsi="Times New Roman" w:cs="Times New Roman"/>
          <w:b w:val="0"/>
          <w:sz w:val="24"/>
          <w:szCs w:val="24"/>
        </w:rPr>
        <w:t xml:space="preserve"> организацией о предоставлении субсидии из местного бюджета </w:t>
      </w:r>
      <w:r w:rsidRPr="00CE57B7">
        <w:rPr>
          <w:rFonts w:ascii="PT Astra Serif" w:hAnsi="PT Astra Serif" w:cs="Times New Roman"/>
          <w:b w:val="0"/>
          <w:sz w:val="24"/>
          <w:szCs w:val="24"/>
        </w:rPr>
        <w:t>на компенсацию сверхнормативных расходов.</w:t>
      </w:r>
    </w:p>
    <w:p w:rsidR="0055594E" w:rsidRPr="00CE57B7" w:rsidRDefault="0055594E" w:rsidP="005559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Кедровый                                                                                    ____________________ 20___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(место заключения соглашения)                                                                              (дата заключения соглашения)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«Город Кедровый» от имени муниципального образования «Город Кедровый», которому в соответствии с _____________________________________________________________________________</w:t>
      </w:r>
    </w:p>
    <w:p w:rsidR="0055594E" w:rsidRPr="00CE57B7" w:rsidRDefault="0055594E" w:rsidP="0055594E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(реквизиты решения представительного органа муниципального образования о бюджете)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бюджетные ассигнования на предоставление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услуг, именуемый в дальнейшем «Главный распорядитель средств местного бюджета», в лице _____________________________________________________________________________ _____________________________________________________________________________,</w:t>
      </w:r>
    </w:p>
    <w:p w:rsidR="0055594E" w:rsidRPr="00CE57B7" w:rsidRDefault="0055594E" w:rsidP="0055594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E5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должности руководителя главного распорядителя средств местного бюджета или уполномоченного им лица, его фамилия, имя и при наличии отчество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94E" w:rsidRPr="00CE57B7" w:rsidRDefault="0055594E" w:rsidP="005559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___________________________________________________,</w:t>
      </w:r>
    </w:p>
    <w:p w:rsidR="0055594E" w:rsidRPr="00CE57B7" w:rsidRDefault="0055594E" w:rsidP="0055594E">
      <w:pPr>
        <w:autoSpaceDE w:val="0"/>
        <w:autoSpaceDN w:val="0"/>
        <w:adjustRightInd w:val="0"/>
        <w:ind w:firstLine="15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E5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положение об исполнительно-распорядительном органе муниципального образования, </w:t>
      </w:r>
    </w:p>
    <w:p w:rsidR="0055594E" w:rsidRPr="00CE57B7" w:rsidRDefault="0055594E" w:rsidP="0055594E">
      <w:pPr>
        <w:autoSpaceDE w:val="0"/>
        <w:autoSpaceDN w:val="0"/>
        <w:adjustRightInd w:val="0"/>
        <w:ind w:firstLine="15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устав муниципального образования, доверенность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____________________________________________________________,</w:t>
      </w:r>
    </w:p>
    <w:p w:rsidR="0055594E" w:rsidRPr="00CE57B7" w:rsidRDefault="0055594E" w:rsidP="0055594E">
      <w:pPr>
        <w:autoSpaceDE w:val="0"/>
        <w:autoSpaceDN w:val="0"/>
        <w:adjustRightInd w:val="0"/>
        <w:ind w:firstLine="127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</w:t>
      </w:r>
      <w:r w:rsidRPr="00CE5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для юридического лица, фамилия, имя и при наличии      </w:t>
      </w:r>
    </w:p>
    <w:p w:rsidR="0055594E" w:rsidRPr="00CE57B7" w:rsidRDefault="0055594E" w:rsidP="0055594E">
      <w:pPr>
        <w:autoSpaceDE w:val="0"/>
        <w:autoSpaceDN w:val="0"/>
        <w:adjustRightInd w:val="0"/>
        <w:ind w:firstLine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отчество для индивидуального предпринимателя, физического лица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«Получатель», в лице ___________________________________,</w:t>
      </w:r>
    </w:p>
    <w:p w:rsidR="0055594E" w:rsidRPr="00CE57B7" w:rsidRDefault="0055594E" w:rsidP="0055594E">
      <w:pPr>
        <w:autoSpaceDE w:val="0"/>
        <w:autoSpaceDN w:val="0"/>
        <w:adjustRightInd w:val="0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r w:rsidRPr="00CE5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должности лица, представляющего Получателя, его фамилия, имя и при наличии отчество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94E" w:rsidRPr="00CE57B7" w:rsidRDefault="0055594E" w:rsidP="005559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55594E" w:rsidRPr="00CE57B7" w:rsidRDefault="0055594E" w:rsidP="0055594E">
      <w:pPr>
        <w:autoSpaceDE w:val="0"/>
        <w:autoSpaceDN w:val="0"/>
        <w:adjustRightInd w:val="0"/>
        <w:ind w:left="311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r w:rsidRPr="00CE5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Устав для юридического лица, свидетельство о государственной регистрации для индивидуального предпринимателя, документ, удостоверяющий личность, для физического лица, доверенность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94E" w:rsidRPr="00CE57B7" w:rsidRDefault="0055594E" w:rsidP="00CE57B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57B7">
        <w:rPr>
          <w:rFonts w:ascii="Times New Roman" w:hAnsi="Times New Roman" w:cs="Times New Roman"/>
          <w:b w:val="0"/>
          <w:sz w:val="24"/>
          <w:szCs w:val="24"/>
        </w:rPr>
        <w:t xml:space="preserve">с другой стороны, далее именуемые «Стороны», в соответствии с Бюджетным кодексом Российской Федерации, постановлением Администрации города Кедрового от «__» __________ 20__ года № ____ «Об утверждении </w:t>
      </w:r>
      <w:r w:rsidR="00CE57B7" w:rsidRPr="00CE57B7">
        <w:rPr>
          <w:rFonts w:ascii="PT Astra Serif" w:hAnsi="PT Astra Serif" w:cs="Times New Roman"/>
          <w:b w:val="0"/>
          <w:sz w:val="24"/>
          <w:szCs w:val="24"/>
        </w:rPr>
        <w:t xml:space="preserve">Порядок предоставления субсидий на компенсацию сверхнормативных расходов  </w:t>
      </w:r>
      <w:proofErr w:type="spellStart"/>
      <w:r w:rsidR="00CE57B7" w:rsidRPr="00CE57B7">
        <w:rPr>
          <w:rFonts w:ascii="PT Astra Serif" w:hAnsi="PT Astra Serif" w:cs="Times New Roman"/>
          <w:b w:val="0"/>
          <w:sz w:val="24"/>
          <w:szCs w:val="24"/>
        </w:rPr>
        <w:t>ресурсоснабжающим</w:t>
      </w:r>
      <w:proofErr w:type="spellEnd"/>
      <w:r w:rsidR="00CE57B7" w:rsidRPr="00CE57B7">
        <w:rPr>
          <w:rFonts w:ascii="PT Astra Serif" w:hAnsi="PT Astra Serif" w:cs="Times New Roman"/>
          <w:b w:val="0"/>
          <w:sz w:val="24"/>
          <w:szCs w:val="24"/>
        </w:rPr>
        <w:t xml:space="preserve"> организациям на территории муниципального образования «Город Кедровый»</w:t>
      </w:r>
      <w:r w:rsidRPr="00CE57B7">
        <w:rPr>
          <w:rFonts w:ascii="Times New Roman" w:hAnsi="Times New Roman" w:cs="Times New Roman"/>
          <w:b w:val="0"/>
          <w:sz w:val="24"/>
          <w:szCs w:val="24"/>
        </w:rPr>
        <w:t xml:space="preserve"> (далее - Правила предоставления субсидии) заключили настоящее соглашение (далее - Соглашение) о нижеследующем.</w:t>
      </w:r>
    </w:p>
    <w:p w:rsidR="0055594E" w:rsidRPr="00CE57B7" w:rsidRDefault="0055594E" w:rsidP="00555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594E" w:rsidRPr="00CE57B7" w:rsidRDefault="0055594E" w:rsidP="0055594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Соглашения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1.1. Предметом настоящего Соглашения является предоставление из местного бюджета в 20__ году  _________________________________________________________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E5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Получателя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(далее</w:t>
      </w:r>
      <w:r w:rsidR="00CE57B7"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Субсидия) в целях компенсации сверхнормативных расходов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возникших при оказании услуг тепло-, </w:t>
      </w:r>
      <w:r w:rsidR="00CE57B7"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водоснабжения 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территории  муниципального образования «Город Кедровый» за 20__ год.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Финансовое обеспечение предоставления Субсидии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Субсидия предоставляется Главным распорядителем в пределах объемов бюджетных ассигнований, предусмотренных в соответствии со сводной бюджетной росписью местного бюджета на 20__ год в пределах лимитов бюджетных обязательств на предоставление субсидий, утвержденных в установленном порядке Главному распорядителю средств местного бюджета по кодам классификации расходов бюджетов Российской Федерации: код главного распорядителя средств местного бюджета _________, раздел ___________, подраздел ____________, целевая статья _______________, вид расходов ___________ в рамках муниципальной программы «____________________________________________________________________» на цели, </w:t>
      </w:r>
    </w:p>
    <w:p w:rsidR="0055594E" w:rsidRPr="00CE57B7" w:rsidRDefault="0055594E" w:rsidP="005559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(наименование муниципальной программы)</w:t>
      </w:r>
    </w:p>
    <w:p w:rsidR="0055594E" w:rsidRPr="00CE57B7" w:rsidRDefault="0055594E" w:rsidP="0055594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разделе 1 настоящего Соглашения, в следующем размере:</w:t>
      </w:r>
    </w:p>
    <w:p w:rsidR="0055594E" w:rsidRPr="00CE57B7" w:rsidRDefault="0055594E" w:rsidP="0055594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20__ году __________ (________________) рублей.</w:t>
      </w:r>
    </w:p>
    <w:p w:rsidR="0055594E" w:rsidRPr="00CE57B7" w:rsidRDefault="0055594E" w:rsidP="0055594E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(сумма прописью)</w:t>
      </w:r>
    </w:p>
    <w:p w:rsidR="0055594E" w:rsidRPr="00CE57B7" w:rsidRDefault="0055594E" w:rsidP="0055594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Условия предоставления субсидии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при выполнении следующих условий: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Соответствие Получателя ограничениям, установленным Правилами предоставления субсидии, в том числе: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Получатель соответствует критериям, установленным Правилами предоставления субсидии, либо прошел процедуры конкурсного отбора.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У Получателя на дату подачи </w:t>
      </w:r>
      <w:r w:rsidRPr="00CE57B7">
        <w:rPr>
          <w:rFonts w:ascii="Times New Roman" w:hAnsi="Times New Roman" w:cs="Times New Roman"/>
          <w:sz w:val="24"/>
          <w:szCs w:val="24"/>
        </w:rPr>
        <w:t>заявления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субсидий отсутствует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 «Город Кедровый».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Получатель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ar58" w:history="1">
        <w:r w:rsidRPr="00CE5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1.1</w:t>
        </w:r>
      </w:hyperlink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Получатель не находится в процессе реорганизации, ликвидации, банкротства и не имеет ограничений на осуществление хозяйственной деятельности.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Предоставление Получателем документов, необходимых для предоставления Субсидии, в соответствии с Правилами предоставления субсидии.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Определение направления расходов, на финансовое обеспечение которых предоставляется Субсидия в соответствии с Правилами предоставления субсидии.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Установление запрета на конвертацию в иностранную валюту средств Субсидии, за исключением операций, определяемых в соответствии с Правилами предоставления субсидии.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Согласие Получателя на осуществление Главным распорядителем средств местного бюджета и органами муниципального финансового контроля проверок соблюдения Получателем условий, целей и порядка предоставления Субсидии.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перечисления субсидии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Перечисление Субсидии осуществляется в установленном порядке на счет _____________________________________________________________________________, 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</w:t>
      </w:r>
      <w:r w:rsidRPr="00CE5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реквизиты счета Получателя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в __________________________________________________________________.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</w:t>
      </w:r>
      <w:r w:rsidRPr="00CE5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кредитной организации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Субсидии осуществляется Главным распорядителем средств местного бюджета после предоставления Получателем документов, подтверждающих возникновение соответствующих денежных обязательств.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 обязанности Сторон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Главный распорядитель средств местного бюджета обязуется: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Рассмотреть в порядке и в сроки, установленные Правилами предоставления субсидии, представленные Получателем документы.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Обеспечить предоставление Субсидии __________________________________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(</w:t>
      </w:r>
      <w:r w:rsidRPr="00CE5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Получателя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при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Осуществлять контроль за соблюдением Получателем условий, целей и порядка предоставления Субсидии.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В случае если ______________________________________________________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</w:t>
      </w:r>
      <w:r w:rsidRPr="00CE57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Получателя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5594E" w:rsidRPr="002F1BAB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допущены нарушения условий предоставления Субсидии, нецелевое использование Субсидии, а также в случае образования неиспользованного в отчетном финансовом году остатка Субсидии и отсутствия решения Главного распорядителя средств местного бюджета о наличии потребности в указанных средствах, предусмотренных настоящим Соглашением, направлять Получателю требование об обеспечении возврата средств Субсидии в местной бюджет в срок до 13 января_20___г. 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каждый  календарный день нарушения срока возврата субсидии на сумму субсидий,  подлежащих возврату, начисляются пени из расчета одной трехсотой ключевой  ставки  Банка  России, действующей на первый день нарушения срока возврата  субсидий.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случае  невозврата  получателем  субсидии взыскание производится    в   судебном   порядке   в   соответствии   с   действующим законодательством Российской Федерации.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Главный распорядитель средств местного бюджета вправе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Получатель обязуется: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Обеспечить выполнение условий предоставления Субсидии, установленных настоящим Соглашением, в том числе: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Главному распорядителю средств местного бюджета документы, необходимые для предоставления субсидии, определенные Правилами предоставления субсидии;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средства Субсидии на финансовое обеспечение расходов, определенных в соответствии с </w:t>
      </w:r>
      <w:hyperlink w:anchor="Par126" w:history="1">
        <w:r w:rsidRPr="00CE5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3.3</w:t>
        </w:r>
      </w:hyperlink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Соглашения;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конвертировать в иностранную валюту средства Субсидии, за исключением операций, определяемых в соответствии с Правилами предоставления субсидии;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направлять на достижение целей, указанных в </w:t>
      </w:r>
      <w:hyperlink w:anchor="Par58" w:history="1">
        <w:r w:rsidRPr="00CE5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1.1</w:t>
        </w:r>
      </w:hyperlink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собственные и (или) привлеченные средства в размере согласно </w:t>
      </w:r>
      <w:hyperlink w:anchor="Par132" w:history="1">
        <w:r w:rsidRPr="00CE5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пункту 3.5</w:t>
        </w:r>
      </w:hyperlink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 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Обеспечить исполнение в срок 7 рабочих дней требований Главного распорядителя средств местного бюджета, указанный в </w:t>
      </w:r>
      <w:hyperlink w:anchor="Par177" w:history="1">
        <w:r w:rsidRPr="00CE57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5.1.4</w:t>
        </w:r>
      </w:hyperlink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Обеспечить использование субсидии в срок до _________________________.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Обеспечить представление Главному распорядителю средств местного бюджета </w:t>
      </w:r>
      <w:r w:rsidRPr="00CE57B7">
        <w:rPr>
          <w:rFonts w:ascii="Times New Roman" w:hAnsi="Times New Roman" w:cs="Times New Roman"/>
          <w:sz w:val="24"/>
          <w:szCs w:val="24"/>
        </w:rPr>
        <w:t xml:space="preserve">в течение 30 (тридцати) календарных дней с момента поступления денежных средств на расчетный счет </w:t>
      </w: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расходах, на финансовое обеспечение которых предоставляется Субсидия, по форме, установленной Главным распорядителем средств местного бюджета.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Получатель вправе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Ответственность за достоверность представленных расчетов и отчетной документации несет получатель субсидий.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Разногласия, возникающие между Сторонами в связи с исполнением настоящего Соглашения, урегулируются путем проведения переговоров. При </w:t>
      </w:r>
      <w:proofErr w:type="spellStart"/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 споры между Сторонами решаются в судебном порядке.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Расторжение настоящего Соглашения возможно в случае:</w:t>
      </w:r>
    </w:p>
    <w:p w:rsidR="0055594E" w:rsidRPr="00CE57B7" w:rsidRDefault="0055594E" w:rsidP="005559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реорганизации или прекращения деятельности Получателя;</w:t>
      </w:r>
    </w:p>
    <w:p w:rsidR="0055594E" w:rsidRPr="00CE57B7" w:rsidRDefault="0055594E" w:rsidP="005559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55594E" w:rsidRPr="00CE57B7" w:rsidRDefault="0055594E" w:rsidP="005559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7.4.3. по взаимному согласию сторон.</w:t>
      </w:r>
    </w:p>
    <w:p w:rsidR="0055594E" w:rsidRPr="00CE57B7" w:rsidRDefault="0055594E" w:rsidP="0055594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Платежные реквизиты Сторон</w:t>
      </w:r>
    </w:p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4016"/>
      </w:tblGrid>
      <w:tr w:rsidR="0055594E" w:rsidRPr="00CE57B7" w:rsidTr="0004391C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4E" w:rsidRPr="00CE57B7" w:rsidRDefault="0055594E" w:rsidP="000439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главного распорядителя средств местного бюджета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4E" w:rsidRPr="00CE57B7" w:rsidRDefault="0055594E" w:rsidP="000439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Субсидии</w:t>
            </w:r>
          </w:p>
        </w:tc>
      </w:tr>
      <w:tr w:rsidR="0055594E" w:rsidRPr="00CE57B7" w:rsidTr="0004391C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4E" w:rsidRPr="00CE57B7" w:rsidRDefault="0055594E" w:rsidP="000439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4E" w:rsidRPr="00CE57B7" w:rsidRDefault="0055594E" w:rsidP="000439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55594E" w:rsidRPr="00CE57B7" w:rsidTr="0004391C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4E" w:rsidRPr="00CE57B7" w:rsidRDefault="0055594E" w:rsidP="000439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  <w:p w:rsidR="0055594E" w:rsidRPr="00CE57B7" w:rsidRDefault="0055594E" w:rsidP="000439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(юридический адрес)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4E" w:rsidRPr="00CE57B7" w:rsidRDefault="0055594E" w:rsidP="000439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  <w:p w:rsidR="0055594E" w:rsidRPr="00CE57B7" w:rsidRDefault="0055594E" w:rsidP="000439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(юридический адрес)</w:t>
            </w:r>
          </w:p>
        </w:tc>
      </w:tr>
      <w:tr w:rsidR="0055594E" w:rsidRPr="00CE57B7" w:rsidTr="0004391C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4E" w:rsidRPr="00CE57B7" w:rsidRDefault="0055594E" w:rsidP="000439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4E" w:rsidRPr="00CE57B7" w:rsidRDefault="0055594E" w:rsidP="000439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</w:tc>
      </w:tr>
    </w:tbl>
    <w:p w:rsidR="0055594E" w:rsidRPr="00CE57B7" w:rsidRDefault="0055594E" w:rsidP="005559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Подписи Сторон</w:t>
      </w:r>
    </w:p>
    <w:p w:rsidR="0055594E" w:rsidRPr="00CE57B7" w:rsidRDefault="0055594E" w:rsidP="0055594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F82CE" wp14:editId="0E09ECC2">
                <wp:simplePos x="0" y="0"/>
                <wp:positionH relativeFrom="column">
                  <wp:posOffset>3123565</wp:posOffset>
                </wp:positionH>
                <wp:positionV relativeFrom="paragraph">
                  <wp:posOffset>135255</wp:posOffset>
                </wp:positionV>
                <wp:extent cx="2998470" cy="131826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2AD" w:rsidRPr="00711FE4" w:rsidRDefault="00FD22AD" w:rsidP="005559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11F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Краткое наименование получателя субсидии</w:t>
                            </w:r>
                          </w:p>
                          <w:p w:rsidR="00FD22AD" w:rsidRPr="00711FE4" w:rsidRDefault="00FD22AD" w:rsidP="005559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D22AD" w:rsidRPr="00711FE4" w:rsidRDefault="00FD22AD" w:rsidP="005559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11F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_____________________/______________</w:t>
                            </w:r>
                          </w:p>
                          <w:p w:rsidR="00FD22AD" w:rsidRPr="00711FE4" w:rsidRDefault="00FD22AD" w:rsidP="005559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11F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(</w:t>
                            </w:r>
                            <w:proofErr w:type="gramStart"/>
                            <w:r w:rsidRPr="00711F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подпись)   </w:t>
                            </w:r>
                            <w:proofErr w:type="gramEnd"/>
                            <w:r w:rsidRPr="00711FE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   (фамилия, инициалы)</w:t>
                            </w:r>
                          </w:p>
                          <w:p w:rsidR="00FD22AD" w:rsidRPr="00711FE4" w:rsidRDefault="00FD22AD" w:rsidP="0055594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BF82C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45.95pt;margin-top:10.65pt;width:236.1pt;height:103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" stroked="f">
                <v:textbox style="mso-fit-shape-to-text:t">
                  <w:txbxContent>
                    <w:p w:rsidR="00FD22AD" w:rsidRPr="00711FE4" w:rsidRDefault="00FD22AD" w:rsidP="0055594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711F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Краткое наименование получателя субсидии</w:t>
                      </w:r>
                    </w:p>
                    <w:p w:rsidR="00FD22AD" w:rsidRPr="00711FE4" w:rsidRDefault="00FD22AD" w:rsidP="0055594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D22AD" w:rsidRPr="00711FE4" w:rsidRDefault="00FD22AD" w:rsidP="0055594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711F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_____________________/______________</w:t>
                      </w:r>
                    </w:p>
                    <w:p w:rsidR="00FD22AD" w:rsidRPr="00711FE4" w:rsidRDefault="00FD22AD" w:rsidP="0055594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711F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(</w:t>
                      </w:r>
                      <w:proofErr w:type="gramStart"/>
                      <w:r w:rsidRPr="00711F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подпись)   </w:t>
                      </w:r>
                      <w:proofErr w:type="gramEnd"/>
                      <w:r w:rsidRPr="00711FE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     (фамилия, инициалы)</w:t>
                      </w:r>
                    </w:p>
                    <w:p w:rsidR="00FD22AD" w:rsidRPr="00711FE4" w:rsidRDefault="00FD22AD" w:rsidP="0055594E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594E" w:rsidRPr="00CE57B7" w:rsidRDefault="0055594E" w:rsidP="005559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наименование главного</w:t>
      </w:r>
    </w:p>
    <w:p w:rsidR="0055594E" w:rsidRPr="00CE57B7" w:rsidRDefault="0055594E" w:rsidP="005559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распорядителя средств местного бюджета</w:t>
      </w:r>
    </w:p>
    <w:p w:rsidR="0055594E" w:rsidRPr="00CE57B7" w:rsidRDefault="0055594E" w:rsidP="005559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_____________________/___________________</w:t>
      </w:r>
    </w:p>
    <w:p w:rsidR="0055594E" w:rsidRPr="00CE57B7" w:rsidRDefault="0055594E" w:rsidP="0055594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(фамилия, инициалы)</w:t>
      </w:r>
    </w:p>
    <w:p w:rsidR="0055594E" w:rsidRPr="00CE57B7" w:rsidRDefault="0055594E" w:rsidP="0055594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94E" w:rsidRPr="00CE57B7" w:rsidRDefault="0055594E" w:rsidP="00555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FD22AD" w:rsidRDefault="00FD22AD" w:rsidP="00640AE3">
      <w:pPr>
        <w:ind w:left="6379"/>
        <w:rPr>
          <w:rFonts w:ascii="PT Astra Serif" w:hAnsi="PT Astra Serif"/>
          <w:sz w:val="24"/>
          <w:szCs w:val="24"/>
        </w:rPr>
      </w:pPr>
    </w:p>
    <w:p w:rsidR="00640AE3" w:rsidRPr="00CE57B7" w:rsidRDefault="00640AE3" w:rsidP="00640AE3">
      <w:pPr>
        <w:ind w:left="637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Приложение 3</w:t>
      </w:r>
    </w:p>
    <w:p w:rsidR="00640AE3" w:rsidRPr="00CE57B7" w:rsidRDefault="00640AE3" w:rsidP="00640AE3">
      <w:pPr>
        <w:ind w:left="6379"/>
        <w:jc w:val="both"/>
        <w:rPr>
          <w:rFonts w:ascii="PT Astra Serif" w:hAnsi="PT Astra Serif"/>
          <w:sz w:val="24"/>
          <w:szCs w:val="24"/>
        </w:rPr>
      </w:pPr>
      <w:r w:rsidRPr="00CE57B7">
        <w:rPr>
          <w:rFonts w:ascii="PT Astra Serif" w:hAnsi="PT Astra Serif"/>
          <w:sz w:val="24"/>
          <w:szCs w:val="24"/>
        </w:rPr>
        <w:t xml:space="preserve">к Порядку предоставления субсидий на компенсацию сверхнормативных расходов </w:t>
      </w:r>
      <w:proofErr w:type="spellStart"/>
      <w:r w:rsidRPr="00CE57B7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Pr="00CE57B7">
        <w:rPr>
          <w:rFonts w:ascii="PT Astra Serif" w:hAnsi="PT Astra Serif"/>
          <w:sz w:val="24"/>
          <w:szCs w:val="24"/>
        </w:rPr>
        <w:t xml:space="preserve"> организаций на территории муниципального образования «Город Кедровый»</w:t>
      </w:r>
    </w:p>
    <w:p w:rsidR="00C22093" w:rsidRDefault="00C22093" w:rsidP="00C220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2093" w:rsidRPr="00E82515" w:rsidRDefault="00C22093" w:rsidP="00C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Pr="00E82515" w:rsidRDefault="00C22093" w:rsidP="00C22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55"/>
      <w:bookmarkEnd w:id="2"/>
      <w:r w:rsidRPr="00E82515">
        <w:rPr>
          <w:rFonts w:ascii="Times New Roman" w:hAnsi="Times New Roman" w:cs="Times New Roman"/>
          <w:sz w:val="24"/>
          <w:szCs w:val="24"/>
        </w:rPr>
        <w:t>ОТЧЕТ</w:t>
      </w:r>
    </w:p>
    <w:p w:rsidR="00C22093" w:rsidRPr="00E82515" w:rsidRDefault="00C22093" w:rsidP="00C22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 xml:space="preserve">об использовании субсидии, предоставленной из бюджета </w:t>
      </w:r>
      <w:r>
        <w:rPr>
          <w:rFonts w:ascii="Times New Roman" w:hAnsi="Times New Roman" w:cs="Times New Roman"/>
          <w:sz w:val="24"/>
          <w:szCs w:val="24"/>
        </w:rPr>
        <w:t>города Кедрового на компенсацию сверхнормативных расходов</w:t>
      </w:r>
      <w:r w:rsidRPr="00E82515">
        <w:rPr>
          <w:rFonts w:ascii="Times New Roman" w:hAnsi="Times New Roman" w:cs="Times New Roman"/>
          <w:sz w:val="24"/>
          <w:szCs w:val="24"/>
        </w:rPr>
        <w:t>, возникших при оказании услуг</w:t>
      </w:r>
    </w:p>
    <w:p w:rsidR="00C22093" w:rsidRPr="00E82515" w:rsidRDefault="00C22093" w:rsidP="00C22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 xml:space="preserve">-, водоснабжения </w:t>
      </w:r>
      <w:r w:rsidRPr="00E82515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</w:t>
      </w:r>
    </w:p>
    <w:p w:rsidR="00C22093" w:rsidRPr="00E82515" w:rsidRDefault="00C22093" w:rsidP="00C22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образования «Город Кедровый»</w:t>
      </w:r>
    </w:p>
    <w:p w:rsidR="00C22093" w:rsidRPr="00E82515" w:rsidRDefault="00C22093" w:rsidP="00C22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E82515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 г</w:t>
      </w:r>
      <w:r w:rsidRPr="00E82515">
        <w:rPr>
          <w:rFonts w:ascii="Times New Roman" w:hAnsi="Times New Roman" w:cs="Times New Roman"/>
          <w:sz w:val="24"/>
          <w:szCs w:val="24"/>
        </w:rPr>
        <w:t>.</w:t>
      </w:r>
    </w:p>
    <w:p w:rsidR="00C22093" w:rsidRPr="00E82515" w:rsidRDefault="00C22093" w:rsidP="00C22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22093" w:rsidRPr="00E82515" w:rsidRDefault="00C22093" w:rsidP="00C220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C22093" w:rsidRPr="00E82515" w:rsidRDefault="00C22093" w:rsidP="00C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850"/>
        <w:gridCol w:w="680"/>
        <w:gridCol w:w="624"/>
        <w:gridCol w:w="624"/>
        <w:gridCol w:w="680"/>
        <w:gridCol w:w="680"/>
        <w:gridCol w:w="624"/>
        <w:gridCol w:w="680"/>
        <w:gridCol w:w="1814"/>
      </w:tblGrid>
      <w:tr w:rsidR="00C22093" w:rsidRPr="00E82515" w:rsidTr="00431E14">
        <w:tc>
          <w:tcPr>
            <w:tcW w:w="1814" w:type="dxa"/>
            <w:vMerge w:val="restart"/>
          </w:tcPr>
          <w:p w:rsidR="00C22093" w:rsidRPr="00E82515" w:rsidRDefault="00C22093" w:rsidP="00431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78" w:type="dxa"/>
            <w:gridSpan w:val="4"/>
          </w:tcPr>
          <w:p w:rsidR="00C22093" w:rsidRPr="00E82515" w:rsidRDefault="00C22093" w:rsidP="00431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5">
              <w:rPr>
                <w:rFonts w:ascii="Times New Roman" w:hAnsi="Times New Roman" w:cs="Times New Roman"/>
                <w:sz w:val="24"/>
                <w:szCs w:val="24"/>
              </w:rPr>
              <w:t>Потребность в субсидии (руб.)</w:t>
            </w:r>
          </w:p>
        </w:tc>
        <w:tc>
          <w:tcPr>
            <w:tcW w:w="2664" w:type="dxa"/>
            <w:gridSpan w:val="4"/>
          </w:tcPr>
          <w:p w:rsidR="00C22093" w:rsidRPr="00E82515" w:rsidRDefault="00C22093" w:rsidP="00431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5">
              <w:rPr>
                <w:rFonts w:ascii="Times New Roman" w:hAnsi="Times New Roman" w:cs="Times New Roman"/>
                <w:sz w:val="24"/>
                <w:szCs w:val="24"/>
              </w:rPr>
              <w:t>Размер субсидии, выделенной из бюджета города Кедрового (руб.)</w:t>
            </w:r>
          </w:p>
        </w:tc>
        <w:tc>
          <w:tcPr>
            <w:tcW w:w="1814" w:type="dxa"/>
          </w:tcPr>
          <w:p w:rsidR="00C22093" w:rsidRPr="00E82515" w:rsidRDefault="00C22093" w:rsidP="00431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5">
              <w:rPr>
                <w:rFonts w:ascii="Times New Roman" w:hAnsi="Times New Roman" w:cs="Times New Roman"/>
                <w:sz w:val="24"/>
                <w:szCs w:val="24"/>
              </w:rPr>
              <w:t>№, дата платежного документа о перечислении субсидии (руб.)</w:t>
            </w:r>
          </w:p>
        </w:tc>
      </w:tr>
      <w:tr w:rsidR="00C22093" w:rsidRPr="00E82515" w:rsidTr="00431E14">
        <w:tc>
          <w:tcPr>
            <w:tcW w:w="1814" w:type="dxa"/>
            <w:vMerge/>
          </w:tcPr>
          <w:p w:rsidR="00C22093" w:rsidRPr="00E82515" w:rsidRDefault="00C22093" w:rsidP="0043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22093" w:rsidRPr="00E82515" w:rsidRDefault="00C22093" w:rsidP="00431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93" w:rsidRPr="00E82515" w:rsidTr="00431E14">
        <w:tc>
          <w:tcPr>
            <w:tcW w:w="1814" w:type="dxa"/>
          </w:tcPr>
          <w:p w:rsidR="00C22093" w:rsidRPr="00E82515" w:rsidRDefault="00C22093" w:rsidP="00431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5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5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93" w:rsidRPr="00E82515" w:rsidTr="00431E14">
        <w:tc>
          <w:tcPr>
            <w:tcW w:w="1814" w:type="dxa"/>
          </w:tcPr>
          <w:p w:rsidR="00C22093" w:rsidRPr="00E82515" w:rsidRDefault="00C22093" w:rsidP="00431E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5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85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093" w:rsidRPr="00E82515" w:rsidTr="00431E14">
        <w:tc>
          <w:tcPr>
            <w:tcW w:w="1814" w:type="dxa"/>
          </w:tcPr>
          <w:p w:rsidR="00C22093" w:rsidRPr="00E82515" w:rsidRDefault="00C22093" w:rsidP="00431E1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251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C22093" w:rsidRPr="00E82515" w:rsidRDefault="00C22093" w:rsidP="00431E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093" w:rsidRPr="00E82515" w:rsidRDefault="00C22093" w:rsidP="00C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Pr="00E82515" w:rsidRDefault="00C22093" w:rsidP="00C22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22093" w:rsidRPr="00E82515" w:rsidRDefault="00C22093" w:rsidP="00C22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515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E82515">
        <w:rPr>
          <w:rFonts w:ascii="Times New Roman" w:hAnsi="Times New Roman" w:cs="Times New Roman"/>
          <w:sz w:val="24"/>
          <w:szCs w:val="24"/>
        </w:rPr>
        <w:t xml:space="preserve"> организации _____________ _______________________________</w:t>
      </w:r>
    </w:p>
    <w:p w:rsidR="00C22093" w:rsidRPr="00E82515" w:rsidRDefault="00C22093" w:rsidP="00C22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E8251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82515">
        <w:rPr>
          <w:rFonts w:ascii="Times New Roman" w:hAnsi="Times New Roman" w:cs="Times New Roman"/>
          <w:sz w:val="24"/>
          <w:szCs w:val="24"/>
        </w:rPr>
        <w:t xml:space="preserve">     (инициалы, фамилия)</w:t>
      </w:r>
    </w:p>
    <w:p w:rsidR="00C22093" w:rsidRPr="00E82515" w:rsidRDefault="00C22093" w:rsidP="00C22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C22093" w:rsidRPr="00E82515" w:rsidRDefault="00C22093" w:rsidP="00C22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2515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E82515">
        <w:rPr>
          <w:rFonts w:ascii="Times New Roman" w:hAnsi="Times New Roman" w:cs="Times New Roman"/>
          <w:sz w:val="24"/>
          <w:szCs w:val="24"/>
        </w:rPr>
        <w:t xml:space="preserve"> организации _____________ _______________________________</w:t>
      </w:r>
    </w:p>
    <w:p w:rsidR="00C22093" w:rsidRPr="00E82515" w:rsidRDefault="00C22093" w:rsidP="00C22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 xml:space="preserve">                                (</w:t>
      </w:r>
      <w:proofErr w:type="gramStart"/>
      <w:r w:rsidRPr="00E8251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82515">
        <w:rPr>
          <w:rFonts w:ascii="Times New Roman" w:hAnsi="Times New Roman" w:cs="Times New Roman"/>
          <w:sz w:val="24"/>
          <w:szCs w:val="24"/>
        </w:rPr>
        <w:t xml:space="preserve">     (инициалы, фамилия)</w:t>
      </w:r>
    </w:p>
    <w:p w:rsidR="00C22093" w:rsidRPr="00E82515" w:rsidRDefault="00C22093" w:rsidP="00C22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C22093" w:rsidRPr="00E82515" w:rsidRDefault="00C22093" w:rsidP="00C22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Администрация города Кедрового</w:t>
      </w:r>
    </w:p>
    <w:p w:rsidR="00C22093" w:rsidRPr="00E82515" w:rsidRDefault="00C22093" w:rsidP="00C22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22093" w:rsidRPr="00E82515" w:rsidRDefault="00C22093" w:rsidP="00C22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(должность)</w:t>
      </w:r>
    </w:p>
    <w:p w:rsidR="00C22093" w:rsidRPr="00E82515" w:rsidRDefault="00C22093" w:rsidP="00C22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___________ ________________________</w:t>
      </w:r>
    </w:p>
    <w:p w:rsidR="00C22093" w:rsidRPr="00E82515" w:rsidRDefault="00C22093" w:rsidP="00C22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8251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E82515">
        <w:rPr>
          <w:rFonts w:ascii="Times New Roman" w:hAnsi="Times New Roman" w:cs="Times New Roman"/>
          <w:sz w:val="24"/>
          <w:szCs w:val="24"/>
        </w:rPr>
        <w:t xml:space="preserve"> (инициалы, фамилия)</w:t>
      </w:r>
    </w:p>
    <w:p w:rsidR="00C22093" w:rsidRPr="00E82515" w:rsidRDefault="00C22093" w:rsidP="00C22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2515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C22093" w:rsidRPr="00E82515" w:rsidRDefault="00C22093" w:rsidP="00C220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2093" w:rsidRPr="00E82515" w:rsidRDefault="00C22093" w:rsidP="00A3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22093" w:rsidRPr="00E82515" w:rsidSect="00FD22AD">
      <w:type w:val="continuous"/>
      <w:pgSz w:w="11905" w:h="16838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E78" w:rsidRDefault="001B2E78" w:rsidP="002A5DE9">
      <w:r>
        <w:separator/>
      </w:r>
    </w:p>
  </w:endnote>
  <w:endnote w:type="continuationSeparator" w:id="0">
    <w:p w:rsidR="001B2E78" w:rsidRDefault="001B2E78" w:rsidP="002A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E78" w:rsidRDefault="001B2E78" w:rsidP="002A5DE9">
      <w:r>
        <w:separator/>
      </w:r>
    </w:p>
  </w:footnote>
  <w:footnote w:type="continuationSeparator" w:id="0">
    <w:p w:rsidR="001B2E78" w:rsidRDefault="001B2E78" w:rsidP="002A5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2AD" w:rsidRPr="002A5DE9" w:rsidRDefault="00FD22AD" w:rsidP="00062EDC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2029"/>
    <w:multiLevelType w:val="hybridMultilevel"/>
    <w:tmpl w:val="FD068836"/>
    <w:lvl w:ilvl="0" w:tplc="781AFB1C">
      <w:start w:val="1"/>
      <w:numFmt w:val="decimal"/>
      <w:lvlText w:val="%1."/>
      <w:lvlJc w:val="left"/>
      <w:pPr>
        <w:ind w:left="105" w:firstLine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A47E04"/>
    <w:multiLevelType w:val="hybridMultilevel"/>
    <w:tmpl w:val="0326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15F1"/>
    <w:multiLevelType w:val="hybridMultilevel"/>
    <w:tmpl w:val="F8AEBF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EB"/>
    <w:rsid w:val="0002638F"/>
    <w:rsid w:val="00041B5A"/>
    <w:rsid w:val="0004391C"/>
    <w:rsid w:val="00062201"/>
    <w:rsid w:val="00062EDC"/>
    <w:rsid w:val="000708D2"/>
    <w:rsid w:val="000C742D"/>
    <w:rsid w:val="00105BE3"/>
    <w:rsid w:val="00142ED1"/>
    <w:rsid w:val="001640C7"/>
    <w:rsid w:val="001715F9"/>
    <w:rsid w:val="00185E24"/>
    <w:rsid w:val="0019533B"/>
    <w:rsid w:val="001A3A20"/>
    <w:rsid w:val="001A5368"/>
    <w:rsid w:val="001A74F9"/>
    <w:rsid w:val="001B2E78"/>
    <w:rsid w:val="001B5B6A"/>
    <w:rsid w:val="001D7DDB"/>
    <w:rsid w:val="00233203"/>
    <w:rsid w:val="00254806"/>
    <w:rsid w:val="00270556"/>
    <w:rsid w:val="002763BC"/>
    <w:rsid w:val="00292596"/>
    <w:rsid w:val="002A1816"/>
    <w:rsid w:val="002A5DE9"/>
    <w:rsid w:val="002F1BAB"/>
    <w:rsid w:val="00314863"/>
    <w:rsid w:val="0032168D"/>
    <w:rsid w:val="00321BD8"/>
    <w:rsid w:val="003343A8"/>
    <w:rsid w:val="003448F2"/>
    <w:rsid w:val="00350B23"/>
    <w:rsid w:val="00431E14"/>
    <w:rsid w:val="004336FD"/>
    <w:rsid w:val="00460D9F"/>
    <w:rsid w:val="004653EB"/>
    <w:rsid w:val="004736A1"/>
    <w:rsid w:val="004835E9"/>
    <w:rsid w:val="004A0BAA"/>
    <w:rsid w:val="004C30D1"/>
    <w:rsid w:val="005261C6"/>
    <w:rsid w:val="00552E4F"/>
    <w:rsid w:val="0055594E"/>
    <w:rsid w:val="0055760F"/>
    <w:rsid w:val="005673CA"/>
    <w:rsid w:val="0059283F"/>
    <w:rsid w:val="005944C7"/>
    <w:rsid w:val="005A3374"/>
    <w:rsid w:val="005C09B3"/>
    <w:rsid w:val="005D294D"/>
    <w:rsid w:val="0061737E"/>
    <w:rsid w:val="00630117"/>
    <w:rsid w:val="00630836"/>
    <w:rsid w:val="00631A75"/>
    <w:rsid w:val="00640AE3"/>
    <w:rsid w:val="00657AC5"/>
    <w:rsid w:val="006615D7"/>
    <w:rsid w:val="0066669C"/>
    <w:rsid w:val="006F53C7"/>
    <w:rsid w:val="00711FE4"/>
    <w:rsid w:val="00737BDF"/>
    <w:rsid w:val="00767339"/>
    <w:rsid w:val="00783F13"/>
    <w:rsid w:val="0078774D"/>
    <w:rsid w:val="007A6C76"/>
    <w:rsid w:val="007C3823"/>
    <w:rsid w:val="007E7878"/>
    <w:rsid w:val="00807077"/>
    <w:rsid w:val="00837713"/>
    <w:rsid w:val="0085376E"/>
    <w:rsid w:val="00865394"/>
    <w:rsid w:val="00881808"/>
    <w:rsid w:val="00897042"/>
    <w:rsid w:val="008C725B"/>
    <w:rsid w:val="00903B48"/>
    <w:rsid w:val="00936337"/>
    <w:rsid w:val="0095573D"/>
    <w:rsid w:val="009B2C06"/>
    <w:rsid w:val="009C2AB9"/>
    <w:rsid w:val="009F182F"/>
    <w:rsid w:val="00A36AA1"/>
    <w:rsid w:val="00A53A31"/>
    <w:rsid w:val="00A57752"/>
    <w:rsid w:val="00A6120E"/>
    <w:rsid w:val="00A74C1F"/>
    <w:rsid w:val="00A91447"/>
    <w:rsid w:val="00AB33B7"/>
    <w:rsid w:val="00AD23B7"/>
    <w:rsid w:val="00AE3095"/>
    <w:rsid w:val="00B23F7F"/>
    <w:rsid w:val="00B36D88"/>
    <w:rsid w:val="00B94F93"/>
    <w:rsid w:val="00B967ED"/>
    <w:rsid w:val="00BC64A9"/>
    <w:rsid w:val="00C22093"/>
    <w:rsid w:val="00C446F0"/>
    <w:rsid w:val="00CB5340"/>
    <w:rsid w:val="00CB5A9D"/>
    <w:rsid w:val="00CC2933"/>
    <w:rsid w:val="00CE5784"/>
    <w:rsid w:val="00CE57B7"/>
    <w:rsid w:val="00D74653"/>
    <w:rsid w:val="00D75ECE"/>
    <w:rsid w:val="00D839C3"/>
    <w:rsid w:val="00E82515"/>
    <w:rsid w:val="00E941D5"/>
    <w:rsid w:val="00EA635A"/>
    <w:rsid w:val="00EB39C7"/>
    <w:rsid w:val="00ED12A0"/>
    <w:rsid w:val="00FA4D31"/>
    <w:rsid w:val="00FC38A4"/>
    <w:rsid w:val="00FD22AD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812C7-DD2E-4CB9-AC58-8B566567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653E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4653E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4653EB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qFormat/>
    <w:rsid w:val="004653E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3">
    <w:name w:val="Body Text 3"/>
    <w:basedOn w:val="a"/>
    <w:link w:val="30"/>
    <w:unhideWhenUsed/>
    <w:qFormat/>
    <w:rsid w:val="00E8251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qFormat/>
    <w:rsid w:val="00E82515"/>
    <w:rPr>
      <w:sz w:val="16"/>
      <w:szCs w:val="16"/>
    </w:rPr>
  </w:style>
  <w:style w:type="paragraph" w:styleId="a3">
    <w:name w:val="Balloon Text"/>
    <w:basedOn w:val="a"/>
    <w:link w:val="a4"/>
    <w:uiPriority w:val="99"/>
    <w:unhideWhenUsed/>
    <w:qFormat/>
    <w:rsid w:val="009363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qFormat/>
    <w:rsid w:val="0093633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5D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5DE9"/>
  </w:style>
  <w:style w:type="paragraph" w:styleId="a7">
    <w:name w:val="footer"/>
    <w:basedOn w:val="a"/>
    <w:link w:val="a8"/>
    <w:unhideWhenUsed/>
    <w:rsid w:val="002A5D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A5DE9"/>
  </w:style>
  <w:style w:type="character" w:styleId="a9">
    <w:name w:val="page number"/>
    <w:basedOn w:val="a0"/>
    <w:qFormat/>
    <w:rsid w:val="00A36AA1"/>
  </w:style>
  <w:style w:type="character" w:customStyle="1" w:styleId="2">
    <w:name w:val="Основной текст 2 Знак"/>
    <w:link w:val="2"/>
    <w:semiHidden/>
    <w:qFormat/>
    <w:rsid w:val="00A36AA1"/>
    <w:rPr>
      <w:sz w:val="26"/>
      <w:lang w:val="ru-RU" w:eastAsia="ru-RU" w:bidi="ar-SA"/>
    </w:rPr>
  </w:style>
  <w:style w:type="character" w:customStyle="1" w:styleId="20">
    <w:name w:val="Основной текст с отступом 2 Знак"/>
    <w:basedOn w:val="a0"/>
    <w:qFormat/>
    <w:rsid w:val="00A36AA1"/>
    <w:rPr>
      <w:sz w:val="26"/>
    </w:rPr>
  </w:style>
  <w:style w:type="character" w:customStyle="1" w:styleId="aa">
    <w:name w:val="Абзац списка Знак"/>
    <w:qFormat/>
    <w:locked/>
    <w:rsid w:val="00A36AA1"/>
    <w:rPr>
      <w:rFonts w:ascii="Calibri" w:eastAsia="Calibri" w:hAnsi="Calibri"/>
      <w:sz w:val="22"/>
      <w:szCs w:val="22"/>
      <w:lang w:eastAsia="en-US"/>
    </w:rPr>
  </w:style>
  <w:style w:type="character" w:customStyle="1" w:styleId="-">
    <w:name w:val="Интернет-ссылка"/>
    <w:basedOn w:val="a0"/>
    <w:rsid w:val="00A36AA1"/>
    <w:rPr>
      <w:color w:val="0563C1" w:themeColor="hyperlink"/>
      <w:u w:val="single"/>
    </w:rPr>
  </w:style>
  <w:style w:type="character" w:customStyle="1" w:styleId="ab">
    <w:name w:val="Основной текст с отступом Знак"/>
    <w:basedOn w:val="a0"/>
    <w:qFormat/>
    <w:rsid w:val="00A36AA1"/>
    <w:rPr>
      <w:sz w:val="26"/>
    </w:rPr>
  </w:style>
  <w:style w:type="character" w:styleId="ac">
    <w:name w:val="annotation reference"/>
    <w:basedOn w:val="a0"/>
    <w:qFormat/>
    <w:rsid w:val="00A36AA1"/>
    <w:rPr>
      <w:sz w:val="16"/>
      <w:szCs w:val="16"/>
    </w:rPr>
  </w:style>
  <w:style w:type="character" w:customStyle="1" w:styleId="ad">
    <w:name w:val="Текст примечания Знак"/>
    <w:basedOn w:val="a0"/>
    <w:qFormat/>
    <w:rsid w:val="00A36AA1"/>
  </w:style>
  <w:style w:type="character" w:customStyle="1" w:styleId="ae">
    <w:name w:val="Тема примечания Знак"/>
    <w:basedOn w:val="ad"/>
    <w:qFormat/>
    <w:rsid w:val="00A36AA1"/>
    <w:rPr>
      <w:b/>
      <w:bCs/>
    </w:rPr>
  </w:style>
  <w:style w:type="character" w:customStyle="1" w:styleId="ListLabel1">
    <w:name w:val="ListLabel 1"/>
    <w:qFormat/>
    <w:rsid w:val="00A36AA1"/>
    <w:rPr>
      <w:rFonts w:eastAsia="Calibri" w:cs="Times New Roman"/>
    </w:rPr>
  </w:style>
  <w:style w:type="character" w:customStyle="1" w:styleId="ListLabel2">
    <w:name w:val="ListLabel 2"/>
    <w:qFormat/>
    <w:rsid w:val="00A36AA1"/>
    <w:rPr>
      <w:rFonts w:cs="Courier New"/>
    </w:rPr>
  </w:style>
  <w:style w:type="character" w:customStyle="1" w:styleId="ListLabel3">
    <w:name w:val="ListLabel 3"/>
    <w:qFormat/>
    <w:rsid w:val="00A36AA1"/>
    <w:rPr>
      <w:rFonts w:cs="Courier New"/>
    </w:rPr>
  </w:style>
  <w:style w:type="character" w:customStyle="1" w:styleId="ListLabel4">
    <w:name w:val="ListLabel 4"/>
    <w:qFormat/>
    <w:rsid w:val="00A36AA1"/>
    <w:rPr>
      <w:rFonts w:cs="Courier New"/>
    </w:rPr>
  </w:style>
  <w:style w:type="character" w:styleId="af">
    <w:name w:val="Placeholder Text"/>
    <w:basedOn w:val="a0"/>
    <w:uiPriority w:val="99"/>
    <w:semiHidden/>
    <w:qFormat/>
    <w:rsid w:val="00A36AA1"/>
    <w:rPr>
      <w:color w:val="808080"/>
    </w:rPr>
  </w:style>
  <w:style w:type="paragraph" w:customStyle="1" w:styleId="1">
    <w:name w:val="Заголовок1"/>
    <w:basedOn w:val="a"/>
    <w:next w:val="af0"/>
    <w:qFormat/>
    <w:rsid w:val="00A36AA1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  <w:lang w:eastAsia="ru-RU"/>
    </w:rPr>
  </w:style>
  <w:style w:type="paragraph" w:styleId="af0">
    <w:name w:val="Body Text"/>
    <w:basedOn w:val="a"/>
    <w:link w:val="af1"/>
    <w:rsid w:val="00A36AA1"/>
    <w:pPr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A36AA1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List"/>
    <w:basedOn w:val="af0"/>
    <w:rsid w:val="00A36AA1"/>
    <w:rPr>
      <w:rFonts w:cs="Lohit Devanagari"/>
    </w:rPr>
  </w:style>
  <w:style w:type="paragraph" w:styleId="af3">
    <w:name w:val="caption"/>
    <w:basedOn w:val="a"/>
    <w:qFormat/>
    <w:rsid w:val="00A36AA1"/>
    <w:pPr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0">
    <w:name w:val="index 1"/>
    <w:basedOn w:val="a"/>
    <w:next w:val="a"/>
    <w:autoRedefine/>
    <w:uiPriority w:val="99"/>
    <w:semiHidden/>
    <w:unhideWhenUsed/>
    <w:rsid w:val="00A36AA1"/>
    <w:pPr>
      <w:ind w:left="260" w:hanging="26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index heading"/>
    <w:basedOn w:val="a"/>
    <w:qFormat/>
    <w:rsid w:val="00A36AA1"/>
    <w:pPr>
      <w:suppressLineNumbers/>
      <w:ind w:firstLine="709"/>
    </w:pPr>
    <w:rPr>
      <w:rFonts w:ascii="Times New Roman" w:eastAsia="Times New Roman" w:hAnsi="Times New Roman" w:cs="Lohit Devanagari"/>
      <w:sz w:val="26"/>
      <w:szCs w:val="20"/>
      <w:lang w:eastAsia="ru-RU"/>
    </w:rPr>
  </w:style>
  <w:style w:type="paragraph" w:styleId="21">
    <w:name w:val="Body Text 2"/>
    <w:basedOn w:val="a"/>
    <w:link w:val="210"/>
    <w:qFormat/>
    <w:rsid w:val="00A36AA1"/>
    <w:pPr>
      <w:spacing w:before="120"/>
      <w:ind w:right="5102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a0"/>
    <w:link w:val="21"/>
    <w:rsid w:val="00A36A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5">
    <w:name w:val="Обращение"/>
    <w:basedOn w:val="a"/>
    <w:qFormat/>
    <w:rsid w:val="00A36AA1"/>
    <w:pPr>
      <w:spacing w:before="240" w:after="120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6">
    <w:name w:val="Адресные реквизиты"/>
    <w:basedOn w:val="af0"/>
    <w:qFormat/>
    <w:rsid w:val="00A36AA1"/>
    <w:pPr>
      <w:jc w:val="left"/>
    </w:pPr>
    <w:rPr>
      <w:sz w:val="16"/>
    </w:rPr>
  </w:style>
  <w:style w:type="paragraph" w:customStyle="1" w:styleId="af7">
    <w:name w:val="Адресат"/>
    <w:basedOn w:val="a"/>
    <w:qFormat/>
    <w:rsid w:val="00A36AA1"/>
    <w:pPr>
      <w:spacing w:before="12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1">
    <w:name w:val="Основной текст 3 Знак1"/>
    <w:basedOn w:val="a0"/>
    <w:rsid w:val="00A36AA1"/>
    <w:rPr>
      <w:sz w:val="28"/>
    </w:rPr>
  </w:style>
  <w:style w:type="paragraph" w:styleId="af8">
    <w:name w:val="List Paragraph"/>
    <w:basedOn w:val="a"/>
    <w:uiPriority w:val="34"/>
    <w:qFormat/>
    <w:rsid w:val="00A36AA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A36AA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Текст выноски Знак1"/>
    <w:basedOn w:val="a0"/>
    <w:uiPriority w:val="99"/>
    <w:rsid w:val="00A36AA1"/>
    <w:rPr>
      <w:rFonts w:ascii="Tahoma" w:hAnsi="Tahoma" w:cs="Tahoma"/>
      <w:sz w:val="16"/>
      <w:szCs w:val="16"/>
    </w:rPr>
  </w:style>
  <w:style w:type="paragraph" w:customStyle="1" w:styleId="12">
    <w:name w:val="Знак1 Знак Знак Знак"/>
    <w:basedOn w:val="a"/>
    <w:qFormat/>
    <w:rsid w:val="00A36AA1"/>
    <w:rPr>
      <w:rFonts w:ascii="Verdana" w:eastAsia="Times New Roman" w:hAnsi="Verdana" w:cs="Verdana"/>
      <w:sz w:val="20"/>
      <w:szCs w:val="20"/>
      <w:lang w:val="en-US"/>
    </w:rPr>
  </w:style>
  <w:style w:type="paragraph" w:styleId="22">
    <w:name w:val="Body Text Indent 2"/>
    <w:basedOn w:val="a"/>
    <w:link w:val="211"/>
    <w:qFormat/>
    <w:rsid w:val="00A36AA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11">
    <w:name w:val="Основной текст с отступом 2 Знак1"/>
    <w:basedOn w:val="a0"/>
    <w:link w:val="22"/>
    <w:rsid w:val="00A36A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9">
    <w:name w:val="No Spacing"/>
    <w:uiPriority w:val="1"/>
    <w:qFormat/>
    <w:rsid w:val="00A36AA1"/>
    <w:rPr>
      <w:rFonts w:ascii="Calibri" w:eastAsia="Times New Roman" w:hAnsi="Calibri" w:cs="Times New Roman"/>
      <w:lang w:eastAsia="ru-RU"/>
    </w:rPr>
  </w:style>
  <w:style w:type="paragraph" w:styleId="afa">
    <w:name w:val="Body Text Indent"/>
    <w:basedOn w:val="a"/>
    <w:link w:val="13"/>
    <w:rsid w:val="00A36AA1"/>
    <w:pPr>
      <w:spacing w:after="120"/>
      <w:ind w:left="283"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3">
    <w:name w:val="Основной текст с отступом Знак1"/>
    <w:basedOn w:val="a0"/>
    <w:link w:val="afa"/>
    <w:rsid w:val="00A36AA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DocList">
    <w:name w:val="ConsPlusDocList"/>
    <w:qFormat/>
    <w:rsid w:val="00A36AA1"/>
    <w:pPr>
      <w:widowControl w:val="0"/>
    </w:pPr>
    <w:rPr>
      <w:rFonts w:ascii="Courier New" w:eastAsia="Times New Roman" w:hAnsi="Courier New" w:cs="Courier New"/>
      <w:sz w:val="26"/>
      <w:szCs w:val="20"/>
      <w:lang w:eastAsia="ru-RU"/>
    </w:rPr>
  </w:style>
  <w:style w:type="paragraph" w:customStyle="1" w:styleId="ConsPlusJurTerm">
    <w:name w:val="ConsPlusJurTerm"/>
    <w:qFormat/>
    <w:rsid w:val="00A36AA1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A36AA1"/>
    <w:pPr>
      <w:widowControl w:val="0"/>
    </w:pPr>
    <w:rPr>
      <w:rFonts w:ascii="Arial" w:eastAsia="Times New Roman" w:hAnsi="Arial" w:cs="Arial"/>
      <w:sz w:val="26"/>
      <w:szCs w:val="20"/>
      <w:lang w:eastAsia="ru-RU"/>
    </w:rPr>
  </w:style>
  <w:style w:type="paragraph" w:styleId="afb">
    <w:name w:val="annotation text"/>
    <w:basedOn w:val="a"/>
    <w:link w:val="14"/>
    <w:qFormat/>
    <w:rsid w:val="00A36AA1"/>
    <w:pPr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примечания Знак1"/>
    <w:basedOn w:val="a0"/>
    <w:link w:val="afb"/>
    <w:rsid w:val="00A36A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b"/>
    <w:link w:val="15"/>
    <w:qFormat/>
    <w:rsid w:val="00A36AA1"/>
    <w:rPr>
      <w:b/>
      <w:bCs/>
    </w:rPr>
  </w:style>
  <w:style w:type="character" w:customStyle="1" w:styleId="15">
    <w:name w:val="Тема примечания Знак1"/>
    <w:basedOn w:val="14"/>
    <w:link w:val="afc"/>
    <w:rsid w:val="00A36A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d">
    <w:name w:val="Содержимое врезки"/>
    <w:basedOn w:val="a"/>
    <w:qFormat/>
    <w:rsid w:val="00A36AA1"/>
    <w:pPr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6">
    <w:name w:val="Нет списка1"/>
    <w:uiPriority w:val="99"/>
    <w:semiHidden/>
    <w:unhideWhenUsed/>
    <w:qFormat/>
    <w:rsid w:val="00A36AA1"/>
  </w:style>
  <w:style w:type="table" w:styleId="afe">
    <w:name w:val="Table Grid"/>
    <w:basedOn w:val="a1"/>
    <w:uiPriority w:val="59"/>
    <w:rsid w:val="00A36AA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2"/>
    <w:basedOn w:val="a"/>
    <w:next w:val="af0"/>
    <w:qFormat/>
    <w:rsid w:val="00A36AA1"/>
    <w:pPr>
      <w:keepNext/>
      <w:spacing w:before="240" w:after="120"/>
      <w:ind w:firstLine="709"/>
    </w:pPr>
    <w:rPr>
      <w:rFonts w:ascii="Liberation Sans" w:eastAsia="WenQuanYi Micro Hei" w:hAnsi="Liberation Sans" w:cs="Lohit Devanagari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36AA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EB521B62EADB07E0374743AB60B6E6E304EC3758831AAC352FB45155F78C7B3F6FBA00386F4854k5t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1A4C7CEBF9477276E32B306FB6C93C7EF165172D67F0F0DE8AF1F9E1D2B7D9A84A939DADC2851BAF1B375CDF8FDBC531B9FE89AF8A2F56bFNC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B1A4C7CEBF9477276E32B306FB6C93C7EF166102866F0F0DE8AF1F9E1D2B7D9BA4ACB91AFC59B1AA50E610D9AbDN3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1A4C7CEBF9477276E32B306FB6C93C7EF166162D63F0F0DE8AF1F9E1D2B7D9A84A939DADC1811AAC1B375CDF8FDBC531B9FE89AF8A2F56bFN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DDCA-C683-4DB3-A150-EC3DE3BD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16</Pages>
  <Words>6331</Words>
  <Characters>36092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89</cp:revision>
  <cp:lastPrinted>2020-07-15T08:58:00Z</cp:lastPrinted>
  <dcterms:created xsi:type="dcterms:W3CDTF">2020-03-20T10:04:00Z</dcterms:created>
  <dcterms:modified xsi:type="dcterms:W3CDTF">2020-07-15T09:01:00Z</dcterms:modified>
</cp:coreProperties>
</file>