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45" w:rsidRPr="00B86360" w:rsidRDefault="00BA7345" w:rsidP="00BA7345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B86360"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45" w:rsidRPr="00B86360" w:rsidRDefault="00BA7345" w:rsidP="00BA7345">
      <w:pPr>
        <w:jc w:val="center"/>
        <w:rPr>
          <w:b/>
          <w:bCs/>
          <w:sz w:val="28"/>
          <w:szCs w:val="28"/>
        </w:rPr>
      </w:pPr>
      <w:r w:rsidRPr="00B86360">
        <w:rPr>
          <w:b/>
          <w:bCs/>
          <w:sz w:val="28"/>
          <w:szCs w:val="28"/>
        </w:rPr>
        <w:t>АДМИНИСТРАЦИЯ ГОРОДА КЕДРОВОГО</w:t>
      </w:r>
    </w:p>
    <w:p w:rsidR="00BA7345" w:rsidRPr="00B86360" w:rsidRDefault="00BA7345" w:rsidP="00BA7345">
      <w:pPr>
        <w:jc w:val="center"/>
        <w:rPr>
          <w:b/>
          <w:bCs/>
          <w:sz w:val="28"/>
          <w:szCs w:val="28"/>
        </w:rPr>
      </w:pPr>
    </w:p>
    <w:p w:rsidR="00BA7345" w:rsidRPr="00B86360" w:rsidRDefault="00BA7345" w:rsidP="00BA7345">
      <w:pPr>
        <w:widowControl w:val="0"/>
        <w:autoSpaceDE w:val="0"/>
        <w:autoSpaceDN w:val="0"/>
        <w:adjustRightInd w:val="0"/>
        <w:spacing w:before="108" w:after="108"/>
        <w:jc w:val="center"/>
        <w:outlineLvl w:val="3"/>
        <w:rPr>
          <w:b/>
          <w:bCs/>
          <w:sz w:val="36"/>
          <w:szCs w:val="36"/>
        </w:rPr>
      </w:pPr>
      <w:r w:rsidRPr="00B86360">
        <w:rPr>
          <w:b/>
          <w:bCs/>
          <w:sz w:val="36"/>
          <w:szCs w:val="36"/>
        </w:rPr>
        <w:t>ПОСТАНОВЛЕНИЕ</w:t>
      </w:r>
    </w:p>
    <w:p w:rsidR="00BA7345" w:rsidRPr="00B86360" w:rsidRDefault="00BA7345" w:rsidP="00BA7345"/>
    <w:tbl>
      <w:tblPr>
        <w:tblW w:w="0" w:type="auto"/>
        <w:tblLook w:val="04A0" w:firstRow="1" w:lastRow="0" w:firstColumn="1" w:lastColumn="0" w:noHBand="0" w:noVBand="1"/>
      </w:tblPr>
      <w:tblGrid>
        <w:gridCol w:w="3616"/>
        <w:gridCol w:w="2596"/>
        <w:gridCol w:w="3426"/>
      </w:tblGrid>
      <w:tr w:rsidR="00BA7345" w:rsidRPr="00B86360" w:rsidTr="00D63CEB">
        <w:tc>
          <w:tcPr>
            <w:tcW w:w="3869" w:type="dxa"/>
            <w:hideMark/>
          </w:tcPr>
          <w:p w:rsidR="00BA7345" w:rsidRPr="00B86360" w:rsidRDefault="00B636A8" w:rsidP="00D63CEB">
            <w:r w:rsidRPr="00B636A8">
              <w:rPr>
                <w:u w:val="single"/>
              </w:rPr>
              <w:t>24 сентября</w:t>
            </w:r>
            <w:r w:rsidR="00BA7345" w:rsidRPr="00B636A8">
              <w:rPr>
                <w:u w:val="single"/>
              </w:rPr>
              <w:t xml:space="preserve"> 2021 г</w:t>
            </w:r>
            <w:r w:rsidR="00BA7345" w:rsidRPr="00B86360">
              <w:t>.</w:t>
            </w:r>
          </w:p>
        </w:tc>
        <w:tc>
          <w:tcPr>
            <w:tcW w:w="2837" w:type="dxa"/>
          </w:tcPr>
          <w:p w:rsidR="00BA7345" w:rsidRPr="00B86360" w:rsidRDefault="00BA7345" w:rsidP="00D63CEB"/>
        </w:tc>
        <w:tc>
          <w:tcPr>
            <w:tcW w:w="3715" w:type="dxa"/>
            <w:hideMark/>
          </w:tcPr>
          <w:p w:rsidR="00BA7345" w:rsidRPr="00B86360" w:rsidRDefault="00B636A8" w:rsidP="00D63CEB">
            <w:pPr>
              <w:jc w:val="right"/>
            </w:pPr>
            <w:r>
              <w:t xml:space="preserve">№ </w:t>
            </w:r>
            <w:r w:rsidRPr="00B636A8">
              <w:rPr>
                <w:u w:val="single"/>
              </w:rPr>
              <w:t>226</w:t>
            </w:r>
          </w:p>
        </w:tc>
      </w:tr>
    </w:tbl>
    <w:p w:rsidR="00BA7345" w:rsidRPr="00B86360" w:rsidRDefault="00BA7345" w:rsidP="00BA7345">
      <w:pPr>
        <w:outlineLvl w:val="4"/>
        <w:rPr>
          <w:bCs/>
        </w:rPr>
      </w:pPr>
    </w:p>
    <w:p w:rsidR="00BA7345" w:rsidRPr="00B86360" w:rsidRDefault="00BA7345" w:rsidP="00BA7345">
      <w:pPr>
        <w:jc w:val="center"/>
        <w:outlineLvl w:val="4"/>
        <w:rPr>
          <w:b/>
          <w:bCs/>
        </w:rPr>
      </w:pPr>
      <w:r w:rsidRPr="00B86360">
        <w:rPr>
          <w:b/>
          <w:bCs/>
        </w:rPr>
        <w:t>Томская область</w:t>
      </w:r>
    </w:p>
    <w:p w:rsidR="00BA7345" w:rsidRPr="00B86360" w:rsidRDefault="00BA7345" w:rsidP="00BA7345">
      <w:pPr>
        <w:jc w:val="center"/>
        <w:rPr>
          <w:b/>
          <w:bCs/>
        </w:rPr>
      </w:pPr>
      <w:r w:rsidRPr="00B86360">
        <w:rPr>
          <w:b/>
          <w:bCs/>
        </w:rPr>
        <w:t>г. Кедровый</w:t>
      </w:r>
    </w:p>
    <w:p w:rsidR="00BA7345" w:rsidRPr="00B86360" w:rsidRDefault="00BA7345" w:rsidP="00BA73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178485</wp:posOffset>
                </wp:positionV>
                <wp:extent cx="6198577" cy="1151792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577" cy="115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345" w:rsidRPr="00A645BA" w:rsidRDefault="00BA7345" w:rsidP="00821D51">
                            <w:pPr>
                              <w:jc w:val="center"/>
                            </w:pPr>
                            <w:r>
                              <w:t>О проведение отбора</w:t>
                            </w:r>
                            <w:r w:rsidRPr="00037AFF">
                              <w:t xml:space="preserve"> организаций для передачи </w:t>
                            </w:r>
                            <w:r w:rsidRPr="00EE6F9E">
                              <w:t xml:space="preserve">на безвозмездной основе </w:t>
                            </w:r>
                            <w:r w:rsidRPr="00037AFF">
                              <w:t xml:space="preserve">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</w:t>
                            </w:r>
                            <w:bookmarkStart w:id="0" w:name="_GoBack"/>
                            <w:bookmarkEnd w:id="0"/>
                            <w:r w:rsidRPr="00037AFF">
                              <w:t>установленных семейным законодательством Российской Федерации формах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36.9pt;margin-top:14.05pt;width:488.1pt;height:9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dymwIAABY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" stroked="f">
                <v:textbox>
                  <w:txbxContent>
                    <w:p w:rsidR="00BA7345" w:rsidRPr="00A645BA" w:rsidRDefault="00BA7345" w:rsidP="00821D51">
                      <w:pPr>
                        <w:jc w:val="center"/>
                      </w:pPr>
                      <w:r>
                        <w:t>О проведение отбора</w:t>
                      </w:r>
                      <w:r w:rsidRPr="00037AFF">
                        <w:t xml:space="preserve"> организаций для передачи </w:t>
                      </w:r>
                      <w:r w:rsidRPr="00EE6F9E">
                        <w:t xml:space="preserve">на безвозмездной основе </w:t>
                      </w:r>
                      <w:r w:rsidRPr="00037AFF">
                        <w:t>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345" w:rsidRPr="00B86360" w:rsidRDefault="00BA7345" w:rsidP="00BA7345"/>
    <w:p w:rsidR="00BA7345" w:rsidRPr="00B86360" w:rsidRDefault="00BA7345" w:rsidP="00BA7345"/>
    <w:p w:rsidR="00BA7345" w:rsidRPr="00B86360" w:rsidRDefault="00BA7345" w:rsidP="00BA7345"/>
    <w:p w:rsidR="00BA7345" w:rsidRPr="00B86360" w:rsidRDefault="00BA7345" w:rsidP="00BA7345"/>
    <w:p w:rsidR="00BA7345" w:rsidRPr="00B86360" w:rsidRDefault="00BA7345" w:rsidP="00BA7345">
      <w:pPr>
        <w:ind w:firstLine="708"/>
        <w:jc w:val="both"/>
      </w:pPr>
    </w:p>
    <w:p w:rsidR="00BA7345" w:rsidRPr="00B86360" w:rsidRDefault="00BA7345" w:rsidP="00BA7345">
      <w:pPr>
        <w:ind w:firstLine="708"/>
        <w:jc w:val="both"/>
      </w:pPr>
    </w:p>
    <w:p w:rsidR="00BA7345" w:rsidRPr="00B86360" w:rsidRDefault="00BA7345" w:rsidP="00BA7345">
      <w:pPr>
        <w:ind w:firstLine="708"/>
        <w:jc w:val="both"/>
      </w:pPr>
    </w:p>
    <w:p w:rsidR="00BA7345" w:rsidRPr="00B86360" w:rsidRDefault="00BA7345" w:rsidP="00821D51">
      <w:pPr>
        <w:ind w:firstLine="708"/>
        <w:jc w:val="both"/>
      </w:pPr>
      <w:r w:rsidRPr="00B86360">
        <w:t xml:space="preserve">В соответствии с частью 4 статьи 6 Федерального закона от 24.04.2008 № 48-ФЗ «Об опеке и попечительстве», </w:t>
      </w:r>
      <w:hyperlink r:id="rId9" w:history="1">
        <w:r w:rsidRPr="00664BBC">
          <w:rPr>
            <w:color w:val="000000"/>
          </w:rPr>
          <w:t>правила</w:t>
        </w:r>
      </w:hyperlink>
      <w:r w:rsidRPr="00664BBC">
        <w:rPr>
          <w:color w:val="000000"/>
        </w:rPr>
        <w:t>ми</w:t>
      </w:r>
      <w:r w:rsidRPr="00B86360"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Законом Томской области от 15.12.2004 № 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родителей» в целях передачи образовательным, медицинским организациям, оказывающим социальные услуги, или иным организациям, в том числе организациям для детей – сирот и детей, оставшихся без попечения родителей,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 </w:t>
      </w:r>
    </w:p>
    <w:p w:rsidR="00BA7345" w:rsidRPr="00B86360" w:rsidRDefault="00BA7345" w:rsidP="00BA7345"/>
    <w:p w:rsidR="00BA7345" w:rsidRPr="00B86360" w:rsidRDefault="00BA7345" w:rsidP="00BA7345">
      <w:pPr>
        <w:jc w:val="center"/>
      </w:pPr>
      <w:r w:rsidRPr="00B86360">
        <w:t>ПОСТАНОВЛЯЕТ:</w:t>
      </w:r>
    </w:p>
    <w:p w:rsidR="00BA7345" w:rsidRPr="00B86360" w:rsidRDefault="00BA7345" w:rsidP="00BA7345">
      <w:pPr>
        <w:jc w:val="center"/>
      </w:pPr>
    </w:p>
    <w:p w:rsidR="00327EEE" w:rsidRDefault="00BA7345" w:rsidP="00327EEE">
      <w:pPr>
        <w:ind w:firstLine="708"/>
        <w:jc w:val="both"/>
      </w:pPr>
      <w:r w:rsidRPr="00B86360">
        <w:t xml:space="preserve">1. Провести отбор организаций для </w:t>
      </w:r>
      <w:r>
        <w:t>передачи</w:t>
      </w:r>
      <w:r w:rsidRPr="00B86360">
        <w:t xml:space="preserve"> </w:t>
      </w:r>
      <w:r w:rsidRPr="00EE6F9E">
        <w:t xml:space="preserve">на безвозмездной основе </w:t>
      </w:r>
      <w:r>
        <w:t>отдельного</w:t>
      </w:r>
      <w:r w:rsidRPr="00B86360">
        <w:t xml:space="preserve">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  <w:r w:rsidR="00BD5AE0" w:rsidRPr="00B86360">
        <w:t xml:space="preserve"> </w:t>
      </w:r>
    </w:p>
    <w:p w:rsidR="00BA7345" w:rsidRPr="00B86360" w:rsidRDefault="00BA7345" w:rsidP="00327EEE">
      <w:pPr>
        <w:ind w:firstLine="708"/>
        <w:jc w:val="both"/>
      </w:pPr>
      <w:r w:rsidRPr="00B86360">
        <w:t xml:space="preserve">2. Создать комиссию по отбору организаций для передачи </w:t>
      </w:r>
      <w:r>
        <w:t>отдельного</w:t>
      </w:r>
      <w:r w:rsidR="003726AB">
        <w:t xml:space="preserve"> </w:t>
      </w:r>
      <w:r w:rsidRPr="00B86360">
        <w:t>полномочия отдела опеки и попечительства Администрации города Кедрового по подбору и подготовке</w:t>
      </w:r>
      <w:r w:rsidR="00327EEE">
        <w:t xml:space="preserve"> </w:t>
      </w:r>
      <w:r w:rsidRPr="00B86360">
        <w:lastRenderedPageBreak/>
        <w:t xml:space="preserve">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3. Утвердить Регламент деятельности комиссии по отбору организаций для передачи </w:t>
      </w:r>
      <w:r>
        <w:t xml:space="preserve">отдельного </w:t>
      </w:r>
      <w:r w:rsidRPr="00B86360">
        <w:t>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согласно приложению</w:t>
      </w:r>
      <w:r w:rsidR="00F53E9E">
        <w:t xml:space="preserve"> №</w:t>
      </w:r>
      <w:r w:rsidRPr="00B86360">
        <w:t xml:space="preserve"> 1</w:t>
      </w:r>
      <w:r w:rsidR="00F53E9E">
        <w:t xml:space="preserve"> к настоящему постановлению</w:t>
      </w:r>
      <w:r w:rsidRPr="00B86360">
        <w:t>.</w:t>
      </w:r>
    </w:p>
    <w:p w:rsidR="00BA7345" w:rsidRPr="00B86360" w:rsidRDefault="00BA7345" w:rsidP="00BA7345">
      <w:pPr>
        <w:ind w:firstLine="708"/>
        <w:jc w:val="both"/>
      </w:pPr>
      <w:r w:rsidRPr="00B86360">
        <w:t>4. Утвердить Извещение о проведении отбора организ</w:t>
      </w:r>
      <w:r>
        <w:t>аций для передачи отдельного полномочия</w:t>
      </w:r>
      <w:r w:rsidRPr="00B86360">
        <w:t xml:space="preserve"> </w:t>
      </w:r>
      <w:r w:rsidRPr="005C4597">
        <w:t xml:space="preserve">отдела опеки и попечительства Администрации города Кедрового </w:t>
      </w:r>
      <w:r w:rsidRPr="00B86360">
        <w:t>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t>,</w:t>
      </w:r>
      <w:r w:rsidRPr="00B86360">
        <w:t xml:space="preserve"> согласно приложению </w:t>
      </w:r>
      <w:r w:rsidR="00F53E9E">
        <w:t xml:space="preserve">№ </w:t>
      </w:r>
      <w:r>
        <w:t>2</w:t>
      </w:r>
      <w:r w:rsidR="00F53E9E">
        <w:t xml:space="preserve"> к настоящему постановлению</w:t>
      </w:r>
      <w:r w:rsidRPr="00B86360">
        <w:t>.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5. Утвердить форму Договора о передаче </w:t>
      </w:r>
      <w:r>
        <w:t xml:space="preserve">отдельного </w:t>
      </w:r>
      <w:r w:rsidRPr="00B86360">
        <w:t>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t>,</w:t>
      </w:r>
      <w:r w:rsidRPr="00B86360">
        <w:t xml:space="preserve"> согласно приложению</w:t>
      </w:r>
      <w:r w:rsidR="00F53E9E">
        <w:t xml:space="preserve"> №</w:t>
      </w:r>
      <w:r w:rsidRPr="00B86360">
        <w:t xml:space="preserve"> </w:t>
      </w:r>
      <w:r>
        <w:t>3</w:t>
      </w:r>
      <w:r w:rsidR="00F53E9E">
        <w:t xml:space="preserve"> к настоящему постановлению</w:t>
      </w:r>
      <w:r w:rsidRPr="00B86360">
        <w:t>.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6. Опубликовать извещение о проведении отбора организаций для передачи </w:t>
      </w:r>
      <w:r>
        <w:t xml:space="preserve">отдельного </w:t>
      </w:r>
      <w:r w:rsidRPr="00B86360">
        <w:t>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t>,</w:t>
      </w:r>
      <w:r w:rsidRPr="00B86360">
        <w:t xml:space="preserve"> в газете «В краю кедровом» и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7. 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r w:rsidRPr="00B86360">
        <w:rPr>
          <w:lang w:val="en-US"/>
        </w:rPr>
        <w:t>http</w:t>
      </w:r>
      <w:r w:rsidRPr="00B86360">
        <w:t>://</w:t>
      </w:r>
      <w:r w:rsidRPr="00B86360">
        <w:rPr>
          <w:lang w:val="en-US"/>
        </w:rPr>
        <w:t>www</w:t>
      </w:r>
      <w:r w:rsidRPr="00B86360">
        <w:t>.</w:t>
      </w:r>
      <w:proofErr w:type="spellStart"/>
      <w:r w:rsidRPr="00B86360">
        <w:rPr>
          <w:lang w:val="en-US"/>
        </w:rPr>
        <w:t>kedradm</w:t>
      </w:r>
      <w:proofErr w:type="spellEnd"/>
      <w:r w:rsidRPr="00B86360">
        <w:t>.</w:t>
      </w:r>
      <w:proofErr w:type="spellStart"/>
      <w:r w:rsidRPr="00B86360">
        <w:rPr>
          <w:lang w:val="en-US"/>
        </w:rPr>
        <w:t>tomsk</w:t>
      </w:r>
      <w:proofErr w:type="spellEnd"/>
      <w:r w:rsidRPr="00B86360">
        <w:t>.</w:t>
      </w:r>
      <w:proofErr w:type="spellStart"/>
      <w:r w:rsidRPr="00B86360">
        <w:rPr>
          <w:lang w:val="en-US"/>
        </w:rPr>
        <w:t>ru</w:t>
      </w:r>
      <w:proofErr w:type="spellEnd"/>
      <w:r w:rsidRPr="00B86360">
        <w:t xml:space="preserve">.  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8. Настоящее постановление вступает в силу со дня официального опубликования. </w:t>
      </w:r>
    </w:p>
    <w:p w:rsidR="00BA7345" w:rsidRPr="00B86360" w:rsidRDefault="00BA7345" w:rsidP="00BA7345">
      <w:pPr>
        <w:ind w:firstLine="708"/>
        <w:jc w:val="both"/>
      </w:pPr>
      <w:r w:rsidRPr="00B86360">
        <w:t xml:space="preserve">9. Контроль за исполнением настоящего постановления возложить на заместителя Мэра по социальной политике и управлению делами.   </w:t>
      </w:r>
    </w:p>
    <w:p w:rsidR="00BA7345" w:rsidRPr="00B86360" w:rsidRDefault="00BA7345" w:rsidP="00BA7345">
      <w:pPr>
        <w:tabs>
          <w:tab w:val="left" w:pos="1110"/>
        </w:tabs>
        <w:jc w:val="both"/>
      </w:pPr>
    </w:p>
    <w:p w:rsidR="00BA7345" w:rsidRPr="00B86360" w:rsidRDefault="00BA7345" w:rsidP="00BA7345">
      <w:pPr>
        <w:tabs>
          <w:tab w:val="left" w:pos="1110"/>
        </w:tabs>
        <w:jc w:val="both"/>
      </w:pPr>
    </w:p>
    <w:p w:rsidR="00BA7345" w:rsidRPr="00B86360" w:rsidRDefault="00BA7345" w:rsidP="00BA7345">
      <w:pPr>
        <w:tabs>
          <w:tab w:val="left" w:pos="1110"/>
        </w:tabs>
        <w:jc w:val="both"/>
      </w:pPr>
    </w:p>
    <w:p w:rsidR="00BA7345" w:rsidRPr="00B86360" w:rsidRDefault="00C1501C" w:rsidP="00BA7345">
      <w:pPr>
        <w:tabs>
          <w:tab w:val="left" w:pos="1110"/>
        </w:tabs>
        <w:jc w:val="both"/>
      </w:pPr>
      <w:proofErr w:type="spellStart"/>
      <w:r>
        <w:t>И.о</w:t>
      </w:r>
      <w:proofErr w:type="spellEnd"/>
      <w:r>
        <w:t>. М</w:t>
      </w:r>
      <w:r w:rsidR="00BA7345" w:rsidRPr="00B86360">
        <w:t>эр</w:t>
      </w:r>
      <w:r w:rsidR="00821D51">
        <w:t xml:space="preserve">а города Кедрового </w:t>
      </w:r>
      <w:r w:rsidR="00BA7345" w:rsidRPr="00B86360">
        <w:t xml:space="preserve">                                                             </w:t>
      </w:r>
      <w:r w:rsidR="00821D51">
        <w:t xml:space="preserve">                            </w:t>
      </w:r>
      <w:r w:rsidR="00BA7345" w:rsidRPr="00B86360">
        <w:t xml:space="preserve">   </w:t>
      </w:r>
      <w:r w:rsidR="00821D51">
        <w:t xml:space="preserve">И.В. Борисова </w:t>
      </w:r>
    </w:p>
    <w:p w:rsidR="00BA7345" w:rsidRPr="003726AB" w:rsidRDefault="00BA7345" w:rsidP="003726AB">
      <w:pPr>
        <w:tabs>
          <w:tab w:val="left" w:pos="0"/>
        </w:tabs>
        <w:jc w:val="both"/>
        <w:rPr>
          <w:sz w:val="20"/>
          <w:szCs w:val="20"/>
        </w:rPr>
      </w:pPr>
      <w:r w:rsidRPr="00B86360">
        <w:tab/>
      </w:r>
    </w:p>
    <w:p w:rsidR="00BA7345" w:rsidRDefault="00BA7345"/>
    <w:p w:rsidR="00BA7345" w:rsidRDefault="00BA7345"/>
    <w:p w:rsidR="00BA7345" w:rsidRDefault="00BA7345"/>
    <w:p w:rsidR="00327EEE" w:rsidRDefault="00327EEE"/>
    <w:p w:rsidR="00C1501C" w:rsidRDefault="00C1501C"/>
    <w:p w:rsidR="00C1501C" w:rsidRDefault="00C1501C"/>
    <w:p w:rsidR="006D3651" w:rsidRDefault="006D3651"/>
    <w:p w:rsidR="006D3651" w:rsidRDefault="006D3651"/>
    <w:p w:rsidR="006D3651" w:rsidRDefault="006D3651"/>
    <w:p w:rsidR="006D3651" w:rsidRDefault="006D3651"/>
    <w:p w:rsidR="00C1501C" w:rsidRDefault="00C1501C"/>
    <w:p w:rsidR="00821D51" w:rsidRPr="00821D51" w:rsidRDefault="00F53E9E" w:rsidP="00821D51">
      <w:pPr>
        <w:rPr>
          <w:sz w:val="20"/>
          <w:szCs w:val="20"/>
        </w:rPr>
      </w:pPr>
      <w:r>
        <w:rPr>
          <w:sz w:val="20"/>
          <w:szCs w:val="20"/>
        </w:rPr>
        <w:t xml:space="preserve">Долгова </w:t>
      </w:r>
      <w:r w:rsidR="00821D51" w:rsidRPr="00821D51">
        <w:rPr>
          <w:sz w:val="20"/>
          <w:szCs w:val="20"/>
        </w:rPr>
        <w:t xml:space="preserve">Юлия Владимировна </w:t>
      </w:r>
    </w:p>
    <w:p w:rsidR="00BD5AE0" w:rsidRDefault="003726AB" w:rsidP="00821D51">
      <w:pPr>
        <w:rPr>
          <w:sz w:val="20"/>
          <w:szCs w:val="20"/>
        </w:rPr>
        <w:sectPr w:rsidR="00BD5AE0" w:rsidSect="00D27EFE">
          <w:headerReference w:type="default" r:id="rId10"/>
          <w:pgSz w:w="11906" w:h="16838" w:code="9"/>
          <w:pgMar w:top="0" w:right="567" w:bottom="993" w:left="1701" w:header="340" w:footer="227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(38250)35-314</w:t>
      </w:r>
    </w:p>
    <w:tbl>
      <w:tblPr>
        <w:tblStyle w:val="a4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BD5AE0" w:rsidTr="006D3651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E21989" w:rsidRDefault="00E21989" w:rsidP="00E21989">
            <w:r w:rsidRPr="00E21989">
              <w:lastRenderedPageBreak/>
              <w:t>Приложение №1</w:t>
            </w:r>
          </w:p>
          <w:p w:rsidR="00BD5AE0" w:rsidRDefault="00F53E9E" w:rsidP="00F53E9E">
            <w:r>
              <w:t xml:space="preserve">Утверждено постановлением </w:t>
            </w:r>
            <w:r w:rsidR="00E21989">
              <w:t xml:space="preserve">Администрации </w:t>
            </w:r>
            <w:r w:rsidR="00E21989" w:rsidRPr="00E21989">
              <w:t xml:space="preserve">города Кедрового                                                                                          от </w:t>
            </w:r>
            <w:r w:rsidR="00341B4B">
              <w:t>______________   № _________</w:t>
            </w:r>
            <w:r w:rsidR="00E21989" w:rsidRPr="00E21989">
              <w:t xml:space="preserve"> </w:t>
            </w:r>
          </w:p>
        </w:tc>
      </w:tr>
    </w:tbl>
    <w:p w:rsidR="00341B4B" w:rsidRDefault="00341B4B" w:rsidP="00BA7345">
      <w:pPr>
        <w:ind w:firstLine="708"/>
        <w:jc w:val="center"/>
      </w:pPr>
    </w:p>
    <w:p w:rsidR="00BA7345" w:rsidRDefault="00BA7345" w:rsidP="00BA7345">
      <w:pPr>
        <w:ind w:firstLine="708"/>
        <w:jc w:val="center"/>
      </w:pPr>
      <w:r>
        <w:t xml:space="preserve">Регламент деятельности комиссии </w:t>
      </w:r>
      <w:r w:rsidRPr="0015465C">
        <w:t xml:space="preserve">по отбору организаций для передачи </w:t>
      </w:r>
      <w:r>
        <w:t xml:space="preserve">отдельного </w:t>
      </w:r>
      <w:r w:rsidRPr="0015465C">
        <w:t xml:space="preserve">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 </w:t>
      </w:r>
    </w:p>
    <w:p w:rsidR="00BA7345" w:rsidRDefault="00BA7345" w:rsidP="00BA7345">
      <w:pPr>
        <w:jc w:val="center"/>
      </w:pPr>
    </w:p>
    <w:p w:rsidR="00BA7345" w:rsidRDefault="00BA7345" w:rsidP="00BA7345">
      <w:pPr>
        <w:numPr>
          <w:ilvl w:val="0"/>
          <w:numId w:val="1"/>
        </w:numPr>
        <w:jc w:val="center"/>
        <w:rPr>
          <w:b/>
        </w:rPr>
      </w:pPr>
      <w:r w:rsidRPr="00111392">
        <w:rPr>
          <w:b/>
        </w:rPr>
        <w:t xml:space="preserve">Общие положения </w:t>
      </w:r>
    </w:p>
    <w:p w:rsidR="00BA7345" w:rsidRDefault="00BA7345" w:rsidP="00BA7345">
      <w:pPr>
        <w:jc w:val="center"/>
        <w:rPr>
          <w:b/>
        </w:rPr>
      </w:pPr>
    </w:p>
    <w:p w:rsidR="00BA7345" w:rsidRDefault="00BA7345" w:rsidP="00BA7345">
      <w:pPr>
        <w:ind w:firstLine="708"/>
        <w:jc w:val="both"/>
      </w:pPr>
      <w:r>
        <w:t xml:space="preserve">1. </w:t>
      </w:r>
      <w:r w:rsidRPr="00697F43">
        <w:t xml:space="preserve">Настоящий регламент разработан в соответствии с </w:t>
      </w:r>
      <w:r>
        <w:t>п</w:t>
      </w:r>
      <w:r w:rsidRPr="00697F43">
        <w:t>остановлением Правительства Р</w:t>
      </w:r>
      <w:r>
        <w:t xml:space="preserve">оссийской </w:t>
      </w:r>
      <w:r w:rsidRPr="00697F43">
        <w:t>Ф</w:t>
      </w:r>
      <w:r>
        <w:t>едерации от 18.05.2009 № 423 «</w:t>
      </w:r>
      <w:r w:rsidRPr="00697F43">
        <w:t>Об отдельных вопросах осуществления опеки и попечительства в отнош</w:t>
      </w:r>
      <w:r>
        <w:t>ении несовершеннолетних граждан»</w:t>
      </w:r>
      <w:r w:rsidRPr="00697F43">
        <w:t>, на основании приказа Министерства образования и науки Р</w:t>
      </w:r>
      <w:r>
        <w:t xml:space="preserve">оссийской </w:t>
      </w:r>
      <w:r w:rsidRPr="00697F43">
        <w:t>Ф</w:t>
      </w:r>
      <w:r>
        <w:t>едерации</w:t>
      </w:r>
      <w:r w:rsidRPr="00697F43">
        <w:t xml:space="preserve"> от 10</w:t>
      </w:r>
      <w:r>
        <w:t>.01.2019 № 4 «</w:t>
      </w:r>
      <w:r w:rsidRPr="00697F43">
        <w:t>О реализации отдельных вопросов осуществления опеки и попечительства в отношении несовершеннолетних граждан</w:t>
      </w:r>
      <w:r>
        <w:t xml:space="preserve">» </w:t>
      </w:r>
      <w:r w:rsidRPr="003A2EF7">
        <w:t xml:space="preserve">и устанавливает общие правила организации деятельности </w:t>
      </w:r>
      <w:r>
        <w:t xml:space="preserve">Комиссии по отбору организаций для осуществления государственного полномочия органа опеки и попечительства (далее – Комиссия по отбору), а именно подготовки граждан, выразивших желание стать опекунами или попечителями, усыновителями несовершеннолетних граждан либо принять детей, оставшихся без попечения родителей, на воспитание в приемную семью. </w:t>
      </w:r>
    </w:p>
    <w:p w:rsidR="00BA7345" w:rsidRDefault="00BA7345" w:rsidP="00BA7345">
      <w:pPr>
        <w:ind w:firstLine="708"/>
        <w:jc w:val="both"/>
      </w:pPr>
      <w:r>
        <w:t>2. Отбор осуществляется с целью передачи образовательным, медицинским организациям, оказывающим социальные услуги, или иным организациям, в том числе организациям для детей – сирот и детей, оставшихся без попечения родителей (далее – организации), полномочия отдела опеки и попечительства Администрации города Кедрового</w:t>
      </w:r>
      <w:r w:rsidRPr="00C2337A">
        <w:t xml:space="preserve"> </w:t>
      </w:r>
      <w:r>
        <w:t>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полномочие).</w:t>
      </w:r>
    </w:p>
    <w:p w:rsidR="00BA7345" w:rsidRDefault="00BA7345" w:rsidP="00BA7345">
      <w:pPr>
        <w:ind w:firstLine="708"/>
        <w:jc w:val="both"/>
      </w:pPr>
      <w:r>
        <w:t>3. В своей деятельности Комиссия по отбору руководствуется Федеральным законом</w:t>
      </w:r>
      <w:r w:rsidRPr="006F3284">
        <w:t xml:space="preserve"> от 24.04.2008 № 48-Ф</w:t>
      </w:r>
      <w:r>
        <w:t>З «Об опеке и попечительстве», п</w:t>
      </w:r>
      <w:r w:rsidRPr="006F3284">
        <w:t xml:space="preserve">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</w:t>
      </w:r>
      <w:r>
        <w:t>приказом</w:t>
      </w:r>
      <w:r w:rsidRPr="006F3284">
        <w:t xml:space="preserve"> Министерства просвещения Российской Федерации от 10.01.2019 № 4 «Об отдельных вопросах осуществления опеки и попечительства в отношении несовершеннолетних граждан»</w:t>
      </w:r>
      <w:r>
        <w:t>, п</w:t>
      </w:r>
      <w:r w:rsidRPr="009D0851">
        <w:t>риказ</w:t>
      </w:r>
      <w:r>
        <w:t>ом Министерства о</w:t>
      </w:r>
      <w:r w:rsidRPr="009D0851">
        <w:t>бр</w:t>
      </w:r>
      <w:r>
        <w:t>азования и науки Российской Федерации</w:t>
      </w:r>
      <w:r w:rsidRPr="009D0851">
        <w:t xml:space="preserve"> от 20.08.2012 </w:t>
      </w:r>
      <w:r>
        <w:t>№ 623 «</w:t>
      </w:r>
      <w:r w:rsidRPr="009D0851">
        <w:t xml:space="preserve"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</w:t>
      </w:r>
      <w:r>
        <w:t>территории Российской Федерации».</w:t>
      </w:r>
    </w:p>
    <w:p w:rsidR="00BA7345" w:rsidRDefault="00BA7345" w:rsidP="00BA7345">
      <w:pPr>
        <w:shd w:val="clear" w:color="auto" w:fill="FFFFFF"/>
        <w:spacing w:before="135" w:after="100" w:afterAutospacing="1"/>
        <w:jc w:val="center"/>
        <w:rPr>
          <w:rStyle w:val="a3"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t xml:space="preserve"> Д</w:t>
      </w:r>
      <w:r>
        <w:rPr>
          <w:rStyle w:val="a3"/>
        </w:rPr>
        <w:t>еятельность Комиссии по отбору</w:t>
      </w:r>
    </w:p>
    <w:p w:rsidR="00BA7345" w:rsidRDefault="00BA7345" w:rsidP="00BA7345">
      <w:pPr>
        <w:ind w:firstLine="540"/>
        <w:jc w:val="both"/>
      </w:pPr>
      <w:r>
        <w:rPr>
          <w:rStyle w:val="a3"/>
          <w:b w:val="0"/>
        </w:rPr>
        <w:tab/>
      </w:r>
      <w:r>
        <w:t>4. Комиссия по отбору организаций является коллегиальным органом, число членов комиссии должно быть нечетным, составлять не менее 5 человек.</w:t>
      </w:r>
    </w:p>
    <w:p w:rsidR="00BA7345" w:rsidRPr="00BD4B70" w:rsidRDefault="00BA7345" w:rsidP="00BA7345">
      <w:pPr>
        <w:ind w:firstLine="540"/>
        <w:jc w:val="both"/>
        <w:rPr>
          <w:rStyle w:val="a3"/>
          <w:b w:val="0"/>
        </w:rPr>
      </w:pPr>
      <w:r>
        <w:t xml:space="preserve">   Персональный Состав Комиссии по отбору утверждается распоряжением Администрации города Кедрового. </w:t>
      </w:r>
    </w:p>
    <w:p w:rsidR="00BA7345" w:rsidRDefault="00BA7345" w:rsidP="00BA7345">
      <w:pPr>
        <w:shd w:val="clear" w:color="auto" w:fill="FFFFFF"/>
        <w:jc w:val="both"/>
      </w:pPr>
      <w:r>
        <w:rPr>
          <w:rStyle w:val="a3"/>
          <w:b w:val="0"/>
        </w:rPr>
        <w:tab/>
        <w:t>5.</w:t>
      </w:r>
      <w:r>
        <w:t xml:space="preserve"> </w:t>
      </w:r>
      <w:r w:rsidRPr="00EE77D3">
        <w:t xml:space="preserve">Комиссия по отбору осуществляет следующие </w:t>
      </w:r>
      <w:r>
        <w:t>полномочия</w:t>
      </w:r>
      <w:r w:rsidRPr="00EE77D3">
        <w:t xml:space="preserve">: 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 xml:space="preserve">1) </w:t>
      </w:r>
      <w:r w:rsidRPr="00EE77D3">
        <w:t>определяет показатели деятельности организации, на основании которы</w:t>
      </w:r>
      <w:r>
        <w:t>х будет осуществляться их отбор с учетом следующих требований: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а) характер и условия деятельности организации;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lastRenderedPageBreak/>
        <w:t>б) соответствие основных направлений деятельности организации полномочию;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в) наличие в штате организации работников, специализирующихся по направлениям деятельности, соответствующим полномочию;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г) наличие у организации материально-технических и иных возможностей для осуществления полномочия в пределах территории муниципального образования «Город Кедровый»;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 xml:space="preserve">д) наличие у организации необходимого опыта работы по следующим направлениям: 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>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BA7345" w:rsidRDefault="00BA7345" w:rsidP="00BA7345">
      <w:pPr>
        <w:autoSpaceDE w:val="0"/>
        <w:autoSpaceDN w:val="0"/>
        <w:adjustRightInd w:val="0"/>
        <w:ind w:firstLine="708"/>
        <w:jc w:val="both"/>
      </w:pPr>
      <w:r>
        <w:t>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2) п</w:t>
      </w:r>
      <w:r w:rsidRPr="00EE77D3">
        <w:t>роводит экспертизу подаваемых организацией документов</w:t>
      </w:r>
      <w:r>
        <w:t>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3) утверждает</w:t>
      </w:r>
      <w:r w:rsidRPr="00EE77D3">
        <w:t xml:space="preserve"> протокол с рекомендацией о передаче организации полномочи</w:t>
      </w:r>
      <w:r>
        <w:t>я</w:t>
      </w:r>
      <w:r w:rsidRPr="00EE77D3">
        <w:t xml:space="preserve"> либо</w:t>
      </w:r>
      <w:r>
        <w:t xml:space="preserve"> об отказе в передаче полномочия</w:t>
      </w:r>
      <w:r w:rsidRPr="00EE77D3">
        <w:t xml:space="preserve"> с указанием причин отказа</w:t>
      </w:r>
      <w:r>
        <w:t>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6. Основаниями</w:t>
      </w:r>
      <w:r w:rsidRPr="000C1F6F">
        <w:t xml:space="preserve"> </w:t>
      </w:r>
      <w:r>
        <w:t xml:space="preserve">рекомендации об </w:t>
      </w:r>
      <w:r w:rsidRPr="000C1F6F">
        <w:t>отказ</w:t>
      </w:r>
      <w:r>
        <w:t>е</w:t>
      </w:r>
      <w:r w:rsidRPr="000C1F6F">
        <w:t xml:space="preserve"> в передаче организации полномочи</w:t>
      </w:r>
      <w:r>
        <w:t>я</w:t>
      </w:r>
      <w:r w:rsidRPr="000C1F6F">
        <w:t xml:space="preserve"> являются</w:t>
      </w:r>
      <w:r>
        <w:t>: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1)</w:t>
      </w:r>
      <w:r w:rsidRPr="000C1F6F">
        <w:t xml:space="preserve"> </w:t>
      </w:r>
      <w:r>
        <w:t>отсутствие документов, необходимых для проведения отбора организаций;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2) наличие в представленных документах недостоверной информации;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3) оформление документов с нарушениями требований, установленных пунктом 7 приказа Министерства просвещения России от 10.01.2019 № 4 «</w:t>
      </w:r>
      <w:r w:rsidRPr="00BD4B70">
        <w:t>О реализации отдельных вопросов осуществления опеки и попечительства в отношении несовершеннолетних граждан</w:t>
      </w:r>
      <w:r>
        <w:t xml:space="preserve">»; 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4) несоответствие характера деятельности организации полномочию;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5) отсутствие в штате организации работников, специализирующихся по направлению деятельности, соответствующему полномочию;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6) отсутствие у организации материально-технических и иных возможностей для осуществления полномочия в пределах территории муниципального образования «Город Кедровый».</w:t>
      </w:r>
    </w:p>
    <w:p w:rsidR="00BA7345" w:rsidRDefault="00BA7345" w:rsidP="00BA7345">
      <w:pPr>
        <w:shd w:val="clear" w:color="auto" w:fill="FFFFFF"/>
        <w:ind w:firstLine="708"/>
        <w:jc w:val="center"/>
        <w:rPr>
          <w:b/>
        </w:rPr>
      </w:pPr>
    </w:p>
    <w:p w:rsidR="00BA7345" w:rsidRPr="00150AB3" w:rsidRDefault="00BA7345" w:rsidP="00BA7345">
      <w:pPr>
        <w:shd w:val="clear" w:color="auto" w:fill="FFFFFF"/>
        <w:ind w:firstLine="708"/>
        <w:jc w:val="center"/>
        <w:rPr>
          <w:b/>
        </w:rPr>
      </w:pPr>
      <w:r w:rsidRPr="004270ED">
        <w:rPr>
          <w:b/>
        </w:rPr>
        <w:t>II</w:t>
      </w:r>
      <w:r>
        <w:rPr>
          <w:b/>
        </w:rPr>
        <w:t>I.</w:t>
      </w:r>
      <w:r w:rsidRPr="00150AB3">
        <w:rPr>
          <w:b/>
        </w:rPr>
        <w:t xml:space="preserve"> </w:t>
      </w:r>
      <w:r>
        <w:rPr>
          <w:b/>
        </w:rPr>
        <w:t>Порядок работы Комиссии по отбору</w:t>
      </w:r>
      <w:r w:rsidRPr="00150AB3">
        <w:rPr>
          <w:b/>
        </w:rPr>
        <w:t xml:space="preserve"> </w:t>
      </w:r>
    </w:p>
    <w:p w:rsidR="00BA7345" w:rsidRPr="00150AB3" w:rsidRDefault="00BA7345" w:rsidP="00BA7345">
      <w:pPr>
        <w:shd w:val="clear" w:color="auto" w:fill="FFFFFF"/>
        <w:ind w:firstLine="708"/>
        <w:jc w:val="center"/>
        <w:rPr>
          <w:b/>
        </w:rPr>
      </w:pPr>
    </w:p>
    <w:p w:rsidR="00341B4B" w:rsidRDefault="00BA7345" w:rsidP="00BA7345">
      <w:pPr>
        <w:shd w:val="clear" w:color="auto" w:fill="FFFFFF"/>
        <w:ind w:firstLine="708"/>
        <w:jc w:val="both"/>
      </w:pPr>
      <w:r>
        <w:t>7.</w:t>
      </w:r>
      <w:r w:rsidRPr="00150AB3">
        <w:t xml:space="preserve"> Основной формой деятельности Комиссии по отбору являются заседания, которые проводятся по инициативе отдела опеки и попечительства Администрации города Кедрового. Периодичность заседаний определяется по мере поступления в отдел опеки и попечительства Администрации города Кедрового заявлений организаций. Комиссия обеспечивает </w:t>
      </w:r>
    </w:p>
    <w:p w:rsidR="00341B4B" w:rsidRDefault="00341B4B" w:rsidP="00341B4B">
      <w:pPr>
        <w:shd w:val="clear" w:color="auto" w:fill="FFFFFF"/>
        <w:jc w:val="both"/>
      </w:pPr>
    </w:p>
    <w:p w:rsidR="00C1501C" w:rsidRDefault="00BA7345" w:rsidP="00C1501C">
      <w:pPr>
        <w:shd w:val="clear" w:color="auto" w:fill="FFFFFF"/>
        <w:jc w:val="both"/>
      </w:pPr>
      <w:r w:rsidRPr="00150AB3">
        <w:t>проведение экспертизы поданных организаций документов до истечения 30 дней со дня их получения отделом опеки и попечительства Администрации города Кедрового.</w:t>
      </w:r>
      <w:r w:rsidR="00C1501C">
        <w:t xml:space="preserve"> </w:t>
      </w:r>
    </w:p>
    <w:p w:rsidR="00BA7345" w:rsidRDefault="00BA7345" w:rsidP="00C1501C">
      <w:pPr>
        <w:shd w:val="clear" w:color="auto" w:fill="FFFFFF"/>
        <w:ind w:firstLine="708"/>
        <w:jc w:val="both"/>
      </w:pPr>
      <w:r>
        <w:lastRenderedPageBreak/>
        <w:t xml:space="preserve">8. </w:t>
      </w:r>
      <w:r w:rsidRPr="00EE77D3">
        <w:t>Общее руководство деятельностью Комиссии по отбору осуществляет председатель, который ведет заседания</w:t>
      </w:r>
      <w:r>
        <w:t>.</w:t>
      </w:r>
      <w:r w:rsidRPr="00EE77D3">
        <w:t xml:space="preserve"> В отсутстви</w:t>
      </w:r>
      <w:r>
        <w:t>и</w:t>
      </w:r>
      <w:r w:rsidRPr="00EE77D3">
        <w:t xml:space="preserve"> председателя заседания Комиссии по отбору </w:t>
      </w:r>
      <w:r>
        <w:t>его функции исполняет</w:t>
      </w:r>
      <w:r w:rsidRPr="00EE77D3">
        <w:t xml:space="preserve"> заместитель председателя Комиссии по отбору.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9. Секретарь Комиссии по отбору</w:t>
      </w:r>
      <w:r w:rsidRPr="002E2B61">
        <w:t xml:space="preserve"> обеспечивает деятельность Комиссии</w:t>
      </w:r>
      <w:r>
        <w:t xml:space="preserve"> по отбору</w:t>
      </w:r>
      <w:r w:rsidRPr="002E2B61">
        <w:t xml:space="preserve">, организует подготовку материалов (документов) к заседанию, осуществляет ведение протокола заседания и представляет его для подписания </w:t>
      </w:r>
      <w:r>
        <w:t>членам Комиссии по отбору.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 xml:space="preserve">10. </w:t>
      </w:r>
      <w:r w:rsidRPr="002E2B61">
        <w:t xml:space="preserve">Члены Комиссии по отбору обладают </w:t>
      </w:r>
      <w:r>
        <w:t>равными правами при обсуждении о</w:t>
      </w:r>
      <w:r w:rsidRPr="002E2B61">
        <w:t>рганизаций.</w:t>
      </w:r>
    </w:p>
    <w:p w:rsidR="00BA7345" w:rsidRDefault="00BA7345" w:rsidP="00BA7345">
      <w:pPr>
        <w:ind w:firstLine="708"/>
        <w:jc w:val="both"/>
        <w:rPr>
          <w:rFonts w:ascii="Verdana" w:hAnsi="Verdana"/>
          <w:sz w:val="21"/>
          <w:szCs w:val="21"/>
        </w:rPr>
      </w:pPr>
      <w:r>
        <w:t>11. Число членов комиссии должно быть нечетным и составлять не менее 5 человек.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>Комиссия по отбору вправе осуществлять свои полномочия, если на ее заседаниях присутствует не менее 2/3 от списочного состава.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 xml:space="preserve">12. Решения Комиссии по отбору принимаются простым большинством голосов присутствующих на заседании. </w:t>
      </w:r>
    </w:p>
    <w:p w:rsidR="00BA7345" w:rsidRDefault="00BA7345" w:rsidP="00BA7345">
      <w:pPr>
        <w:shd w:val="clear" w:color="auto" w:fill="FFFFFF"/>
        <w:ind w:firstLine="708"/>
        <w:jc w:val="both"/>
      </w:pPr>
      <w:r w:rsidRPr="00E9431A">
        <w:t>При равенстве голосов членов Комиссии по отбору решающим является голос председателя Комиссии по отбору, а при отсутствии председателя – его заместителя, председательствовавшего на заседании.</w:t>
      </w:r>
    </w:p>
    <w:p w:rsidR="00BA7345" w:rsidRDefault="00BA7345" w:rsidP="00BA7345">
      <w:pPr>
        <w:shd w:val="clear" w:color="auto" w:fill="FFFFFF"/>
        <w:ind w:firstLine="708"/>
        <w:jc w:val="both"/>
      </w:pPr>
      <w:r>
        <w:t xml:space="preserve">13. Решения Комиссии по отбору оформляются протоколами, которые составляются в одном экземпляре и подписывается всеми членами Комиссии по отбору, принявшими участие в заседании. В протоколах указывается особое мнение членов Комиссии по отбору (при его наличии). Протоколы хранятся в </w:t>
      </w:r>
      <w:r w:rsidRPr="000D313D">
        <w:t>отдел</w:t>
      </w:r>
      <w:r>
        <w:t>е</w:t>
      </w:r>
      <w:r w:rsidRPr="000D313D">
        <w:t xml:space="preserve"> опеки и попечительства Администрации города Кедрового</w:t>
      </w:r>
      <w:r>
        <w:t>.</w:t>
      </w:r>
    </w:p>
    <w:p w:rsidR="00BA7345" w:rsidRDefault="00BA7345" w:rsidP="00BA7345">
      <w:pPr>
        <w:shd w:val="clear" w:color="auto" w:fill="FFFFFF"/>
        <w:ind w:firstLine="708"/>
        <w:jc w:val="both"/>
      </w:pPr>
    </w:p>
    <w:p w:rsidR="00BA7345" w:rsidRPr="00D1184E" w:rsidRDefault="00BA7345" w:rsidP="00BA7345">
      <w:pPr>
        <w:shd w:val="clear" w:color="auto" w:fill="FFFFFF"/>
        <w:ind w:firstLine="708"/>
        <w:jc w:val="both"/>
      </w:pPr>
      <w:r>
        <w:t xml:space="preserve"> </w:t>
      </w:r>
    </w:p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 w:rsidP="00F53E9E">
      <w:pPr>
        <w:tabs>
          <w:tab w:val="left" w:pos="1537"/>
        </w:tabs>
      </w:pPr>
    </w:p>
    <w:p w:rsidR="00F53E9E" w:rsidRDefault="00F53E9E" w:rsidP="00F53E9E">
      <w:pPr>
        <w:tabs>
          <w:tab w:val="left" w:pos="1537"/>
        </w:tabs>
      </w:pPr>
    </w:p>
    <w:p w:rsidR="00BC5BA8" w:rsidRDefault="00BC5BA8"/>
    <w:p w:rsidR="00BC5BA8" w:rsidRDefault="00BC5BA8"/>
    <w:p w:rsidR="00BC5BA8" w:rsidRDefault="00C1501C" w:rsidP="00C1501C">
      <w:pPr>
        <w:tabs>
          <w:tab w:val="left" w:pos="3572"/>
        </w:tabs>
      </w:pPr>
      <w:r>
        <w:tab/>
      </w:r>
    </w:p>
    <w:p w:rsidR="00C1501C" w:rsidRDefault="00C1501C" w:rsidP="00C1501C">
      <w:pPr>
        <w:tabs>
          <w:tab w:val="left" w:pos="3572"/>
        </w:tabs>
      </w:pPr>
    </w:p>
    <w:p w:rsidR="00C1501C" w:rsidRDefault="00C1501C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D27EFE" w:rsidRDefault="00D27EFE" w:rsidP="00C1501C">
      <w:pPr>
        <w:tabs>
          <w:tab w:val="left" w:pos="3572"/>
        </w:tabs>
      </w:pPr>
    </w:p>
    <w:p w:rsidR="00C1501C" w:rsidRDefault="00C1501C" w:rsidP="00C1501C">
      <w:pPr>
        <w:tabs>
          <w:tab w:val="left" w:pos="3572"/>
        </w:tabs>
      </w:pPr>
    </w:p>
    <w:p w:rsidR="00C1501C" w:rsidRDefault="00C1501C" w:rsidP="00C1501C">
      <w:pPr>
        <w:tabs>
          <w:tab w:val="left" w:pos="3572"/>
        </w:tabs>
      </w:pPr>
    </w:p>
    <w:tbl>
      <w:tblPr>
        <w:tblStyle w:val="a4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341B4B" w:rsidTr="00341B4B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341B4B" w:rsidRDefault="00341B4B" w:rsidP="00341B4B">
            <w:r>
              <w:lastRenderedPageBreak/>
              <w:t>Приложение № 2</w:t>
            </w:r>
          </w:p>
          <w:p w:rsidR="00341B4B" w:rsidRDefault="00F53E9E" w:rsidP="00341B4B">
            <w:r>
              <w:t xml:space="preserve">Утверждено постановлением </w:t>
            </w:r>
            <w:r w:rsidR="00341B4B">
              <w:t>Администрации города Кедрового</w:t>
            </w:r>
          </w:p>
          <w:p w:rsidR="00341B4B" w:rsidRDefault="00341B4B" w:rsidP="00341B4B">
            <w:r>
              <w:t>от ______________   № _________</w:t>
            </w:r>
          </w:p>
        </w:tc>
      </w:tr>
    </w:tbl>
    <w:p w:rsidR="00BC5BA8" w:rsidRPr="00BC5BA8" w:rsidRDefault="00BC5BA8" w:rsidP="00BC5BA8">
      <w:pPr>
        <w:jc w:val="center"/>
      </w:pPr>
    </w:p>
    <w:p w:rsidR="00BC5BA8" w:rsidRPr="00BC5BA8" w:rsidRDefault="00BC5BA8" w:rsidP="00BC5BA8">
      <w:pPr>
        <w:jc w:val="center"/>
        <w:rPr>
          <w:rFonts w:ascii="Verdana" w:hAnsi="Verdana"/>
          <w:sz w:val="21"/>
          <w:szCs w:val="21"/>
        </w:rPr>
      </w:pPr>
      <w:r w:rsidRPr="00BC5BA8">
        <w:t>Извещение</w:t>
      </w:r>
    </w:p>
    <w:p w:rsidR="00BC5BA8" w:rsidRPr="00BC5BA8" w:rsidRDefault="00BC5BA8" w:rsidP="00BC5BA8">
      <w:pPr>
        <w:jc w:val="center"/>
        <w:rPr>
          <w:rFonts w:ascii="Verdana" w:hAnsi="Verdana"/>
          <w:sz w:val="21"/>
          <w:szCs w:val="21"/>
        </w:rPr>
      </w:pPr>
      <w:r w:rsidRPr="00BC5BA8">
        <w:t>о проведении отбора организаций для осуществления 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 </w:t>
      </w:r>
    </w:p>
    <w:p w:rsidR="00BC5BA8" w:rsidRPr="00BC5BA8" w:rsidRDefault="00BC5BA8" w:rsidP="00BC5BA8">
      <w:pPr>
        <w:ind w:firstLine="540"/>
        <w:jc w:val="both"/>
      </w:pPr>
      <w:r w:rsidRPr="00BC5BA8">
        <w:t>Администрация города Кедрового (далее – организатор) проводит отбор организаций для передачи на безвозмездной основе отдельного государственного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отдельное полномочие) (далее – отбор организаций).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Адрес организатора отбора организаций: 636615, Томская область г. Кедровый,</w:t>
      </w:r>
      <w:r w:rsidRPr="00BC5B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C5BA8">
        <w:t>I-</w:t>
      </w:r>
      <w:proofErr w:type="spellStart"/>
      <w:r w:rsidRPr="00BC5BA8">
        <w:t>мкр</w:t>
      </w:r>
      <w:proofErr w:type="spellEnd"/>
      <w:r w:rsidRPr="00BC5BA8">
        <w:t>., д.39/1.</w:t>
      </w:r>
    </w:p>
    <w:p w:rsidR="00BC5BA8" w:rsidRPr="00BC5BA8" w:rsidRDefault="00BC5BA8" w:rsidP="00BC5BA8">
      <w:pPr>
        <w:ind w:firstLine="540"/>
        <w:jc w:val="both"/>
      </w:pPr>
      <w:r w:rsidRPr="00BC5BA8">
        <w:t>Место подачи заявления на участие в отборе организаций: отдел опеки и попечительства Администрации города Кедрового, адрес: 636615, Томская область г. Кедровый, I-</w:t>
      </w:r>
      <w:proofErr w:type="spellStart"/>
      <w:r w:rsidRPr="00BC5BA8">
        <w:t>мкр</w:t>
      </w:r>
      <w:proofErr w:type="spellEnd"/>
      <w:r w:rsidRPr="00BC5BA8">
        <w:t xml:space="preserve">., д.39/1, </w:t>
      </w:r>
      <w:proofErr w:type="spellStart"/>
      <w:r w:rsidRPr="00BC5BA8">
        <w:t>каб</w:t>
      </w:r>
      <w:proofErr w:type="spellEnd"/>
      <w:r w:rsidRPr="00BC5BA8">
        <w:t>. 1.</w:t>
      </w:r>
    </w:p>
    <w:p w:rsidR="00BC5BA8" w:rsidRPr="00BC5BA8" w:rsidRDefault="00BC5BA8" w:rsidP="00BC5BA8">
      <w:pPr>
        <w:ind w:firstLine="540"/>
        <w:jc w:val="both"/>
      </w:pPr>
      <w:r w:rsidRPr="00BC5BA8">
        <w:t>Заявки принимаются (срок рассмотрения заявки 30 дней)</w:t>
      </w:r>
    </w:p>
    <w:p w:rsidR="00BC5BA8" w:rsidRPr="00BC5BA8" w:rsidRDefault="00BC5BA8" w:rsidP="00BC5BA8">
      <w:pPr>
        <w:ind w:firstLine="540"/>
        <w:jc w:val="both"/>
      </w:pPr>
      <w:r w:rsidRPr="00BC5BA8">
        <w:t>с «_____» _________20__ г. по «___</w:t>
      </w:r>
      <w:proofErr w:type="gramStart"/>
      <w:r w:rsidRPr="00BC5BA8">
        <w:t>_»_</w:t>
      </w:r>
      <w:proofErr w:type="gramEnd"/>
      <w:r w:rsidRPr="00BC5BA8">
        <w:t>________20__ г.</w:t>
      </w:r>
    </w:p>
    <w:p w:rsidR="00BC5BA8" w:rsidRPr="00BC5BA8" w:rsidRDefault="00BC5BA8" w:rsidP="00BC5BA8">
      <w:pPr>
        <w:ind w:firstLine="540"/>
        <w:jc w:val="both"/>
      </w:pPr>
      <w:r w:rsidRPr="00BC5BA8">
        <w:t>с 8-30 до 17-00 часов ежедневно, кроме выходных дней (суббота, воскресенье),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Телефон для справок: 8 (838250) 35314.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Для участия в отборе организаций руководителям организаций необходимо подать заявление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информационно-телекоммуникационной сети "Интернет" (при его наличии), основных направлений деятельности организации.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К заявлению прилагаются:</w:t>
      </w:r>
    </w:p>
    <w:p w:rsidR="00BC5BA8" w:rsidRPr="00BC5BA8" w:rsidRDefault="00BC5BA8" w:rsidP="00BC5BA8">
      <w:pPr>
        <w:ind w:firstLine="540"/>
        <w:jc w:val="both"/>
      </w:pPr>
      <w:r w:rsidRPr="00BC5BA8">
        <w:t>1. Письменное согласие учредителя (учредителей) на участие организации в отборе организаций и возложение на организацию отдельного полномочия.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 Копии учредительных документов организации, заверенные в установленном законодательством Российской Федерации порядке.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4. Копия штатного расписания организации, заверенная в установленном законодательством Российской Федерации порядке.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При рассмотрении вопроса об отборе организации организатор вправе запрашивать другие документы, подтверждающие наличие у организации возможностей для осуществления отдельного полномочия, а именно: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1. Копии приказов о назначении на должность лиц, специализирующихся по соответствующим направлениям деятельности, заверенные в установленном законодательством Российской Федерации порядке.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 Копии должностных инструкций специалистов по соответствующим направлениям деятельности, заверенные в установленном законодательством Российской Федерации порядке.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lastRenderedPageBreak/>
        <w:t>3. Программы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Показатели деятельности организаций, на основании которых будет осуществляться их отбор: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а) характер и условия деятельности организации;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б) соответствие основных направлений деятельности организации отдельному полномочию;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в) наличие в штате организации квалифицированных работников, специализирующихся по направлениям деятельности, соответствующему отдельному полномочию;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г) наличие у организации материально-технических и иных возможностей для осуществления отдельного полномочия на территории муниципального образования «Город Кедровый».</w:t>
      </w:r>
    </w:p>
    <w:p w:rsidR="00BC5BA8" w:rsidRDefault="00BC5BA8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A7345" w:rsidRDefault="00BA7345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BC5BA8" w:rsidRDefault="00BC5BA8"/>
    <w:p w:rsidR="00C1501C" w:rsidRDefault="00C1501C" w:rsidP="00C1501C">
      <w:pPr>
        <w:tabs>
          <w:tab w:val="left" w:pos="6175"/>
        </w:tabs>
      </w:pPr>
    </w:p>
    <w:p w:rsidR="00C1501C" w:rsidRDefault="00C1501C" w:rsidP="00C1501C">
      <w:pPr>
        <w:tabs>
          <w:tab w:val="left" w:pos="6175"/>
        </w:tabs>
      </w:pPr>
    </w:p>
    <w:p w:rsidR="00BC5BA8" w:rsidRDefault="00BC5BA8"/>
    <w:p w:rsidR="00BA7345" w:rsidRDefault="00BA7345"/>
    <w:p w:rsidR="00341B4B" w:rsidRDefault="00341B4B"/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341B4B" w:rsidTr="00341B4B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41B4B" w:rsidRDefault="00341B4B" w:rsidP="00341B4B">
            <w:r>
              <w:lastRenderedPageBreak/>
              <w:t>Приложение № 3</w:t>
            </w:r>
          </w:p>
          <w:p w:rsidR="00341B4B" w:rsidRDefault="00F53E9E" w:rsidP="00341B4B">
            <w:r>
              <w:t>Утверждено постановлением</w:t>
            </w:r>
            <w:r w:rsidR="00341B4B">
              <w:t xml:space="preserve"> Администрации города Кедрового</w:t>
            </w:r>
          </w:p>
          <w:p w:rsidR="00341B4B" w:rsidRDefault="00341B4B" w:rsidP="00341B4B">
            <w:pPr>
              <w:tabs>
                <w:tab w:val="left" w:pos="4080"/>
                <w:tab w:val="center" w:pos="5103"/>
              </w:tabs>
            </w:pPr>
            <w:r>
              <w:t>от ______________   № _________</w:t>
            </w:r>
          </w:p>
        </w:tc>
      </w:tr>
    </w:tbl>
    <w:p w:rsidR="00341B4B" w:rsidRPr="00BC5BA8" w:rsidRDefault="00BC5BA8" w:rsidP="00341B4B">
      <w:pPr>
        <w:tabs>
          <w:tab w:val="left" w:pos="4080"/>
          <w:tab w:val="center" w:pos="5103"/>
        </w:tabs>
      </w:pPr>
      <w:r>
        <w:tab/>
      </w:r>
    </w:p>
    <w:p w:rsidR="00BC5BA8" w:rsidRPr="00BC5BA8" w:rsidRDefault="00BC5BA8" w:rsidP="00BC5BA8">
      <w:pPr>
        <w:jc w:val="center"/>
        <w:rPr>
          <w:rFonts w:ascii="Verdana" w:hAnsi="Verdana"/>
          <w:sz w:val="21"/>
          <w:szCs w:val="21"/>
        </w:rPr>
      </w:pPr>
      <w:r w:rsidRPr="00BC5BA8">
        <w:t>Договор о передаче</w:t>
      </w:r>
    </w:p>
    <w:p w:rsidR="00BC5BA8" w:rsidRPr="00BC5BA8" w:rsidRDefault="00BC5BA8" w:rsidP="00BC5BA8">
      <w:pPr>
        <w:jc w:val="center"/>
      </w:pPr>
      <w:r w:rsidRPr="00BC5BA8">
        <w:t>организации 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 </w:t>
      </w:r>
    </w:p>
    <w:p w:rsidR="00BC5BA8" w:rsidRPr="00BC5BA8" w:rsidRDefault="00BC5BA8" w:rsidP="00BC5BA8">
      <w:pPr>
        <w:jc w:val="center"/>
      </w:pPr>
    </w:p>
    <w:p w:rsidR="00BC5BA8" w:rsidRPr="00BC5BA8" w:rsidRDefault="00BC5BA8" w:rsidP="00BC5BA8">
      <w:pPr>
        <w:jc w:val="both"/>
      </w:pPr>
      <w:r w:rsidRPr="00BC5BA8">
        <w:t>«____</w:t>
      </w:r>
      <w:proofErr w:type="gramStart"/>
      <w:r w:rsidRPr="00BC5BA8">
        <w:t>_»_</w:t>
      </w:r>
      <w:proofErr w:type="gramEnd"/>
      <w:r w:rsidRPr="00BC5BA8">
        <w:t>___________20____г.                                                                                     г. Кедровый</w:t>
      </w:r>
      <w:r w:rsidRPr="00BC5BA8">
        <w:br w:type="textWrapping" w:clear="all"/>
      </w:r>
    </w:p>
    <w:p w:rsidR="00BC5BA8" w:rsidRPr="00BC5BA8" w:rsidRDefault="00BC5BA8" w:rsidP="00BC5BA8">
      <w:pPr>
        <w:jc w:val="both"/>
        <w:rPr>
          <w:rFonts w:ascii="Verdana" w:hAnsi="Verdana"/>
          <w:sz w:val="21"/>
          <w:szCs w:val="21"/>
        </w:rPr>
      </w:pPr>
      <w:r w:rsidRPr="00BC5BA8">
        <w:t>Администрация города Кедрового в лице Мэра города Кедрового  ____________________, действующего на основании Устава, с одной стороны, далее именуемая - орган опеки и попечительства, и ___________________________ (наименование организации) в лице _______________________________, действующего на основании ____________________, далее именуемая Организация, на основании протокола комиссии по отбору организаций для передачи 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заключили настоящий Договор о нижеследующем.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 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1. Предмет договора</w:t>
      </w:r>
    </w:p>
    <w:p w:rsidR="00BC5BA8" w:rsidRPr="00BC5BA8" w:rsidRDefault="00BC5BA8" w:rsidP="006D3651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1.1. Предметом договора является передача Организации отдельного полномочия отдела опеки и попечительства Администрации города Кедрового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отдельное полномочие).</w:t>
      </w:r>
    </w:p>
    <w:p w:rsidR="00BC5BA8" w:rsidRPr="00BC5BA8" w:rsidRDefault="00BC5BA8" w:rsidP="00BC5BA8">
      <w:pPr>
        <w:ind w:firstLine="540"/>
        <w:jc w:val="both"/>
      </w:pPr>
      <w:r w:rsidRPr="00BC5BA8">
        <w:t xml:space="preserve">2. Обязанности сторон при передаче отдельного полномочия 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 Орган опеки и попечительства: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2.1.1. информирует и консультирует граждан о формах и условиях устройства детей, нуждающихся в государственной защите, на воспитание в семью;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2.1.2. рекомендует гражданам, выразившим желание стать опекунами или попечителями несовершеннолетних граждан либо принять детей, оставшихся без попечения родителей, в семью на воспитание (далее - кандидаты в замещающие родители), пройти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– подготовку), в Организации по утвержденной программе подготовки кандидатов в замещающие родители;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2.1.3. направляет кандидатов в замещающие родители на социально-психологическое обследование в Организацию;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2.1.4. при подготовке заключения о возможности гражданина быть опекуном или попечителем (приемным родителем, усыновителем) учитывают заключение и рекомендации специалистов Организации, составленные по результатам социально-психологического обследования;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2.1.5. определяет оптимальную форму устройства для каждого ребенка;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2.1.6. рекомендует замещающим родителям обращаться в Организацию по оказанию помощи по вопросам воспитания и развития ребенка;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lastRenderedPageBreak/>
        <w:t>2.1.7. принимает участие в организации системы подготовки и сопровождения замещающих семей;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2.1.8. осуществляет контроль над деятельностью Организации в рамках переданных полномочий;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2.1.9. координирует деятельность организаций разных ведомств на территории муниципального образования по развитию и пропаганде семейных форм устройства детей-сирот и детей, оставшихся без попечения родителей;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 Организация: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2.2.1. разрабатывает программно-методическое обеспечение системы подготовки и обучения кандидатов в замещающие родители, а также системы сопровождения замещающих семей;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2.2.2. осуществляет подготовку и проведение информационно-просветительской кампании по информированию населения о семейных формах устройства детей-сирот и детей, оставшихся без попечения родителей;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2.2.3. организует и проводит подготовку и обучение кандидатов в замещающие родители по утвержденной программе подготовки кандидатов в замещающие родители;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2.2.4. проводит квалифицированное социально-психологическое обследование кандидатов в замещающие родители, используя комплекс методик, и составляет заключение о психологической готовности стать ими;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2.2.5. разрабатывает рекомендации по результатам социально-психологического обследования кандидатов в замещающие родители;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2.2.6. осуществляет практическую деятельность по психолого-педагогическому сопровождению замещающих семей;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2.2.7. оказывает консультативно-методическую помощь специалистам, работающим с семьями и детьми;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2.2.8. проводит консультирование граждан по вопросам семейного устройства детей-сирот и детей, оставшихся без попечения родителей, по вопросам воспитания и развития несовершеннолетних;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2.2.9. проводит мониторинг жизнеустройства детей-сирот, детей, оставшихся без попечения родителей;</w:t>
      </w:r>
    </w:p>
    <w:p w:rsidR="00BC5BA8" w:rsidRPr="00BC5BA8" w:rsidRDefault="00BC5BA8" w:rsidP="006D3651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2.2.10. участвует в обучающих семинарах, конференциях и других мероприятиях по проблематике социального сиротства и вопросам профессионального сопровождения семей с детьми.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3. Особые условия договора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3.2. Полномочие, предусмотренное пунктом 1.1 настоящего Договора, осуществляются Организацией на безвозмездной основе.</w:t>
      </w:r>
    </w:p>
    <w:p w:rsidR="00BC5BA8" w:rsidRPr="00BC5BA8" w:rsidRDefault="00BC5BA8" w:rsidP="006D3651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3.3. В договор могут быть внесены изменения по согласованию сторон.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4. Срок действия договора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4.1. Настоящий договор вступает в силу с момента его подписания сторонами и действует в течение 1 года, автоматически продлевается на следующий год, если ни одна из сторон за 1 месяц до окончания срока не заявит о его расторжении.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4.2. Настоящий договор составлен в 2 экземплярах, каждый из которых имеет одинаковую юридическую силу.</w:t>
      </w:r>
    </w:p>
    <w:p w:rsidR="00C1501C" w:rsidRDefault="00C1501C" w:rsidP="00BC5BA8">
      <w:pPr>
        <w:ind w:firstLine="540"/>
        <w:jc w:val="both"/>
      </w:pPr>
    </w:p>
    <w:p w:rsidR="00C1501C" w:rsidRDefault="00BC5BA8" w:rsidP="006D3651">
      <w:pPr>
        <w:ind w:firstLine="540"/>
        <w:jc w:val="both"/>
      </w:pPr>
      <w:r w:rsidRPr="00BC5BA8">
        <w:t>5. Юридические адреса, реквизиты и подписи сторон</w:t>
      </w:r>
    </w:p>
    <w:p w:rsidR="00D27EFE" w:rsidRDefault="00D27EFE" w:rsidP="00BC5BA8">
      <w:pPr>
        <w:ind w:firstLine="540"/>
        <w:jc w:val="both"/>
      </w:pP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Администрация города Кедрового                     Организация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>Мэр города Кедрового                                         Руководитель Организации</w:t>
      </w:r>
    </w:p>
    <w:p w:rsidR="00BC5BA8" w:rsidRPr="00BC5BA8" w:rsidRDefault="00BC5BA8" w:rsidP="00BC5BA8">
      <w:pPr>
        <w:ind w:firstLine="540"/>
        <w:jc w:val="both"/>
        <w:rPr>
          <w:rFonts w:ascii="Verdana" w:hAnsi="Verdana"/>
          <w:sz w:val="21"/>
          <w:szCs w:val="21"/>
        </w:rPr>
      </w:pPr>
      <w:r w:rsidRPr="00BC5BA8">
        <w:t xml:space="preserve">_________________________ Ф.И.О                   _______________________ </w:t>
      </w:r>
      <w:proofErr w:type="spellStart"/>
      <w:r w:rsidRPr="00BC5BA8">
        <w:t>Ф.И.О</w:t>
      </w:r>
      <w:proofErr w:type="spellEnd"/>
      <w:r w:rsidRPr="00BC5BA8">
        <w:t>.</w:t>
      </w:r>
    </w:p>
    <w:p w:rsidR="00C1501C" w:rsidRDefault="00C1501C" w:rsidP="00341B4B">
      <w:pPr>
        <w:ind w:firstLine="540"/>
        <w:jc w:val="both"/>
      </w:pPr>
    </w:p>
    <w:p w:rsidR="00BA7345" w:rsidRDefault="00D27EFE" w:rsidP="006D3651">
      <w:pPr>
        <w:jc w:val="both"/>
      </w:pPr>
      <w:r>
        <w:t xml:space="preserve">         </w:t>
      </w:r>
      <w:r w:rsidR="00BC5BA8" w:rsidRPr="00BC5BA8">
        <w:t xml:space="preserve">М.П.                                                                          </w:t>
      </w:r>
      <w:r w:rsidR="00BC5BA8">
        <w:t>М.П</w:t>
      </w:r>
    </w:p>
    <w:p w:rsidR="00341B4B" w:rsidRDefault="00341B4B" w:rsidP="00341B4B">
      <w:pPr>
        <w:ind w:firstLine="540"/>
        <w:jc w:val="both"/>
      </w:pPr>
    </w:p>
    <w:p w:rsidR="00341B4B" w:rsidRDefault="00341B4B" w:rsidP="00327EEE">
      <w:pPr>
        <w:jc w:val="both"/>
      </w:pPr>
    </w:p>
    <w:sectPr w:rsidR="00341B4B" w:rsidSect="00D27EFE">
      <w:type w:val="continuous"/>
      <w:pgSz w:w="11906" w:h="16838" w:code="9"/>
      <w:pgMar w:top="567" w:right="567" w:bottom="1134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AE" w:rsidRDefault="003F53AE" w:rsidP="00341B4B">
      <w:r>
        <w:separator/>
      </w:r>
    </w:p>
  </w:endnote>
  <w:endnote w:type="continuationSeparator" w:id="0">
    <w:p w:rsidR="003F53AE" w:rsidRDefault="003F53AE" w:rsidP="0034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AE" w:rsidRDefault="003F53AE" w:rsidP="00341B4B">
      <w:r>
        <w:separator/>
      </w:r>
    </w:p>
  </w:footnote>
  <w:footnote w:type="continuationSeparator" w:id="0">
    <w:p w:rsidR="003F53AE" w:rsidRDefault="003F53AE" w:rsidP="0034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256537"/>
      <w:docPartObj>
        <w:docPartGallery w:val="Page Numbers (Top of Page)"/>
        <w:docPartUnique/>
      </w:docPartObj>
    </w:sdtPr>
    <w:sdtEndPr/>
    <w:sdtContent>
      <w:p w:rsidR="006D3651" w:rsidRDefault="003F53AE">
        <w:pPr>
          <w:pStyle w:val="a5"/>
          <w:jc w:val="center"/>
        </w:pPr>
      </w:p>
    </w:sdtContent>
  </w:sdt>
  <w:p w:rsidR="006D3651" w:rsidRDefault="006D36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21456"/>
    <w:multiLevelType w:val="hybridMultilevel"/>
    <w:tmpl w:val="2F10F432"/>
    <w:lvl w:ilvl="0" w:tplc="4FF4A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85"/>
    <w:rsid w:val="000B1C72"/>
    <w:rsid w:val="00327EEE"/>
    <w:rsid w:val="00341B4B"/>
    <w:rsid w:val="003726AB"/>
    <w:rsid w:val="003F53AE"/>
    <w:rsid w:val="004567EC"/>
    <w:rsid w:val="005B4E53"/>
    <w:rsid w:val="006D3651"/>
    <w:rsid w:val="00821D51"/>
    <w:rsid w:val="008E254D"/>
    <w:rsid w:val="009A2165"/>
    <w:rsid w:val="00B636A8"/>
    <w:rsid w:val="00BA7345"/>
    <w:rsid w:val="00BB42CE"/>
    <w:rsid w:val="00BC5BA8"/>
    <w:rsid w:val="00BD5AE0"/>
    <w:rsid w:val="00C1501C"/>
    <w:rsid w:val="00C66A85"/>
    <w:rsid w:val="00D22BB7"/>
    <w:rsid w:val="00D27EFE"/>
    <w:rsid w:val="00D5269B"/>
    <w:rsid w:val="00E21989"/>
    <w:rsid w:val="00F5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B47D9"/>
  <w15:chartTrackingRefBased/>
  <w15:docId w15:val="{78EFA66D-4657-4860-B762-9FB7346B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A7345"/>
    <w:rPr>
      <w:b/>
      <w:bCs/>
    </w:rPr>
  </w:style>
  <w:style w:type="table" w:styleId="a4">
    <w:name w:val="Table Grid"/>
    <w:basedOn w:val="a1"/>
    <w:uiPriority w:val="39"/>
    <w:rsid w:val="00BD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1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1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7E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7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F9BF1299B6B4C1F7A2544EF6198F44B4A593B536C2B1F3B49F6914A52DB1E14E23ADF85A049D3D3DCCE4970BAA87FA7668697952AC5B9722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D1C6-7F2F-48F7-92BD-D8736C89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2021-09-24T04:01:00Z</cp:lastPrinted>
  <dcterms:created xsi:type="dcterms:W3CDTF">2021-08-30T09:07:00Z</dcterms:created>
  <dcterms:modified xsi:type="dcterms:W3CDTF">2021-09-27T05:02:00Z</dcterms:modified>
</cp:coreProperties>
</file>