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51" w:rsidRDefault="00D7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79057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51" w:rsidRDefault="00D7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493A51" w:rsidRDefault="0049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A51" w:rsidRDefault="00D7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A35A4" w:rsidRPr="009A35A4" w:rsidRDefault="009A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3A51" w:rsidRPr="009A35A4" w:rsidRDefault="00D9221C" w:rsidP="009A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13.12.</w:t>
      </w:r>
      <w:r w:rsidR="00D73B6D" w:rsidRPr="009A35A4">
        <w:rPr>
          <w:rFonts w:ascii="Times New Roman" w:eastAsia="Times New Roman" w:hAnsi="Times New Roman" w:cs="Times New Roman"/>
          <w:bCs/>
          <w:sz w:val="24"/>
          <w:szCs w:val="24"/>
        </w:rPr>
        <w:t xml:space="preserve">2022 г.                                                                    </w:t>
      </w:r>
      <w:r w:rsidR="00951CD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875C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9A35A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D73B6D" w:rsidRPr="009A35A4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324</w:t>
      </w:r>
    </w:p>
    <w:p w:rsidR="00493A51" w:rsidRPr="009A35A4" w:rsidRDefault="00493A51" w:rsidP="009A3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A51" w:rsidRPr="009A35A4" w:rsidRDefault="00D73B6D" w:rsidP="009A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5A4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493A51" w:rsidRPr="009A35A4" w:rsidRDefault="00D73B6D" w:rsidP="009A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35A4">
        <w:rPr>
          <w:rFonts w:ascii="Times New Roman" w:eastAsia="Times New Roman" w:hAnsi="Times New Roman" w:cs="Times New Roman"/>
          <w:b/>
          <w:bCs/>
          <w:sz w:val="24"/>
          <w:szCs w:val="24"/>
        </w:rPr>
        <w:t>г. Кедровый</w:t>
      </w:r>
    </w:p>
    <w:p w:rsidR="00493A51" w:rsidRPr="009A35A4" w:rsidRDefault="00493A51" w:rsidP="009A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A51" w:rsidRPr="009A35A4" w:rsidRDefault="00D73B6D" w:rsidP="009A35A4">
      <w:pPr>
        <w:pStyle w:val="1"/>
        <w:tabs>
          <w:tab w:val="left" w:pos="998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9A35A4">
        <w:rPr>
          <w:sz w:val="24"/>
          <w:szCs w:val="24"/>
        </w:rPr>
        <w:t xml:space="preserve">Об утверждении </w:t>
      </w:r>
      <w:r w:rsidRPr="009A35A4">
        <w:rPr>
          <w:color w:val="000000"/>
          <w:sz w:val="24"/>
          <w:szCs w:val="24"/>
          <w:lang w:bidi="ru-RU"/>
        </w:rPr>
        <w:t>Порядка</w:t>
      </w:r>
      <w:r w:rsidR="009A35A4">
        <w:rPr>
          <w:sz w:val="24"/>
          <w:szCs w:val="24"/>
        </w:rPr>
        <w:t xml:space="preserve"> </w:t>
      </w:r>
      <w:r w:rsidRPr="009A35A4">
        <w:rPr>
          <w:sz w:val="24"/>
          <w:szCs w:val="24"/>
        </w:rPr>
        <w:t xml:space="preserve">предоставления и распределения </w:t>
      </w:r>
      <w:r w:rsidR="00CE71BD">
        <w:rPr>
          <w:sz w:val="24"/>
          <w:szCs w:val="24"/>
        </w:rPr>
        <w:t>с</w:t>
      </w:r>
      <w:r w:rsidRPr="009A35A4">
        <w:rPr>
          <w:sz w:val="24"/>
          <w:szCs w:val="24"/>
        </w:rPr>
        <w:t xml:space="preserve">убсидий </w:t>
      </w:r>
      <w:r w:rsidR="009A35A4" w:rsidRPr="009A35A4">
        <w:rPr>
          <w:sz w:val="24"/>
          <w:szCs w:val="24"/>
        </w:rPr>
        <w:t>на финансовое обеспечение мероприятий по обеспечению деятельности</w:t>
      </w:r>
      <w:r w:rsidR="009A35A4" w:rsidRPr="009A35A4">
        <w:rPr>
          <w:caps/>
          <w:sz w:val="24"/>
          <w:szCs w:val="24"/>
        </w:rPr>
        <w:t xml:space="preserve"> </w:t>
      </w:r>
      <w:r w:rsidR="009A35A4" w:rsidRPr="009A35A4">
        <w:rPr>
          <w:sz w:val="24"/>
          <w:szCs w:val="24"/>
        </w:rPr>
        <w:t>советников директора по воспитанию и взаимодействию с детскими общественными объединениями в общеобразовательных организациях муниципального образования «Город Кедровый»</w:t>
      </w:r>
      <w:r w:rsidR="009A35A4">
        <w:rPr>
          <w:sz w:val="24"/>
          <w:szCs w:val="24"/>
        </w:rPr>
        <w:t xml:space="preserve"> </w:t>
      </w:r>
    </w:p>
    <w:p w:rsidR="00493A51" w:rsidRPr="009A35A4" w:rsidRDefault="00493A51" w:rsidP="009A35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3A51" w:rsidRPr="009A35A4" w:rsidRDefault="00D73B6D" w:rsidP="009A35A4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9A35A4">
        <w:rPr>
          <w:sz w:val="24"/>
          <w:szCs w:val="24"/>
        </w:rPr>
        <w:t>В рамках реализации мероприятий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региональных проектов «Патриотическое воспитание граждан Российской Федерации», в соответствии с Постановлением Администрации Томской обла</w:t>
      </w:r>
      <w:r w:rsidR="009A35A4">
        <w:rPr>
          <w:sz w:val="24"/>
          <w:szCs w:val="24"/>
        </w:rPr>
        <w:t>сти от 02.12.2022</w:t>
      </w:r>
      <w:r w:rsidR="009A35A4" w:rsidRPr="009A35A4">
        <w:rPr>
          <w:sz w:val="24"/>
          <w:szCs w:val="24"/>
        </w:rPr>
        <w:t xml:space="preserve"> </w:t>
      </w:r>
      <w:r w:rsidR="009A35A4">
        <w:rPr>
          <w:sz w:val="24"/>
          <w:szCs w:val="24"/>
        </w:rPr>
        <w:t xml:space="preserve">№544а </w:t>
      </w:r>
      <w:r w:rsidRPr="009A35A4">
        <w:rPr>
          <w:sz w:val="24"/>
          <w:szCs w:val="24"/>
        </w:rPr>
        <w:t>«О внесении изменений в постановление Администрации Томской области от 27.09.2019 №342а»</w:t>
      </w:r>
    </w:p>
    <w:p w:rsidR="00493A51" w:rsidRPr="009A35A4" w:rsidRDefault="00493A51" w:rsidP="009A35A4">
      <w:pPr>
        <w:pStyle w:val="1"/>
        <w:spacing w:after="0" w:line="240" w:lineRule="auto"/>
        <w:ind w:left="280" w:firstLine="709"/>
        <w:jc w:val="both"/>
        <w:rPr>
          <w:sz w:val="24"/>
          <w:szCs w:val="24"/>
        </w:rPr>
      </w:pPr>
    </w:p>
    <w:p w:rsidR="00493A51" w:rsidRPr="009A35A4" w:rsidRDefault="00D73B6D" w:rsidP="009A3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93A51" w:rsidRPr="009A35A4" w:rsidRDefault="00493A51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A51" w:rsidRPr="009A35A4" w:rsidRDefault="00D73B6D" w:rsidP="009A35A4">
      <w:pPr>
        <w:pStyle w:val="1"/>
        <w:tabs>
          <w:tab w:val="left" w:pos="9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A35A4">
        <w:rPr>
          <w:sz w:val="24"/>
          <w:szCs w:val="24"/>
        </w:rPr>
        <w:t xml:space="preserve">1. Утвердить </w:t>
      </w:r>
      <w:r w:rsidR="00CE71BD">
        <w:rPr>
          <w:color w:val="000000"/>
          <w:sz w:val="24"/>
          <w:szCs w:val="24"/>
          <w:lang w:bidi="ru-RU"/>
        </w:rPr>
        <w:t>П</w:t>
      </w:r>
      <w:r w:rsidRPr="009A35A4">
        <w:rPr>
          <w:color w:val="000000"/>
          <w:sz w:val="24"/>
          <w:szCs w:val="24"/>
          <w:lang w:bidi="ru-RU"/>
        </w:rPr>
        <w:t>орядок</w:t>
      </w:r>
      <w:r w:rsidRPr="009A35A4">
        <w:rPr>
          <w:sz w:val="24"/>
          <w:szCs w:val="24"/>
        </w:rPr>
        <w:t xml:space="preserve"> предоставления и распределения </w:t>
      </w:r>
      <w:r w:rsidR="00CE71BD">
        <w:rPr>
          <w:sz w:val="24"/>
          <w:szCs w:val="24"/>
        </w:rPr>
        <w:t>с</w:t>
      </w:r>
      <w:r w:rsidRPr="009A35A4">
        <w:rPr>
          <w:sz w:val="24"/>
          <w:szCs w:val="24"/>
        </w:rPr>
        <w:t xml:space="preserve">убсидий </w:t>
      </w:r>
      <w:r w:rsidR="009A35A4" w:rsidRPr="009A35A4">
        <w:rPr>
          <w:sz w:val="24"/>
          <w:szCs w:val="24"/>
        </w:rPr>
        <w:t>на финансовое обеспечение мероприятий по обеспечению деятельности</w:t>
      </w:r>
      <w:r w:rsidR="009A35A4" w:rsidRPr="009A35A4">
        <w:rPr>
          <w:caps/>
          <w:sz w:val="24"/>
          <w:szCs w:val="24"/>
        </w:rPr>
        <w:t xml:space="preserve"> </w:t>
      </w:r>
      <w:r w:rsidR="009A35A4" w:rsidRPr="009A35A4">
        <w:rPr>
          <w:sz w:val="24"/>
          <w:szCs w:val="24"/>
        </w:rPr>
        <w:t>советников директора по воспитанию и взаимодействию с детскими общественными объединениями в общеобразовательных организациях муниципального образования «Город Кедровый»</w:t>
      </w:r>
      <w:r w:rsidRPr="009A35A4">
        <w:rPr>
          <w:sz w:val="24"/>
          <w:szCs w:val="24"/>
        </w:rPr>
        <w:t xml:space="preserve">, согласно </w:t>
      </w:r>
      <w:proofErr w:type="gramStart"/>
      <w:r w:rsidRPr="009A35A4">
        <w:rPr>
          <w:sz w:val="24"/>
          <w:szCs w:val="24"/>
        </w:rPr>
        <w:t>приложению</w:t>
      </w:r>
      <w:proofErr w:type="gramEnd"/>
      <w:r w:rsidRPr="009A35A4">
        <w:rPr>
          <w:sz w:val="24"/>
          <w:szCs w:val="24"/>
        </w:rPr>
        <w:t xml:space="preserve"> к настоящему постановлению.</w:t>
      </w:r>
    </w:p>
    <w:p w:rsidR="00493A51" w:rsidRPr="009A35A4" w:rsidRDefault="009A35A4" w:rsidP="009A3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3B6D" w:rsidRPr="009A35A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</w:t>
      </w:r>
      <w:r>
        <w:rPr>
          <w:rFonts w:ascii="Times New Roman" w:hAnsi="Times New Roman" w:cs="Times New Roman"/>
          <w:sz w:val="24"/>
          <w:szCs w:val="24"/>
        </w:rPr>
        <w:t>распространяется</w:t>
      </w:r>
      <w:r w:rsidR="00D73B6D" w:rsidRPr="009A35A4">
        <w:rPr>
          <w:rFonts w:ascii="Times New Roman" w:hAnsi="Times New Roman" w:cs="Times New Roman"/>
          <w:sz w:val="24"/>
          <w:szCs w:val="24"/>
        </w:rPr>
        <w:t xml:space="preserve"> на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3B6D" w:rsidRPr="009A35A4">
        <w:rPr>
          <w:rFonts w:ascii="Times New Roman" w:hAnsi="Times New Roman" w:cs="Times New Roman"/>
          <w:sz w:val="24"/>
          <w:szCs w:val="24"/>
        </w:rPr>
        <w:t xml:space="preserve"> возникшие с 01</w:t>
      </w:r>
      <w:r w:rsidR="00CE71BD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D73B6D" w:rsidRPr="009A35A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B6D" w:rsidRPr="009A35A4">
        <w:rPr>
          <w:rFonts w:ascii="Times New Roman" w:hAnsi="Times New Roman" w:cs="Times New Roman"/>
          <w:sz w:val="24"/>
          <w:szCs w:val="24"/>
        </w:rPr>
        <w:t>г.</w:t>
      </w:r>
    </w:p>
    <w:p w:rsidR="00493A51" w:rsidRPr="009A35A4" w:rsidRDefault="00D73B6D" w:rsidP="009A3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493A51" w:rsidRPr="009A35A4" w:rsidRDefault="00D73B6D" w:rsidP="009A3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9A35A4">
        <w:rPr>
          <w:rFonts w:ascii="Times New Roman" w:hAnsi="Times New Roman" w:cs="Times New Roman"/>
          <w:sz w:val="24"/>
          <w:szCs w:val="24"/>
        </w:rPr>
        <w:t>заместителя Мэра по социальной политике и управлению делами.</w:t>
      </w:r>
    </w:p>
    <w:p w:rsidR="00493A51" w:rsidRDefault="00493A51" w:rsidP="009A3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5A4" w:rsidRDefault="009A35A4" w:rsidP="009A3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5A4" w:rsidRPr="009A35A4" w:rsidRDefault="009A35A4" w:rsidP="009A3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A51" w:rsidRPr="009A35A4" w:rsidRDefault="009A35A4" w:rsidP="009A35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3B6D" w:rsidRPr="009A35A4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3B6D" w:rsidRPr="009A35A4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3B6D" w:rsidRPr="009A3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 Борисова</w:t>
      </w:r>
    </w:p>
    <w:p w:rsidR="00493A51" w:rsidRPr="009A35A4" w:rsidRDefault="00493A51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A51" w:rsidRDefault="00493A51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Default="00F26B9B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CDA" w:rsidRDefault="00951CDA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9A35A4" w:rsidRDefault="00F26B9B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5A4" w:rsidRPr="009A35A4" w:rsidRDefault="009A35A4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A51" w:rsidRPr="009A35A4" w:rsidRDefault="009A35A4" w:rsidP="009A35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A35A4">
        <w:rPr>
          <w:rFonts w:ascii="Times New Roman" w:hAnsi="Times New Roman" w:cs="Times New Roman"/>
          <w:sz w:val="20"/>
          <w:szCs w:val="20"/>
        </w:rPr>
        <w:t>Дубчак</w:t>
      </w:r>
      <w:proofErr w:type="spellEnd"/>
      <w:r w:rsidRPr="009A35A4">
        <w:rPr>
          <w:rFonts w:ascii="Times New Roman" w:hAnsi="Times New Roman" w:cs="Times New Roman"/>
          <w:sz w:val="20"/>
          <w:szCs w:val="20"/>
        </w:rPr>
        <w:t xml:space="preserve"> Нина Петровна</w:t>
      </w:r>
    </w:p>
    <w:p w:rsidR="009A35A4" w:rsidRPr="009A35A4" w:rsidRDefault="009A35A4" w:rsidP="009A35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5A4">
        <w:rPr>
          <w:rFonts w:ascii="Times New Roman" w:hAnsi="Times New Roman" w:cs="Times New Roman"/>
          <w:sz w:val="20"/>
          <w:szCs w:val="20"/>
        </w:rPr>
        <w:t>8(38-250)35-336</w:t>
      </w:r>
    </w:p>
    <w:p w:rsidR="00493A51" w:rsidRPr="009A35A4" w:rsidRDefault="00D73B6D" w:rsidP="007875C9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35A4" w:rsidRDefault="00D73B6D" w:rsidP="007875C9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493A51" w:rsidRPr="009A35A4" w:rsidRDefault="00D73B6D" w:rsidP="007875C9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 xml:space="preserve">от   </w:t>
      </w:r>
      <w:r w:rsidR="007875C9">
        <w:rPr>
          <w:rFonts w:ascii="Times New Roman" w:hAnsi="Times New Roman" w:cs="Times New Roman"/>
          <w:sz w:val="24"/>
          <w:szCs w:val="24"/>
        </w:rPr>
        <w:t>13.12.</w:t>
      </w:r>
      <w:r w:rsidRPr="009A35A4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7875C9">
        <w:rPr>
          <w:rFonts w:ascii="Times New Roman" w:hAnsi="Times New Roman" w:cs="Times New Roman"/>
          <w:sz w:val="24"/>
          <w:szCs w:val="24"/>
        </w:rPr>
        <w:t>324</w:t>
      </w:r>
    </w:p>
    <w:p w:rsidR="00493A51" w:rsidRPr="009A35A4" w:rsidRDefault="00493A51" w:rsidP="009A35A4">
      <w:pPr>
        <w:pStyle w:val="ConsPlusNormal"/>
        <w:ind w:left="5812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3A51" w:rsidRDefault="00D73B6D" w:rsidP="009A35A4">
      <w:pPr>
        <w:pStyle w:val="ConsPlusTitle"/>
        <w:ind w:firstLine="709"/>
        <w:jc w:val="center"/>
        <w:rPr>
          <w:b w:val="0"/>
        </w:rPr>
      </w:pPr>
      <w:r w:rsidRPr="009A35A4">
        <w:rPr>
          <w:b w:val="0"/>
        </w:rPr>
        <w:t xml:space="preserve">Порядок предоставления и распределения </w:t>
      </w:r>
      <w:r w:rsidR="00CE71BD">
        <w:rPr>
          <w:b w:val="0"/>
        </w:rPr>
        <w:t>с</w:t>
      </w:r>
      <w:r w:rsidRPr="009A35A4">
        <w:rPr>
          <w:b w:val="0"/>
        </w:rPr>
        <w:t>убсидий на финансовое обеспечение мероприятий по обеспечению деятельности</w:t>
      </w:r>
      <w:r w:rsidRPr="009A35A4">
        <w:rPr>
          <w:b w:val="0"/>
          <w:caps/>
        </w:rPr>
        <w:t xml:space="preserve"> </w:t>
      </w:r>
      <w:r w:rsidRPr="009A35A4">
        <w:rPr>
          <w:b w:val="0"/>
        </w:rPr>
        <w:t>советников директора по воспитанию и взаимодействию с детскими общественными объединениями в общеобразовательных организациях муниципального образования «Город Кедровый»</w:t>
      </w:r>
    </w:p>
    <w:p w:rsidR="009A35A4" w:rsidRPr="009A35A4" w:rsidRDefault="009A35A4" w:rsidP="009A35A4">
      <w:pPr>
        <w:pStyle w:val="ConsPlusTitle"/>
        <w:ind w:firstLine="709"/>
        <w:jc w:val="center"/>
        <w:rPr>
          <w:b w:val="0"/>
        </w:rPr>
      </w:pP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CE71BD">
        <w:rPr>
          <w:rFonts w:ascii="Times New Roman" w:hAnsi="Times New Roman" w:cs="Times New Roman"/>
          <w:sz w:val="24"/>
          <w:szCs w:val="24"/>
        </w:rPr>
        <w:t>П</w:t>
      </w:r>
      <w:r w:rsidRPr="009A35A4">
        <w:rPr>
          <w:rFonts w:ascii="Times New Roman" w:hAnsi="Times New Roman" w:cs="Times New Roman"/>
          <w:sz w:val="24"/>
          <w:szCs w:val="24"/>
        </w:rPr>
        <w:t>орядок определяет правила предоставления и распределения средств 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муниципального образования «Город Кедровый».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2. 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муниципальном образовании «Город Кедровый» (далее – субсидии) предоставляются в рамках реализации регионального проекта «Патриотическое воспитание граждан Российской Федерации (Томская область)».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 xml:space="preserve">Целевым назначением субсидии является финансовое обеспечение (возмещение) затрат, связанных с проведением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муниципального образования «Город Кедровый». 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3. Критерием отбора муниципальных общеобразовательных организаций является наличие в муниципальных общеобразовательных организациях работников, признанных победителями Всероссийского конкурса «Навигаторы детства 2.0».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4. Для получения субсидии, муниципальные общеобразовательные организации представляют заявку на получение субсидии по форме, установленной Отделом образования Администрации муниципального образования «Город Кедровый».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5. Условия предоставления субсидии: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1) наличие в штатном расписании общеобразовательной организации должности советника директора по воспитанию и взаимодействию с детскими общественными объединениями;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2) заключение соглашения о предоставлении из бюджета муниципального образования «город Кедровый» субсидии бюджету муниципальной бюджетной/автономной общеобразовательной организации (далее - соглашение), предусматривающего обязательства муниципальной бюджетной/автономной общеобразовательной организации по финансированию расходных обязательств, в целях софинансирования которых предоставляется субсидия, и ответственность за неисполнение предусмотренных соглашением обязательств. Соглашение заключается в соответствии с типовой формой соглашения, утвержденной Министерством финансов Российской Федерации, в форме электронного документа, сформированного в государственной интегрированной электронной системе управления общественными финансами «Электронный бюджет».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9A35A4">
        <w:rPr>
          <w:rFonts w:ascii="Times New Roman" w:hAnsi="Times New Roman" w:cs="Times New Roman"/>
          <w:sz w:val="24"/>
          <w:szCs w:val="24"/>
        </w:rPr>
        <w:t>6. Методика расчета субсидии: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Размер субсидии (</w:t>
      </w:r>
      <w:proofErr w:type="spellStart"/>
      <w:r w:rsidRPr="009A3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A35A4">
        <w:rPr>
          <w:rFonts w:ascii="Times New Roman" w:hAnsi="Times New Roman" w:cs="Times New Roman"/>
          <w:sz w:val="24"/>
          <w:szCs w:val="24"/>
        </w:rPr>
        <w:t>), предоставляемой бюджету i-ой муниципальной общеобразовательной организации муниципального образования «Город Кедровый», определяется по формуле:</w:t>
      </w:r>
    </w:p>
    <w:p w:rsidR="00493A51" w:rsidRPr="009A35A4" w:rsidRDefault="00D73B6D" w:rsidP="009A35A4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shd w:val="clear" w:color="auto" w:fill="FFFFFF"/>
            <w:lang w:eastAsia="en-US"/>
          </w:rPr>
          <m:t>Si=V×(Wi×Ri)/∑(Wi×Ri )</m:t>
        </m:r>
      </m:oMath>
      <w:r w:rsidRPr="009A35A4">
        <w:rPr>
          <w:rFonts w:ascii="Times New Roman" w:hAnsi="Times New Roman" w:cs="Times New Roman"/>
          <w:sz w:val="24"/>
          <w:szCs w:val="24"/>
        </w:rPr>
        <w:t>где: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 xml:space="preserve">V – общий объем бюджетных ассигнований, предусмотренных в бюджете </w:t>
      </w:r>
      <w:proofErr w:type="spellStart"/>
      <w:r w:rsidRPr="009A35A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A35A4">
        <w:rPr>
          <w:rFonts w:ascii="Times New Roman" w:hAnsi="Times New Roman" w:cs="Times New Roman"/>
          <w:sz w:val="24"/>
          <w:szCs w:val="24"/>
        </w:rPr>
        <w:t xml:space="preserve"> образования «Город Кедровый»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«Патриотическое воспитание граждан Российской Федерации (Томская область)» на текущий финансовый год;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5A4">
        <w:rPr>
          <w:rFonts w:ascii="Times New Roman" w:hAnsi="Times New Roman" w:cs="Times New Roman"/>
          <w:sz w:val="24"/>
          <w:szCs w:val="24"/>
        </w:rPr>
        <w:t>W</w:t>
      </w:r>
      <w:r w:rsidRPr="009A35A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A35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35A4">
        <w:rPr>
          <w:rFonts w:ascii="Times New Roman" w:hAnsi="Times New Roman" w:cs="Times New Roman"/>
          <w:sz w:val="24"/>
          <w:szCs w:val="24"/>
        </w:rPr>
        <w:t>– количество ставок советников директора по воспитанию и взаимодействию с детскими общественными объединениями в общеобразовательных организациях в i-ой муниципальной общеобразовательной организации муниципального образования «Город Кедровый»;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5A4">
        <w:rPr>
          <w:rFonts w:ascii="Times New Roman" w:hAnsi="Times New Roman" w:cs="Times New Roman"/>
          <w:sz w:val="24"/>
          <w:szCs w:val="24"/>
        </w:rPr>
        <w:t>R</w:t>
      </w:r>
      <w:r w:rsidRPr="009A35A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A35A4">
        <w:rPr>
          <w:rFonts w:ascii="Times New Roman" w:hAnsi="Times New Roman" w:cs="Times New Roman"/>
          <w:sz w:val="24"/>
          <w:szCs w:val="24"/>
        </w:rPr>
        <w:t xml:space="preserve"> – показатель среднемесячной заработной платы советников директора по воспитанию и взаимодействию с детскими общественными объединениями в общеобразовательных организациях для i-ой муниципальной общеобразовательной организации муниципального образования «Город Кедровый», устанавливаемый правовым актом Департамента общ</w:t>
      </w:r>
      <w:r w:rsidR="00CE71BD">
        <w:rPr>
          <w:rFonts w:ascii="Times New Roman" w:hAnsi="Times New Roman" w:cs="Times New Roman"/>
          <w:sz w:val="24"/>
          <w:szCs w:val="24"/>
        </w:rPr>
        <w:t>его образования Томской области.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9A35A4">
        <w:rPr>
          <w:rFonts w:ascii="Times New Roman" w:hAnsi="Times New Roman" w:cs="Times New Roman"/>
          <w:sz w:val="24"/>
          <w:szCs w:val="24"/>
        </w:rPr>
        <w:t>7. Показатель результативности использования субсидии: в общеобразовательных организациях введены ставки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Значение показателя результативности использования субсидии устанавливается в соглашении.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8. Субсидии не предоставляются муниципальным общеобразовательным организациям муниципального образования «Город Кедровый» в связи с несоблюдением условий их предоставления, указанных в пункте 5 настоящего Порядка и (или) отказом муниципальной общеобразовательной организации муниципального образования «Город Кедровый» от получения субсидии.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9. В случае если муниципальной общеобразовательной организацией муниципального образования «Город Кедровый»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согласно пункту 7 настоящего Порядка, которые не устранены до первой даты представления отчетности в году, следующем за годом предоставления субсидии, средства субсидии подлежат возврату в местный бюджет в объеме, рассчитываемом в соответствии с настоящим пунктом.</w:t>
      </w:r>
    </w:p>
    <w:p w:rsidR="00493A51" w:rsidRPr="009A35A4" w:rsidRDefault="00D73B6D" w:rsidP="009A3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</w:rPr>
        <w:t>Объем средств, подлежащий возврату из бюджета муниципальной общеобразовательной организации муниципального образования «Город Кедровый» в местный бюджет в срок до 1 мая года, следующего за годом предоставления субсидий (</w:t>
      </w:r>
      <w:proofErr w:type="spellStart"/>
      <w:r w:rsidRPr="009A35A4">
        <w:rPr>
          <w:rFonts w:ascii="Times New Roman" w:hAnsi="Times New Roman" w:cs="Times New Roman"/>
          <w:sz w:val="24"/>
          <w:szCs w:val="24"/>
        </w:rPr>
        <w:t>V</w:t>
      </w:r>
      <w:r w:rsidRPr="009A35A4"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 w:rsidRPr="009A35A4">
        <w:rPr>
          <w:rFonts w:ascii="Times New Roman" w:hAnsi="Times New Roman" w:cs="Times New Roman"/>
          <w:sz w:val="24"/>
          <w:szCs w:val="24"/>
        </w:rPr>
        <w:t>), определяется по следующей формуле:</w:t>
      </w:r>
    </w:p>
    <w:p w:rsidR="00493A51" w:rsidRPr="009A35A4" w:rsidRDefault="00D9221C" w:rsidP="009A35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возвр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факт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*n*1,302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план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*n*1,302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:rsidR="00493A51" w:rsidRPr="009A35A4" w:rsidRDefault="00D73B6D" w:rsidP="009A3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A35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A35A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A35A4">
        <w:rPr>
          <w:rFonts w:ascii="Times New Roman" w:hAnsi="Times New Roman" w:cs="Times New Roman"/>
          <w:sz w:val="24"/>
          <w:szCs w:val="24"/>
        </w:rPr>
        <w:t xml:space="preserve"> – фактическое среднегодовое количество ставок советников директора по воспитанию и взаимодействию с детскими общественными объединениями в i-ой муниципальной общеобразовательной организации муниципального образования «Город Кедровый»;</w:t>
      </w:r>
    </w:p>
    <w:p w:rsidR="00493A51" w:rsidRPr="009A35A4" w:rsidRDefault="00D73B6D" w:rsidP="009A3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A35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A35A4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9A35A4">
        <w:rPr>
          <w:rFonts w:ascii="Times New Roman" w:hAnsi="Times New Roman" w:cs="Times New Roman"/>
          <w:sz w:val="24"/>
          <w:szCs w:val="24"/>
        </w:rPr>
        <w:t>– планируемое количество ставок советников директора по воспитанию и взаимодействию с детскими общественными объединениями в i-ом муниципальной общеобразовательной организации муниципального образования «Город Кедровый»;</w:t>
      </w:r>
    </w:p>
    <w:p w:rsidR="00493A51" w:rsidRPr="009A35A4" w:rsidRDefault="00D73B6D" w:rsidP="009A3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35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A35A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35A4">
        <w:rPr>
          <w:rFonts w:ascii="Times New Roman" w:hAnsi="Times New Roman" w:cs="Times New Roman"/>
          <w:sz w:val="24"/>
          <w:szCs w:val="24"/>
        </w:rPr>
        <w:t>- объем бюджетных ассигнований для i-ой муниципальной общеобразовательной организации муниципального образования «Город Кедровый», предусмотренных в бюджете на предоставление субсидии на текущий финансовый год;</w:t>
      </w:r>
    </w:p>
    <w:p w:rsidR="00493A51" w:rsidRPr="009A35A4" w:rsidRDefault="00D73B6D" w:rsidP="009A3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35A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A35A4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9A35A4">
        <w:rPr>
          <w:rFonts w:ascii="Times New Roman" w:hAnsi="Times New Roman" w:cs="Times New Roman"/>
          <w:sz w:val="24"/>
          <w:szCs w:val="24"/>
        </w:rPr>
        <w:t xml:space="preserve"> месяцев предоставления субсидии.</w:t>
      </w:r>
    </w:p>
    <w:p w:rsidR="00493A51" w:rsidRDefault="00493A51" w:rsidP="009A35A4">
      <w:pPr>
        <w:pStyle w:val="a6"/>
        <w:spacing w:after="0" w:line="240" w:lineRule="auto"/>
        <w:ind w:left="0" w:firstLine="709"/>
        <w:rPr>
          <w:rFonts w:ascii="Times New Roman" w:eastAsia="PT Astra Serif" w:hAnsi="Times New Roman" w:cs="Times New Roman"/>
          <w:sz w:val="24"/>
        </w:rPr>
      </w:pPr>
    </w:p>
    <w:p w:rsidR="00F26B9B" w:rsidRPr="00F26B9B" w:rsidRDefault="00F26B9B" w:rsidP="00F26B9B">
      <w:pPr>
        <w:pStyle w:val="a6"/>
        <w:spacing w:after="0" w:line="240" w:lineRule="auto"/>
        <w:ind w:firstLine="709"/>
        <w:rPr>
          <w:rFonts w:ascii="Times New Roman" w:eastAsia="PT Astra Serif" w:hAnsi="Times New Roman" w:cs="Times New Roman"/>
          <w:sz w:val="24"/>
        </w:rPr>
      </w:pPr>
    </w:p>
    <w:p w:rsidR="00F26B9B" w:rsidRPr="00F26B9B" w:rsidRDefault="00F26B9B" w:rsidP="00F26B9B">
      <w:pPr>
        <w:pStyle w:val="a6"/>
        <w:spacing w:after="0" w:line="240" w:lineRule="auto"/>
        <w:ind w:firstLine="709"/>
        <w:rPr>
          <w:rFonts w:ascii="Times New Roman" w:eastAsia="PT Astra Serif" w:hAnsi="Times New Roman" w:cs="Times New Roman"/>
          <w:sz w:val="24"/>
        </w:rPr>
      </w:pPr>
    </w:p>
    <w:p w:rsidR="00F26B9B" w:rsidRPr="00F26B9B" w:rsidRDefault="00F26B9B" w:rsidP="00F26B9B">
      <w:pPr>
        <w:pStyle w:val="a6"/>
        <w:spacing w:after="0" w:line="240" w:lineRule="auto"/>
        <w:ind w:firstLine="709"/>
        <w:rPr>
          <w:rFonts w:ascii="Times New Roman" w:eastAsia="PT Astra Serif" w:hAnsi="Times New Roman" w:cs="Times New Roman"/>
          <w:sz w:val="24"/>
        </w:rPr>
      </w:pPr>
      <w:bookmarkStart w:id="2" w:name="_GoBack"/>
      <w:bookmarkEnd w:id="2"/>
    </w:p>
    <w:sectPr w:rsidR="00F26B9B" w:rsidRPr="00F26B9B" w:rsidSect="00F26B9B">
      <w:headerReference w:type="default" r:id="rId7"/>
      <w:pgSz w:w="11906" w:h="16838"/>
      <w:pgMar w:top="709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6D" w:rsidRDefault="00D73B6D">
      <w:pPr>
        <w:spacing w:line="240" w:lineRule="auto"/>
      </w:pPr>
      <w:r>
        <w:separator/>
      </w:r>
    </w:p>
  </w:endnote>
  <w:endnote w:type="continuationSeparator" w:id="0">
    <w:p w:rsidR="00D73B6D" w:rsidRDefault="00D73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6D" w:rsidRDefault="00D73B6D">
      <w:pPr>
        <w:spacing w:after="0"/>
      </w:pPr>
      <w:r>
        <w:separator/>
      </w:r>
    </w:p>
  </w:footnote>
  <w:footnote w:type="continuationSeparator" w:id="0">
    <w:p w:rsidR="00D73B6D" w:rsidRDefault="00D73B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612494"/>
      <w:docPartObj>
        <w:docPartGallery w:val="Page Numbers (Top of Page)"/>
        <w:docPartUnique/>
      </w:docPartObj>
    </w:sdtPr>
    <w:sdtContent>
      <w:p w:rsidR="00F26B9B" w:rsidRDefault="00951CDA" w:rsidP="00951C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2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9C"/>
    <w:rsid w:val="00064A71"/>
    <w:rsid w:val="000E60F3"/>
    <w:rsid w:val="001272CB"/>
    <w:rsid w:val="00237DD4"/>
    <w:rsid w:val="00281C9D"/>
    <w:rsid w:val="00316FC1"/>
    <w:rsid w:val="00380279"/>
    <w:rsid w:val="00466390"/>
    <w:rsid w:val="00473096"/>
    <w:rsid w:val="00493A51"/>
    <w:rsid w:val="006926B5"/>
    <w:rsid w:val="00694DA9"/>
    <w:rsid w:val="00701CE5"/>
    <w:rsid w:val="007875C9"/>
    <w:rsid w:val="00825B88"/>
    <w:rsid w:val="00860D74"/>
    <w:rsid w:val="00877DAE"/>
    <w:rsid w:val="008C0AE0"/>
    <w:rsid w:val="009007B1"/>
    <w:rsid w:val="0090239C"/>
    <w:rsid w:val="009502F9"/>
    <w:rsid w:val="00951CDA"/>
    <w:rsid w:val="009A35A4"/>
    <w:rsid w:val="00A2422B"/>
    <w:rsid w:val="00AA1F1B"/>
    <w:rsid w:val="00C07A25"/>
    <w:rsid w:val="00CE71BD"/>
    <w:rsid w:val="00D73B6D"/>
    <w:rsid w:val="00D9221C"/>
    <w:rsid w:val="00DE6BC0"/>
    <w:rsid w:val="00E85E57"/>
    <w:rsid w:val="00F26B9B"/>
    <w:rsid w:val="00F65010"/>
    <w:rsid w:val="2D5C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FBBB1-B3A3-42D6-BF5D-FD2347AD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qFormat/>
    <w:pPr>
      <w:widowControl w:val="0"/>
      <w:spacing w:after="120"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qFormat/>
    <w:pPr>
      <w:widowControl w:val="0"/>
      <w:spacing w:after="0" w:line="240" w:lineRule="auto"/>
      <w:ind w:left="600" w:firstLine="19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6">
    <w:name w:val="Исполнитель"/>
    <w:basedOn w:val="a"/>
    <w:qFormat/>
    <w:pPr>
      <w:tabs>
        <w:tab w:val="left" w:pos="11766"/>
      </w:tabs>
      <w:ind w:left="-284"/>
      <w:jc w:val="both"/>
    </w:pPr>
    <w:rPr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F2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B9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2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B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</cp:lastModifiedBy>
  <cp:revision>4</cp:revision>
  <cp:lastPrinted>2022-12-16T04:35:00Z</cp:lastPrinted>
  <dcterms:created xsi:type="dcterms:W3CDTF">2022-12-16T04:23:00Z</dcterms:created>
  <dcterms:modified xsi:type="dcterms:W3CDTF">2022-12-16T07:29:00Z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2C27EDBC5D05424F8F5EED6FCCE7AF3D</vt:lpwstr>
  </property>
</Properties>
</file>