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2"/>
        <w:gridCol w:w="2555"/>
        <w:gridCol w:w="3421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595C75" w:rsidP="003C5BC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3C5BC5">
              <w:rPr>
                <w:bCs/>
                <w:sz w:val="24"/>
                <w:szCs w:val="24"/>
              </w:rPr>
              <w:t>2</w:t>
            </w:r>
            <w:r w:rsidR="00B13FC5" w:rsidRPr="00837E5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595C75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595C75">
              <w:rPr>
                <w:bCs/>
                <w:sz w:val="24"/>
                <w:szCs w:val="24"/>
              </w:rPr>
              <w:t>________</w:t>
            </w:r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8672D6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</w:t>
      </w:r>
      <w:r w:rsidR="00961BDD">
        <w:rPr>
          <w:sz w:val="24"/>
          <w:szCs w:val="24"/>
        </w:rPr>
        <w:t xml:space="preserve">и дополнений </w:t>
      </w:r>
      <w:r w:rsidRPr="00837E58">
        <w:rPr>
          <w:sz w:val="24"/>
          <w:szCs w:val="24"/>
        </w:rPr>
        <w:t xml:space="preserve">в Решение Думы города Кедрового от 24.12.2010 № 82 </w:t>
      </w:r>
    </w:p>
    <w:p w:rsidR="00C26F1F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 xml:space="preserve">Об утверждении Положения о бюджетном процессе в муниципальном образовании </w:t>
      </w:r>
    </w:p>
    <w:p w:rsidR="00B13FC5" w:rsidRPr="00837E58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163964" w:rsidRPr="00A62172" w:rsidRDefault="00163964" w:rsidP="0086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B13FC5" w:rsidRPr="00837E58">
        <w:rPr>
          <w:bCs/>
          <w:sz w:val="24"/>
          <w:szCs w:val="24"/>
        </w:rPr>
        <w:t xml:space="preserve"> </w:t>
      </w:r>
      <w:r w:rsidR="008672D6">
        <w:rPr>
          <w:bCs/>
          <w:sz w:val="24"/>
          <w:szCs w:val="24"/>
        </w:rPr>
        <w:t>целях приведения нормативно-правового акта в соответствие</w:t>
      </w:r>
      <w:r w:rsidR="00B13FC5" w:rsidRPr="00837E58">
        <w:rPr>
          <w:bCs/>
          <w:sz w:val="24"/>
          <w:szCs w:val="24"/>
        </w:rPr>
        <w:t xml:space="preserve"> с </w:t>
      </w:r>
      <w:r w:rsidR="00B13FC5">
        <w:rPr>
          <w:bCs/>
          <w:sz w:val="24"/>
          <w:szCs w:val="24"/>
        </w:rPr>
        <w:t>Бюджетным Кодексом Российской Федерации</w:t>
      </w:r>
    </w:p>
    <w:p w:rsidR="00B13FC5" w:rsidRPr="00837E58" w:rsidRDefault="00B13FC5" w:rsidP="00B13FC5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>Внести в Положени</w:t>
      </w:r>
      <w:r>
        <w:rPr>
          <w:sz w:val="24"/>
          <w:szCs w:val="24"/>
        </w:rPr>
        <w:t>е</w:t>
      </w:r>
      <w:r w:rsidRPr="00837E58">
        <w:rPr>
          <w:sz w:val="24"/>
          <w:szCs w:val="24"/>
        </w:rPr>
        <w:t xml:space="preserve">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 w:rsidR="007A3557">
        <w:rPr>
          <w:sz w:val="24"/>
          <w:szCs w:val="24"/>
        </w:rPr>
        <w:t>»</w:t>
      </w:r>
      <w:r w:rsidRPr="00AD6FC4">
        <w:rPr>
          <w:sz w:val="24"/>
          <w:szCs w:val="24"/>
        </w:rPr>
        <w:t>, утвержденное решением Думы города Кедрового от 24.12.2010 №</w:t>
      </w:r>
      <w:r w:rsidR="007A3557">
        <w:rPr>
          <w:sz w:val="24"/>
          <w:szCs w:val="24"/>
        </w:rPr>
        <w:t> </w:t>
      </w:r>
      <w:r w:rsidRPr="00AD6FC4">
        <w:rPr>
          <w:sz w:val="24"/>
          <w:szCs w:val="24"/>
        </w:rPr>
        <w:t>82, следующие изменения</w:t>
      </w:r>
      <w:r w:rsidR="00961BDD">
        <w:rPr>
          <w:sz w:val="24"/>
          <w:szCs w:val="24"/>
        </w:rPr>
        <w:t xml:space="preserve"> и дополнения</w:t>
      </w:r>
      <w:r w:rsidRPr="00AD6FC4">
        <w:rPr>
          <w:sz w:val="24"/>
          <w:szCs w:val="24"/>
        </w:rPr>
        <w:t>:</w:t>
      </w:r>
    </w:p>
    <w:p w:rsidR="00537BE0" w:rsidRDefault="00537BE0" w:rsidP="0016396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45.3 части 1 статьи 7 признать утратившим силу;</w:t>
      </w:r>
    </w:p>
    <w:p w:rsidR="003C5BC5" w:rsidRDefault="003C5BC5" w:rsidP="0016396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95C75">
        <w:rPr>
          <w:sz w:val="24"/>
          <w:szCs w:val="24"/>
        </w:rPr>
        <w:t xml:space="preserve">ункт 45.4 части 1 статьи 7 Положения </w:t>
      </w:r>
      <w:r w:rsidR="00F87CE0">
        <w:rPr>
          <w:sz w:val="24"/>
          <w:szCs w:val="24"/>
        </w:rPr>
        <w:t>изложить в следующей редакции:</w:t>
      </w:r>
    </w:p>
    <w:p w:rsidR="00595C75" w:rsidRDefault="003C5BC5" w:rsidP="00570B22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62DCA">
        <w:rPr>
          <w:sz w:val="24"/>
          <w:szCs w:val="24"/>
        </w:rPr>
        <w:t>45.4</w:t>
      </w:r>
      <w:r w:rsidR="00F87CE0" w:rsidRPr="00362DCA">
        <w:rPr>
          <w:sz w:val="24"/>
          <w:szCs w:val="24"/>
        </w:rPr>
        <w:t xml:space="preserve">) </w:t>
      </w:r>
      <w:r w:rsidR="00F87CE0">
        <w:rPr>
          <w:sz w:val="24"/>
          <w:szCs w:val="24"/>
        </w:rPr>
        <w:t>ведет</w:t>
      </w:r>
      <w:r w:rsidRPr="00362DCA">
        <w:rPr>
          <w:sz w:val="24"/>
          <w:szCs w:val="24"/>
        </w:rPr>
        <w:t xml:space="preserve"> реестр источников доходов бюджета города Кедрового</w:t>
      </w:r>
      <w:r w:rsidR="00F87CE0">
        <w:rPr>
          <w:sz w:val="24"/>
          <w:szCs w:val="24"/>
        </w:rPr>
        <w:t>, для формирования которого главны</w:t>
      </w:r>
      <w:r w:rsidR="00570B22">
        <w:rPr>
          <w:sz w:val="24"/>
          <w:szCs w:val="24"/>
        </w:rPr>
        <w:t>е</w:t>
      </w:r>
      <w:r w:rsidR="00F87CE0">
        <w:rPr>
          <w:sz w:val="24"/>
          <w:szCs w:val="24"/>
        </w:rPr>
        <w:t xml:space="preserve"> администратор</w:t>
      </w:r>
      <w:r w:rsidR="00570B22">
        <w:rPr>
          <w:sz w:val="24"/>
          <w:szCs w:val="24"/>
        </w:rPr>
        <w:t>ы</w:t>
      </w:r>
      <w:r w:rsidR="00F87CE0">
        <w:rPr>
          <w:sz w:val="24"/>
          <w:szCs w:val="24"/>
        </w:rPr>
        <w:t xml:space="preserve"> доходов бюджета </w:t>
      </w:r>
      <w:r w:rsidR="00570B22">
        <w:rPr>
          <w:sz w:val="24"/>
          <w:szCs w:val="24"/>
        </w:rPr>
        <w:t>представляю</w:t>
      </w:r>
      <w:r w:rsidR="00F87CE0">
        <w:rPr>
          <w:sz w:val="24"/>
          <w:szCs w:val="24"/>
        </w:rPr>
        <w:t xml:space="preserve">т </w:t>
      </w:r>
      <w:r w:rsidR="00570B22">
        <w:rPr>
          <w:sz w:val="24"/>
          <w:szCs w:val="24"/>
        </w:rPr>
        <w:t>сведения о закрепленных за ними источниках доходов</w:t>
      </w:r>
      <w:r w:rsidRPr="00362DC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595C75">
        <w:rPr>
          <w:sz w:val="24"/>
          <w:szCs w:val="24"/>
        </w:rPr>
        <w:t>;</w:t>
      </w:r>
    </w:p>
    <w:p w:rsidR="00F40FF5" w:rsidRDefault="004005E9" w:rsidP="0016396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статью 6 пунктами 20.13, 20.14 следующего содержания:</w:t>
      </w:r>
    </w:p>
    <w:p w:rsidR="00F40FF5" w:rsidRDefault="004005E9" w:rsidP="00537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«20.13)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</w:t>
      </w:r>
      <w:r w:rsidR="00F40FF5" w:rsidRPr="004005E9">
        <w:rPr>
          <w:sz w:val="24"/>
          <w:szCs w:val="24"/>
        </w:rPr>
        <w:t>;</w:t>
      </w:r>
    </w:p>
    <w:p w:rsidR="004005E9" w:rsidRDefault="004005E9" w:rsidP="00537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20.14) 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</w:t>
      </w:r>
      <w:r w:rsidRPr="004005E9">
        <w:rPr>
          <w:sz w:val="24"/>
          <w:szCs w:val="24"/>
        </w:rPr>
        <w:t>;</w:t>
      </w:r>
      <w:r w:rsidR="00537BE0">
        <w:rPr>
          <w:sz w:val="24"/>
          <w:szCs w:val="24"/>
        </w:rPr>
        <w:t>»;</w:t>
      </w:r>
    </w:p>
    <w:p w:rsidR="00537BE0" w:rsidRPr="00537BE0" w:rsidRDefault="00537BE0" w:rsidP="00537BE0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восьмой и девятый части 3 статьи 21 признать утратившими силу.</w:t>
      </w:r>
    </w:p>
    <w:p w:rsidR="00B13FC5" w:rsidRPr="00F40FF5" w:rsidRDefault="00B13FC5" w:rsidP="00B74DE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 xml:space="preserve">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F40FF5">
          <w:rPr>
            <w:sz w:val="24"/>
            <w:szCs w:val="24"/>
          </w:rPr>
          <w:t>www.кedradm.tomsk.ru</w:t>
        </w:r>
      </w:hyperlink>
      <w:r w:rsidRPr="00F40FF5">
        <w:rPr>
          <w:sz w:val="24"/>
          <w:szCs w:val="24"/>
        </w:rPr>
        <w:t>.</w:t>
      </w:r>
    </w:p>
    <w:p w:rsidR="00F40FF5" w:rsidRDefault="00B13FC5" w:rsidP="00F40F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 xml:space="preserve">Настоящее решение вступает в </w:t>
      </w:r>
      <w:r w:rsidR="00F40FF5">
        <w:rPr>
          <w:sz w:val="24"/>
          <w:szCs w:val="24"/>
        </w:rPr>
        <w:t xml:space="preserve">силу </w:t>
      </w:r>
      <w:r w:rsidR="00570B22">
        <w:rPr>
          <w:sz w:val="24"/>
          <w:szCs w:val="24"/>
        </w:rPr>
        <w:t>со дня официального опубликования</w:t>
      </w:r>
      <w:r w:rsidR="00F40FF5">
        <w:rPr>
          <w:sz w:val="24"/>
          <w:szCs w:val="24"/>
        </w:rPr>
        <w:t>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F40FF5" w:rsidRDefault="00F40FF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248"/>
        <w:gridCol w:w="714"/>
        <w:gridCol w:w="4394"/>
      </w:tblGrid>
      <w:tr w:rsidR="00B13FC5" w:rsidRPr="00837E58" w:rsidTr="00B13FC5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Гоза</w:t>
            </w:r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192D45" w:rsidRDefault="00192D4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192D45" w:rsidRPr="008B1607" w:rsidRDefault="00192D45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1607">
        <w:rPr>
          <w:b/>
          <w:sz w:val="24"/>
          <w:szCs w:val="24"/>
        </w:rPr>
        <w:lastRenderedPageBreak/>
        <w:t>Пояснительная записка</w:t>
      </w:r>
    </w:p>
    <w:p w:rsidR="00192D45" w:rsidRPr="008B1607" w:rsidRDefault="00192D45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1607">
        <w:rPr>
          <w:b/>
          <w:sz w:val="24"/>
          <w:szCs w:val="24"/>
        </w:rPr>
        <w:t>к проекту Решения Думы города Кедрового «</w:t>
      </w:r>
      <w:r w:rsidRPr="00192D45">
        <w:rPr>
          <w:b/>
          <w:sz w:val="24"/>
          <w:szCs w:val="24"/>
        </w:rPr>
        <w:t>О внесении изменений в Решение Думы города Кедрового от 24.12.2010 № 82 «Об утверждении Положения о бюджетном процессе в муниципальном образовании «Город Кедровый»</w:t>
      </w:r>
      <w:r w:rsidRPr="008B1607">
        <w:rPr>
          <w:b/>
          <w:sz w:val="24"/>
          <w:szCs w:val="24"/>
        </w:rPr>
        <w:t>»</w:t>
      </w:r>
    </w:p>
    <w:p w:rsidR="00192D45" w:rsidRDefault="00192D45" w:rsidP="00192D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4108B" w:rsidRPr="00F40FF5" w:rsidRDefault="00192D45" w:rsidP="00F40F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проект разработан </w:t>
      </w:r>
      <w:r w:rsidR="003C5BC5">
        <w:rPr>
          <w:sz w:val="24"/>
          <w:szCs w:val="24"/>
        </w:rPr>
        <w:t xml:space="preserve">на основании протеста Прокуратуры г. Кедрового </w:t>
      </w:r>
      <w:r>
        <w:rPr>
          <w:sz w:val="24"/>
          <w:szCs w:val="24"/>
        </w:rPr>
        <w:t xml:space="preserve">в связи </w:t>
      </w:r>
      <w:r w:rsidR="003C5BC5">
        <w:rPr>
          <w:sz w:val="24"/>
          <w:szCs w:val="24"/>
        </w:rPr>
        <w:t>необходимостью приведения решения в соответствие с</w:t>
      </w:r>
      <w:r w:rsidR="00F40FF5">
        <w:rPr>
          <w:sz w:val="24"/>
          <w:szCs w:val="24"/>
        </w:rPr>
        <w:t xml:space="preserve"> Бюджетны</w:t>
      </w:r>
      <w:r w:rsidR="003C5BC5">
        <w:rPr>
          <w:sz w:val="24"/>
          <w:szCs w:val="24"/>
        </w:rPr>
        <w:t>м</w:t>
      </w:r>
      <w:r w:rsidR="00F40FF5">
        <w:rPr>
          <w:sz w:val="24"/>
          <w:szCs w:val="24"/>
        </w:rPr>
        <w:t xml:space="preserve"> кодекс</w:t>
      </w:r>
      <w:r w:rsidR="003C5BC5">
        <w:rPr>
          <w:sz w:val="24"/>
          <w:szCs w:val="24"/>
        </w:rPr>
        <w:t>ом</w:t>
      </w:r>
      <w:r w:rsidR="00F40FF5">
        <w:rPr>
          <w:sz w:val="24"/>
          <w:szCs w:val="24"/>
        </w:rPr>
        <w:t xml:space="preserve"> Российской Федерации, согласно </w:t>
      </w:r>
      <w:r w:rsidR="00570B22">
        <w:rPr>
          <w:sz w:val="24"/>
          <w:szCs w:val="24"/>
        </w:rPr>
        <w:t>которому</w:t>
      </w:r>
      <w:r w:rsidR="00F40FF5">
        <w:rPr>
          <w:sz w:val="24"/>
          <w:szCs w:val="24"/>
        </w:rPr>
        <w:t xml:space="preserve"> перечень главных администраторов доходов и главных администраторов источников финансирования дефицита</w:t>
      </w:r>
      <w:r w:rsidR="00F40FF5" w:rsidRPr="00F40FF5">
        <w:rPr>
          <w:sz w:val="24"/>
          <w:szCs w:val="24"/>
        </w:rPr>
        <w:t xml:space="preserve"> </w:t>
      </w:r>
      <w:r w:rsidR="00F40FF5">
        <w:rPr>
          <w:sz w:val="24"/>
          <w:szCs w:val="24"/>
        </w:rPr>
        <w:t>местного бюджета утверждается местной администрацией, а не решением Думы о бюджете.</w:t>
      </w:r>
      <w:r w:rsidR="00570B22">
        <w:rPr>
          <w:sz w:val="24"/>
          <w:szCs w:val="24"/>
        </w:rPr>
        <w:t xml:space="preserve"> Кроме того, уточнена формулировка статьи 160.1 Бюджетного кодекса Российской Федерации, согласно которой г</w:t>
      </w:r>
      <w:r w:rsidR="00570B22" w:rsidRPr="00570B22">
        <w:rPr>
          <w:sz w:val="24"/>
          <w:szCs w:val="24"/>
        </w:rPr>
        <w:t>лавный администратор доходов бюджета представляет для включения в перечень источников доходов Российской Федерации и реестр источников доходов бюджета сведения о закрепл</w:t>
      </w:r>
      <w:r w:rsidR="00570B22">
        <w:rPr>
          <w:sz w:val="24"/>
          <w:szCs w:val="24"/>
        </w:rPr>
        <w:t>енных за ним источниках доходов.</w:t>
      </w:r>
    </w:p>
    <w:sectPr w:rsidR="0014108B" w:rsidRPr="00F40FF5" w:rsidSect="00F40FF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14108B"/>
    <w:rsid w:val="00157257"/>
    <w:rsid w:val="00163964"/>
    <w:rsid w:val="001762E2"/>
    <w:rsid w:val="0017763E"/>
    <w:rsid w:val="00192D45"/>
    <w:rsid w:val="001B5B6A"/>
    <w:rsid w:val="00213E9A"/>
    <w:rsid w:val="0027039C"/>
    <w:rsid w:val="003C5BC5"/>
    <w:rsid w:val="004005E9"/>
    <w:rsid w:val="00476821"/>
    <w:rsid w:val="004B5889"/>
    <w:rsid w:val="00537BE0"/>
    <w:rsid w:val="00570B22"/>
    <w:rsid w:val="00595C75"/>
    <w:rsid w:val="006471F5"/>
    <w:rsid w:val="007A3557"/>
    <w:rsid w:val="008428C0"/>
    <w:rsid w:val="008672D6"/>
    <w:rsid w:val="008C725B"/>
    <w:rsid w:val="0091202C"/>
    <w:rsid w:val="009569DD"/>
    <w:rsid w:val="00961BDD"/>
    <w:rsid w:val="00B13FC5"/>
    <w:rsid w:val="00BC5BC4"/>
    <w:rsid w:val="00C26F1F"/>
    <w:rsid w:val="00DA604C"/>
    <w:rsid w:val="00E0656B"/>
    <w:rsid w:val="00F40FF5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B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4</cp:revision>
  <cp:lastPrinted>2022-08-22T08:46:00Z</cp:lastPrinted>
  <dcterms:created xsi:type="dcterms:W3CDTF">2022-08-22T05:17:00Z</dcterms:created>
  <dcterms:modified xsi:type="dcterms:W3CDTF">2022-08-22T08:46:00Z</dcterms:modified>
</cp:coreProperties>
</file>