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77777777" w:rsidR="003A4AC6" w:rsidRPr="003A4AC6" w:rsidRDefault="003A4AC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CB7A8" wp14:editId="29CE6433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8F1" w14:textId="77777777" w:rsidR="003A4AC6" w:rsidRPr="00702D10" w:rsidRDefault="003A4AC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2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КЕДРОВОГО</w:t>
      </w:r>
    </w:p>
    <w:p w14:paraId="3D8A86A1" w14:textId="77777777" w:rsidR="003A4AC6" w:rsidRPr="003A4AC6" w:rsidRDefault="003A4AC6" w:rsidP="00375B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65BA75B" w14:textId="77777777" w:rsidR="003A4AC6" w:rsidRPr="003A4AC6" w:rsidRDefault="003A4AC6" w:rsidP="00375BC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14:paraId="7B388493" w14:textId="77777777" w:rsidR="00BA46B2" w:rsidRDefault="00BA46B2" w:rsidP="00375B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011DF" w14:textId="62B59D99" w:rsidR="003A4AC6" w:rsidRPr="00B42BD6" w:rsidRDefault="00974943" w:rsidP="00246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30.06.</w:t>
      </w:r>
      <w:r w:rsidR="00C56A14" w:rsidRPr="0062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1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2023 г.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611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246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11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3B1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3B17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050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2460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238</w:t>
      </w:r>
    </w:p>
    <w:p w14:paraId="7037977A" w14:textId="77777777" w:rsidR="003A4AC6" w:rsidRPr="003A4AC6" w:rsidRDefault="003A4AC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B14FD" w14:textId="77777777" w:rsidR="003A4AC6" w:rsidRPr="003A4AC6" w:rsidRDefault="003A4AC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Default="003A4AC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3A4AC6" w:rsidRDefault="00B42BD6" w:rsidP="00375B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9E002A" w14:textId="54D7B544" w:rsidR="003C1469" w:rsidRDefault="003C1469" w:rsidP="00375BCC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постановление Администрации города Кедрового от 04.09.2015 №468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Default="00B42BD6" w:rsidP="00375BCC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93FC6" w14:textId="373F2E25" w:rsidR="00326A57" w:rsidRDefault="007E050A" w:rsidP="00375BCC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В соответствии с</w:t>
      </w:r>
      <w:r w:rsidR="0062386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ем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0671E">
        <w:rPr>
          <w:rFonts w:ascii="Times New Roman" w:eastAsia="Arial" w:hAnsi="Times New Roman" w:cs="Times New Roman"/>
          <w:sz w:val="24"/>
          <w:szCs w:val="24"/>
          <w:lang w:eastAsia="ar-SA"/>
        </w:rPr>
        <w:t>Правительства Российской Федерации от 22</w:t>
      </w:r>
      <w:r w:rsidR="00246094">
        <w:rPr>
          <w:rFonts w:ascii="Times New Roman" w:eastAsia="Arial" w:hAnsi="Times New Roman" w:cs="Times New Roman"/>
          <w:sz w:val="24"/>
          <w:szCs w:val="24"/>
          <w:lang w:eastAsia="ar-SA"/>
        </w:rPr>
        <w:t>.12.</w:t>
      </w:r>
      <w:r w:rsidR="00D067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2022 № 2385 </w:t>
      </w:r>
      <w:r w:rsidR="00B42BD6">
        <w:rPr>
          <w:rFonts w:ascii="Times New Roman" w:eastAsia="Arial" w:hAnsi="Times New Roman" w:cs="Times New Roman"/>
          <w:sz w:val="24"/>
          <w:szCs w:val="24"/>
          <w:lang w:eastAsia="ar-SA"/>
        </w:rPr>
        <w:t>«О</w:t>
      </w:r>
      <w:r w:rsidR="00D067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– производителям товаров, работ, услуг»</w:t>
      </w:r>
      <w:r w:rsidR="00621050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D0671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целях приведения нормативного правового акта в соответствии с действующим законодательством</w:t>
      </w:r>
    </w:p>
    <w:p w14:paraId="14822030" w14:textId="77777777" w:rsidR="00B42BD6" w:rsidRPr="003A4AC6" w:rsidRDefault="00B42BD6" w:rsidP="00375BCC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9053CB" w14:textId="77777777" w:rsidR="003A4AC6" w:rsidRPr="003A4AC6" w:rsidRDefault="003A4AC6" w:rsidP="00375BC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14:paraId="7FEB4372" w14:textId="77777777" w:rsidR="003A4AC6" w:rsidRPr="003A4AC6" w:rsidRDefault="003A4AC6" w:rsidP="00375BC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0BCA3FF6" w14:textId="6AFA2DC7" w:rsidR="00A679A6" w:rsidRDefault="0062386D" w:rsidP="00375BCC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Внести 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Порядок организации и проведения муниципального конкурса предпринимательских проектов «Бизнес-старт» на территории муниципального образования</w:t>
      </w:r>
      <w:r w:rsidR="0081608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«Город Кедровый»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в том числе сопровождение проектов-победителей конкурса, включая предоставление субсидий на реализацию проектов</w:t>
      </w:r>
      <w:r w:rsidR="0081608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, 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утвержденный 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остановлением Администрацией города Кедрового от 04.09.2015 № 468</w:t>
      </w:r>
      <w:r w:rsidR="0081608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следующие изменения:</w:t>
      </w:r>
    </w:p>
    <w:p w14:paraId="084B3383" w14:textId="2365D021" w:rsidR="006B2F76" w:rsidRDefault="00A679A6" w:rsidP="00375B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1)</w:t>
      </w:r>
      <w:r w:rsidR="00375BC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 w:rsidR="004E4D7B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</w:t>
      </w:r>
      <w:r w:rsidR="0081608C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ункт 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1.1 изложить в новой редакции </w:t>
      </w:r>
    </w:p>
    <w:p w14:paraId="02E526DA" w14:textId="1EF3BD7C" w:rsidR="00A679A6" w:rsidRPr="00375BCC" w:rsidRDefault="00A679A6" w:rsidP="00375BC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5BCC">
        <w:rPr>
          <w:rFonts w:ascii="Times New Roman" w:hAnsi="Times New Roman" w:cs="Times New Roman"/>
          <w:sz w:val="24"/>
          <w:szCs w:val="24"/>
        </w:rPr>
        <w:t>«</w:t>
      </w:r>
      <w:r w:rsidR="006B2F76" w:rsidRPr="00375BCC">
        <w:rPr>
          <w:rFonts w:ascii="Times New Roman" w:hAnsi="Times New Roman" w:cs="Times New Roman"/>
          <w:sz w:val="24"/>
          <w:szCs w:val="24"/>
        </w:rPr>
        <w:t xml:space="preserve">1.1. </w:t>
      </w:r>
      <w:r w:rsidRPr="00375B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Главным распорядителем средств бюджета города Кедрового, предоставляющим субсидии, является Администрация города Кедрового (далее – Администрация, ГРБС) в пределах бюджетных ассигнований, предусмотренных решением Думы города Кедрового от 26.12.2022 № 53 «О бюджете города Кедрового на 2023 год и плановый период 2024-2025 годов».</w:t>
      </w:r>
    </w:p>
    <w:p w14:paraId="2C1021A8" w14:textId="609A8825" w:rsidR="00A679A6" w:rsidRPr="00375BCC" w:rsidRDefault="00A679A6" w:rsidP="00375B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5B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</w:t>
      </w:r>
      <w:r w:rsidR="00375B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бюджетной системы Российской Федерации</w:t>
      </w:r>
      <w:r w:rsidRPr="00375B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 формировании проекта решения о бюджете (проекта решения о внесении изменений в решение о бюджете) не позднее 15-го рабочего дня, следующего за днем принятия решения о бюджете либо о внесении в него изменений, по адресу: </w:t>
      </w:r>
    </w:p>
    <w:p w14:paraId="01E8072C" w14:textId="77777777" w:rsidR="00A679A6" w:rsidRDefault="00A679A6" w:rsidP="00375B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5B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http://budget.gov.ru (выбрать в каталоге - Местный бюджет - Томская область - г. Кедровый).»;</w:t>
      </w:r>
    </w:p>
    <w:p w14:paraId="284C327C" w14:textId="694373D5" w:rsidR="007E050A" w:rsidRPr="00A679A6" w:rsidRDefault="006B2F76" w:rsidP="00375BC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2)</w:t>
      </w:r>
      <w:r w:rsidR="00375BC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пункт </w:t>
      </w:r>
      <w:r w:rsidR="0081608C" w:rsidRPr="00A679A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5 изложить в новой редакции:</w:t>
      </w:r>
    </w:p>
    <w:p w14:paraId="60A65B5E" w14:textId="0CD82C8A" w:rsidR="0081608C" w:rsidRDefault="00D0671E" w:rsidP="00375BCC">
      <w:pPr>
        <w:pStyle w:val="a6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«</w:t>
      </w:r>
      <w:r w:rsidR="007E050A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5.</w:t>
      </w:r>
      <w:r w:rsidR="00375BCC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  <w:r w:rsidR="0081608C" w:rsidRPr="00735755">
        <w:rPr>
          <w:rFonts w:ascii="Times New Roman" w:eastAsia="Arial CYR" w:hAnsi="Times New Roman" w:cs="Times New Roman"/>
          <w:sz w:val="24"/>
          <w:szCs w:val="24"/>
        </w:rPr>
        <w:t>Максимальный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700 тыс. рублей.»;</w:t>
      </w:r>
    </w:p>
    <w:p w14:paraId="1D0F3E2D" w14:textId="6C3762F9" w:rsidR="007E050A" w:rsidRDefault="006B2F76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5755" w:rsidRPr="00137F8E">
        <w:rPr>
          <w:rFonts w:ascii="Times New Roman" w:hAnsi="Times New Roman" w:cs="Times New Roman"/>
          <w:sz w:val="24"/>
          <w:szCs w:val="24"/>
        </w:rPr>
        <w:t>)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4E4D7B">
        <w:rPr>
          <w:rFonts w:ascii="Times New Roman" w:hAnsi="Times New Roman" w:cs="Times New Roman"/>
          <w:sz w:val="24"/>
          <w:szCs w:val="24"/>
        </w:rPr>
        <w:t>п</w:t>
      </w:r>
      <w:r w:rsidR="0081608C" w:rsidRPr="00137F8E">
        <w:rPr>
          <w:rFonts w:ascii="Times New Roman" w:hAnsi="Times New Roman" w:cs="Times New Roman"/>
          <w:sz w:val="24"/>
          <w:szCs w:val="24"/>
        </w:rPr>
        <w:t>ункт 7 изложить в новой редакции:</w:t>
      </w:r>
    </w:p>
    <w:p w14:paraId="2020D6BE" w14:textId="5BBF9C07" w:rsidR="007E050A" w:rsidRDefault="00D0671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E050A">
        <w:rPr>
          <w:rFonts w:ascii="Times New Roman" w:hAnsi="Times New Roman" w:cs="Times New Roman"/>
          <w:sz w:val="24"/>
          <w:szCs w:val="24"/>
        </w:rPr>
        <w:t>7.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27792E" w:rsidRPr="00137F8E">
        <w:rPr>
          <w:rFonts w:ascii="Times New Roman" w:hAnsi="Times New Roman" w:cs="Times New Roman"/>
          <w:sz w:val="24"/>
          <w:szCs w:val="24"/>
        </w:rPr>
        <w:t>Субсидия предоставляется на финансовое обеспечение следующих затрат, возникающих при реализации предпринимательского проекта:</w:t>
      </w:r>
    </w:p>
    <w:p w14:paraId="2E4B0C15" w14:textId="77777777" w:rsidR="007E050A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</w:r>
    </w:p>
    <w:p w14:paraId="036B8411" w14:textId="77777777" w:rsidR="007E050A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б) приобретение сырья и материалов, комплектующих;</w:t>
      </w:r>
    </w:p>
    <w:p w14:paraId="6A3B0EC8" w14:textId="77777777" w:rsidR="007E050A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в) арендные платежи;</w:t>
      </w:r>
    </w:p>
    <w:p w14:paraId="429C62AF" w14:textId="77777777" w:rsidR="007E050A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г) расходы на продвижение собственной продукции, работ, услуг;</w:t>
      </w:r>
    </w:p>
    <w:p w14:paraId="0DF5DC64" w14:textId="77777777" w:rsidR="007E050A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д) оплата расходов, связанных с приобретением и использованием франшиз;</w:t>
      </w:r>
    </w:p>
    <w:p w14:paraId="5F45DCF2" w14:textId="2C14B37C" w:rsidR="0027792E" w:rsidRDefault="0027792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8E">
        <w:rPr>
          <w:rFonts w:ascii="Times New Roman" w:hAnsi="Times New Roman" w:cs="Times New Roman"/>
          <w:sz w:val="24"/>
          <w:szCs w:val="24"/>
        </w:rPr>
        <w:t>е) расходы на ремонт нежилого помещения, включая приобретение строительных материалов, оборудования, необходимого для ремонта помещения.»;</w:t>
      </w:r>
    </w:p>
    <w:p w14:paraId="313656A4" w14:textId="60D196BA" w:rsidR="007E050A" w:rsidRDefault="006B2F76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4E4D7B">
        <w:rPr>
          <w:rFonts w:ascii="Times New Roman" w:hAnsi="Times New Roman" w:cs="Times New Roman"/>
          <w:sz w:val="24"/>
          <w:szCs w:val="24"/>
        </w:rPr>
        <w:t>п</w:t>
      </w:r>
      <w:r w:rsidR="0027792E" w:rsidRPr="00137F8E">
        <w:rPr>
          <w:rFonts w:ascii="Times New Roman" w:hAnsi="Times New Roman" w:cs="Times New Roman"/>
          <w:sz w:val="24"/>
          <w:szCs w:val="24"/>
        </w:rPr>
        <w:t>ункт 7.1 изложить в новой редакции:</w:t>
      </w:r>
    </w:p>
    <w:p w14:paraId="4FE514E7" w14:textId="639043C5" w:rsidR="0027792E" w:rsidRPr="00137F8E" w:rsidRDefault="00D0671E" w:rsidP="00375BCC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E050A">
        <w:rPr>
          <w:rFonts w:ascii="Times New Roman" w:hAnsi="Times New Roman" w:cs="Times New Roman"/>
          <w:sz w:val="24"/>
          <w:szCs w:val="24"/>
        </w:rPr>
        <w:t>7.1</w:t>
      </w:r>
      <w:r w:rsidR="00375BCC">
        <w:rPr>
          <w:rFonts w:ascii="Times New Roman" w:hAnsi="Times New Roman" w:cs="Times New Roman"/>
          <w:sz w:val="24"/>
          <w:szCs w:val="24"/>
        </w:rPr>
        <w:t xml:space="preserve">. </w:t>
      </w:r>
      <w:r w:rsidR="0027792E" w:rsidRPr="00137F8E">
        <w:rPr>
          <w:rFonts w:ascii="Times New Roman" w:hAnsi="Times New Roman" w:cs="Times New Roman"/>
          <w:sz w:val="24"/>
          <w:szCs w:val="24"/>
        </w:rPr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относящимся к следующим видам экономической деятельности по </w:t>
      </w:r>
      <w:hyperlink r:id="rId8" w:history="1">
        <w:r w:rsidR="0027792E" w:rsidRPr="00137F8E">
          <w:rPr>
            <w:rStyle w:val="a3"/>
            <w:rFonts w:ascii="Times New Roman" w:eastAsia="Arial CYR" w:hAnsi="Times New Roman" w:cs="Times New Roman"/>
            <w:color w:val="auto"/>
            <w:sz w:val="24"/>
            <w:szCs w:val="24"/>
            <w:u w:val="none"/>
          </w:rPr>
          <w:t>ОКВЭД</w:t>
        </w:r>
      </w:hyperlink>
      <w:r w:rsidR="0027792E" w:rsidRPr="00137F8E">
        <w:rPr>
          <w:rFonts w:ascii="Times New Roman" w:hAnsi="Times New Roman" w:cs="Times New Roman"/>
          <w:sz w:val="24"/>
          <w:szCs w:val="24"/>
        </w:rPr>
        <w:t xml:space="preserve"> (кроме предпринимательских проектов, предусматривающих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ископаемых):</w:t>
      </w:r>
    </w:p>
    <w:p w14:paraId="6201C015" w14:textId="77777777" w:rsidR="00137F8E" w:rsidRDefault="00137F8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</w:p>
    <w:p w14:paraId="225FBEFB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Виды экономической деятельности по общероссийскому</w:t>
      </w:r>
    </w:p>
    <w:p w14:paraId="4E2E6D96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классификатору видов экономической деятельности (ОКВЭД), учитываемые</w:t>
      </w:r>
    </w:p>
    <w:p w14:paraId="662EFB7E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при предоставлении субсидий субъектам малого</w:t>
      </w:r>
    </w:p>
    <w:p w14:paraId="5B4BD2F2" w14:textId="58137926" w:rsid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и среднего предпринимательства</w:t>
      </w:r>
    </w:p>
    <w:p w14:paraId="7E1B8702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CYR" w:hAnsi="Times New Roman" w:cs="Times New Roman"/>
          <w:sz w:val="24"/>
          <w:szCs w:val="24"/>
        </w:rPr>
      </w:pPr>
    </w:p>
    <w:p w14:paraId="06E87C96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A. Сельское, лесное хозяйство, охота, рыболовство и рыбоводство.</w:t>
      </w:r>
    </w:p>
    <w:p w14:paraId="200044D6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B. Добыча полезных ископаемых.</w:t>
      </w:r>
    </w:p>
    <w:p w14:paraId="455D7E03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C. Обрабатывающие производства (за исключением подкласса 25.4 класса 25).</w:t>
      </w:r>
    </w:p>
    <w:p w14:paraId="2EB822BD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D. Обеспечение электрической энергией, газом и паром; кондиционирование воздуха.</w:t>
      </w:r>
    </w:p>
    <w:p w14:paraId="69198AD8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14:paraId="13F066AD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F. Строительство.</w:t>
      </w:r>
    </w:p>
    <w:p w14:paraId="089FA509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Класс 45 раздела G. Торговля оптовая и розничная; ремонт автотранспортных средств и мотоциклов.</w:t>
      </w:r>
    </w:p>
    <w:p w14:paraId="6F8B07DC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H. Транспортировка и хранение.</w:t>
      </w:r>
    </w:p>
    <w:p w14:paraId="43B9689A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I. Деятельность гостиниц и предприятий общественного питания.</w:t>
      </w:r>
    </w:p>
    <w:p w14:paraId="3AEEA227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J. Деятельность в области информации и связи.</w:t>
      </w:r>
    </w:p>
    <w:p w14:paraId="6FCF9392" w14:textId="17AAF2CC" w:rsid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Классы 71</w:t>
      </w:r>
      <w:r w:rsidR="00F27053">
        <w:rPr>
          <w:rFonts w:ascii="Times New Roman" w:eastAsia="Arial CYR" w:hAnsi="Times New Roman" w:cs="Times New Roman"/>
          <w:sz w:val="24"/>
          <w:szCs w:val="24"/>
        </w:rPr>
        <w:t>,72,74,7</w:t>
      </w:r>
      <w:r w:rsidRPr="0027792E">
        <w:rPr>
          <w:rFonts w:ascii="Times New Roman" w:eastAsia="Arial CYR" w:hAnsi="Times New Roman" w:cs="Times New Roman"/>
          <w:sz w:val="24"/>
          <w:szCs w:val="24"/>
        </w:rPr>
        <w:t>5 раздела M. Деятельность профессиональная, научная и техническая.</w:t>
      </w:r>
    </w:p>
    <w:p w14:paraId="624D417F" w14:textId="31D9EBBB" w:rsidR="0027792E" w:rsidRPr="007E050A" w:rsidRDefault="0027792E" w:rsidP="00375BCC">
      <w:pPr>
        <w:pStyle w:val="af"/>
        <w:tabs>
          <w:tab w:val="num" w:pos="993"/>
        </w:tabs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Класс 79 раздела </w:t>
      </w:r>
      <w:r>
        <w:rPr>
          <w:rFonts w:ascii="Times New Roman" w:eastAsia="Arial CYR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Arial CYR" w:hAnsi="Times New Roman" w:cs="Times New Roman"/>
          <w:sz w:val="24"/>
          <w:szCs w:val="24"/>
        </w:rPr>
        <w:t>. Деятельность туристических агентств и прочих организации, предост</w:t>
      </w:r>
      <w:r w:rsidR="007E050A">
        <w:rPr>
          <w:rFonts w:ascii="Times New Roman" w:eastAsia="Arial CYR" w:hAnsi="Times New Roman" w:cs="Times New Roman"/>
          <w:sz w:val="24"/>
          <w:szCs w:val="24"/>
        </w:rPr>
        <w:t xml:space="preserve">авляющих услуги в сфере </w:t>
      </w:r>
      <w:proofErr w:type="gramStart"/>
      <w:r w:rsidR="007E050A">
        <w:rPr>
          <w:rFonts w:ascii="Times New Roman" w:eastAsia="Arial CYR" w:hAnsi="Times New Roman" w:cs="Times New Roman"/>
          <w:sz w:val="24"/>
          <w:szCs w:val="24"/>
        </w:rPr>
        <w:t>туризма</w:t>
      </w:r>
      <w:proofErr w:type="gramEnd"/>
      <w:r w:rsidR="007E050A" w:rsidRPr="007E050A">
        <w:rPr>
          <w:rFonts w:ascii="Times New Roman" w:hAnsi="Times New Roman" w:cs="Times New Roman"/>
          <w:sz w:val="24"/>
          <w:szCs w:val="24"/>
        </w:rPr>
        <w:t xml:space="preserve"> </w:t>
      </w:r>
      <w:r w:rsidR="007E050A" w:rsidRPr="00137F8E">
        <w:rPr>
          <w:rFonts w:ascii="Times New Roman" w:hAnsi="Times New Roman" w:cs="Times New Roman"/>
          <w:sz w:val="24"/>
          <w:szCs w:val="24"/>
        </w:rPr>
        <w:t>учитывается только в отношении внутреннего туризма.</w:t>
      </w:r>
      <w:r w:rsidR="007E050A">
        <w:rPr>
          <w:rFonts w:ascii="Times New Roman" w:eastAsia="Arial CYR" w:hAnsi="Times New Roman" w:cs="Times New Roman"/>
          <w:sz w:val="24"/>
          <w:szCs w:val="24"/>
        </w:rPr>
        <w:t xml:space="preserve"> </w:t>
      </w:r>
    </w:p>
    <w:p w14:paraId="095D4D57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P. Образование.</w:t>
      </w:r>
    </w:p>
    <w:p w14:paraId="5B6CBB7A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Q. Деятельность в области здравоохранения и социальных услуг.</w:t>
      </w:r>
    </w:p>
    <w:p w14:paraId="75610BFD" w14:textId="77777777" w:rsidR="0027792E" w:rsidRPr="0027792E" w:rsidRDefault="0027792E" w:rsidP="00375BC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Раздел R. Деятельность в области культуры, спорта, организации досуга и развлечений.</w:t>
      </w:r>
    </w:p>
    <w:p w14:paraId="2715CC7E" w14:textId="317AA590" w:rsidR="0027792E" w:rsidRDefault="0027792E" w:rsidP="00375BCC">
      <w:pPr>
        <w:tabs>
          <w:tab w:val="num" w:pos="993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27792E">
        <w:rPr>
          <w:rFonts w:ascii="Times New Roman" w:eastAsia="Arial CYR" w:hAnsi="Times New Roman" w:cs="Times New Roman"/>
          <w:sz w:val="24"/>
          <w:szCs w:val="24"/>
        </w:rPr>
        <w:t>Классы 95 и 96 раздела S. Предоставление прочих видов услуг.</w:t>
      </w:r>
      <w:r w:rsidR="00C41BD4">
        <w:rPr>
          <w:rFonts w:ascii="Times New Roman" w:eastAsia="Arial CYR" w:hAnsi="Times New Roman" w:cs="Times New Roman"/>
          <w:sz w:val="24"/>
          <w:szCs w:val="24"/>
        </w:rPr>
        <w:t>»;</w:t>
      </w:r>
    </w:p>
    <w:p w14:paraId="5A965BCC" w14:textId="77777777" w:rsidR="00375BCC" w:rsidRDefault="00375BCC" w:rsidP="00375BCC">
      <w:pPr>
        <w:tabs>
          <w:tab w:val="num" w:pos="993"/>
          <w:tab w:val="left" w:pos="1134"/>
        </w:tabs>
        <w:suppressAutoHyphens/>
        <w:spacing w:after="0" w:line="240" w:lineRule="auto"/>
        <w:ind w:left="72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CYR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пункт 9 изложить в новой редакции</w:t>
      </w:r>
    </w:p>
    <w:p w14:paraId="554C8909" w14:textId="3F705A99" w:rsidR="00375BCC" w:rsidRPr="004238C0" w:rsidRDefault="00375BCC" w:rsidP="00375BCC">
      <w:pPr>
        <w:tabs>
          <w:tab w:val="num" w:pos="993"/>
          <w:tab w:val="left" w:pos="1134"/>
        </w:tabs>
        <w:suppressAutoHyphens/>
        <w:spacing w:after="0" w:line="240" w:lineRule="auto"/>
        <w:ind w:left="720"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«9. </w:t>
      </w:r>
      <w:r w:rsidRPr="004238C0">
        <w:rPr>
          <w:rFonts w:ascii="Times New Roman" w:eastAsia="Arial CYR" w:hAnsi="Times New Roman" w:cs="Times New Roman"/>
          <w:sz w:val="24"/>
          <w:szCs w:val="24"/>
        </w:rPr>
        <w:t>Организатор выполняет следующие функции:</w:t>
      </w:r>
    </w:p>
    <w:p w14:paraId="7431F5A2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подготавливает проект повестки дня заседания конкурсной комиссии по проведению конкурса предпринимательских проектов «Бизнес-старт» (далее - Конкурсная комиссия);</w:t>
      </w:r>
    </w:p>
    <w:p w14:paraId="3BA9401D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направляет членам Конкурсной комиссии уведомление о проведении заседания, повестку дня заседания и материалы (информацию) по вопросам повестки в письменной форме с указанием даты, времени и места проведения заседания;</w:t>
      </w:r>
    </w:p>
    <w:p w14:paraId="670D608A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информирует соискателей и участников Конкурса о ходе проведения Конкурса;</w:t>
      </w:r>
    </w:p>
    <w:p w14:paraId="073D7D55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определяет дату начала и окончания приема заявок (срок приема заявок не менее 30 календарных дней со дня размещения объявления о проведении Конкурса);</w:t>
      </w:r>
    </w:p>
    <w:p w14:paraId="5CFDC845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осуществляет прием конкурсных заявок на участие в Конкурсе (далее- заявок);</w:t>
      </w:r>
    </w:p>
    <w:p w14:paraId="0EF8E738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обеспечивает хранение представленных соискателями заявок;</w:t>
      </w:r>
    </w:p>
    <w:p w14:paraId="7DCB1540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предоставляет разъяснения по вопросам проведения Конкурса;</w:t>
      </w:r>
    </w:p>
    <w:p w14:paraId="72FB2425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обеспечивает исполнение решений Конкурсной комиссии;</w:t>
      </w:r>
    </w:p>
    <w:p w14:paraId="27A68EDD" w14:textId="77777777" w:rsidR="00375BCC" w:rsidRPr="004238C0" w:rsidRDefault="00375BCC" w:rsidP="00375BCC">
      <w:pPr>
        <w:tabs>
          <w:tab w:val="num" w:pos="993"/>
          <w:tab w:val="num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 xml:space="preserve">осуществляет в течение </w:t>
      </w:r>
      <w:r w:rsidRPr="004238C0">
        <w:rPr>
          <w:rFonts w:ascii="Times New Roman" w:eastAsia="Arial CYR" w:hAnsi="Times New Roman" w:cs="Times New Roman"/>
          <w:color w:val="000000"/>
          <w:sz w:val="24"/>
          <w:szCs w:val="24"/>
        </w:rPr>
        <w:t>двух лет</w:t>
      </w:r>
      <w:r w:rsidRPr="004238C0">
        <w:rPr>
          <w:rFonts w:ascii="Times New Roman" w:eastAsia="Arial CYR" w:hAnsi="Times New Roman" w:cs="Times New Roman"/>
          <w:sz w:val="24"/>
          <w:szCs w:val="24"/>
        </w:rPr>
        <w:t xml:space="preserve"> мониторинг реализации предпринимательских проектов, получивших муниципальную поддержку, с оформлением результатов в сводном отчете согласно прилагаемо</w:t>
      </w:r>
      <w:r w:rsidRPr="004238C0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й </w:t>
      </w:r>
      <w:hyperlink r:id="rId9" w:history="1">
        <w:r w:rsidRPr="004238C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форме 5</w:t>
        </w:r>
      </w:hyperlink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;</w:t>
      </w:r>
    </w:p>
    <w:p w14:paraId="72B1D346" w14:textId="3BC36BA8" w:rsidR="00375BCC" w:rsidRDefault="00375BCC" w:rsidP="00375BCC">
      <w:pPr>
        <w:tabs>
          <w:tab w:val="num" w:pos="993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238C0">
        <w:rPr>
          <w:rFonts w:ascii="Times New Roman" w:eastAsia="Arial CYR" w:hAnsi="Times New Roman" w:cs="Times New Roman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sz w:val="24"/>
          <w:szCs w:val="24"/>
        </w:rPr>
        <w:tab/>
        <w:t>выполняет иные функции, определенные настоящим Порядком.</w:t>
      </w:r>
      <w:r>
        <w:rPr>
          <w:rFonts w:ascii="Times New Roman" w:eastAsia="Arial CYR" w:hAnsi="Times New Roman" w:cs="Times New Roman"/>
          <w:sz w:val="24"/>
          <w:szCs w:val="24"/>
        </w:rPr>
        <w:t>»;</w:t>
      </w:r>
    </w:p>
    <w:p w14:paraId="217BEA73" w14:textId="77777777" w:rsidR="00375BCC" w:rsidRDefault="00375BCC" w:rsidP="00375BCC">
      <w:pPr>
        <w:tabs>
          <w:tab w:val="num" w:pos="993"/>
          <w:tab w:val="left" w:pos="1080"/>
        </w:tabs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6) пункт 22 изложить в новой редакции</w:t>
      </w:r>
    </w:p>
    <w:p w14:paraId="29DE0EED" w14:textId="77777777" w:rsidR="00375BCC" w:rsidRPr="004238C0" w:rsidRDefault="00375BCC" w:rsidP="00375BCC">
      <w:pPr>
        <w:tabs>
          <w:tab w:val="num" w:pos="993"/>
          <w:tab w:val="left" w:pos="1080"/>
        </w:tabs>
        <w:suppressAutoHyphens/>
        <w:spacing w:after="0" w:line="240" w:lineRule="auto"/>
        <w:ind w:left="709"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«22.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Объявление о проведении Конкурса должно содержать следующую информацию:</w:t>
      </w:r>
    </w:p>
    <w:p w14:paraId="46EF6912" w14:textId="77777777" w:rsidR="00375BCC" w:rsidRPr="004238C0" w:rsidRDefault="00375BCC" w:rsidP="00375BCC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дату и время начала и окончания приема заявок</w:t>
      </w:r>
      <w:r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 (срок приема заявок не менее 30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 календарных дней со дня размещения объявления о проведении Конкурса);</w:t>
      </w:r>
    </w:p>
    <w:p w14:paraId="699EC29C" w14:textId="77777777" w:rsidR="00375BCC" w:rsidRPr="004238C0" w:rsidRDefault="00375BCC" w:rsidP="00375BCC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направления муниципальной поддержки по видам экономической деятельности;</w:t>
      </w:r>
    </w:p>
    <w:p w14:paraId="0A9CCA2B" w14:textId="77777777" w:rsidR="00375BCC" w:rsidRPr="004238C0" w:rsidRDefault="00375BCC" w:rsidP="00375BCC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адрес для отправки заявок по почте;</w:t>
      </w:r>
    </w:p>
    <w:p w14:paraId="3C0491E3" w14:textId="77777777" w:rsidR="00375BCC" w:rsidRPr="004238C0" w:rsidRDefault="00375BCC" w:rsidP="00375BCC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адрес местонахождения организатора;</w:t>
      </w:r>
    </w:p>
    <w:p w14:paraId="6EDA5CA4" w14:textId="6C578449" w:rsidR="00375BCC" w:rsidRDefault="00375BCC" w:rsidP="00375BCC">
      <w:pPr>
        <w:tabs>
          <w:tab w:val="num" w:pos="993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-</w:t>
      </w:r>
      <w:r w:rsidRPr="004238C0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ab/>
        <w:t>контактн</w:t>
      </w:r>
      <w:r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ые телефоны; контактные e-</w:t>
      </w:r>
      <w:proofErr w:type="spellStart"/>
      <w:r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mail</w:t>
      </w:r>
      <w:proofErr w:type="spellEnd"/>
      <w:r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.»;</w:t>
      </w:r>
    </w:p>
    <w:p w14:paraId="76AE5CBB" w14:textId="60FEF015" w:rsidR="00163D4D" w:rsidRPr="00163D4D" w:rsidRDefault="00375BCC" w:rsidP="00375BCC">
      <w:pPr>
        <w:pStyle w:val="af"/>
        <w:tabs>
          <w:tab w:val="num" w:pos="993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74A8" w:rsidRPr="00163D4D">
        <w:rPr>
          <w:rFonts w:ascii="Times New Roman" w:hAnsi="Times New Roman" w:cs="Times New Roman"/>
          <w:sz w:val="24"/>
          <w:szCs w:val="24"/>
        </w:rPr>
        <w:t xml:space="preserve">) </w:t>
      </w:r>
      <w:r w:rsidR="00A679A6">
        <w:rPr>
          <w:rFonts w:ascii="Times New Roman" w:hAnsi="Times New Roman" w:cs="Times New Roman"/>
          <w:sz w:val="24"/>
          <w:szCs w:val="24"/>
        </w:rPr>
        <w:t>в</w:t>
      </w:r>
      <w:r w:rsidR="00C41BD4" w:rsidRPr="00163D4D">
        <w:rPr>
          <w:rFonts w:ascii="Times New Roman" w:hAnsi="Times New Roman" w:cs="Times New Roman"/>
          <w:sz w:val="24"/>
          <w:szCs w:val="24"/>
        </w:rPr>
        <w:t xml:space="preserve"> п</w:t>
      </w:r>
      <w:r w:rsidR="00E734ED" w:rsidRPr="00163D4D">
        <w:rPr>
          <w:rFonts w:ascii="Times New Roman" w:hAnsi="Times New Roman" w:cs="Times New Roman"/>
          <w:sz w:val="24"/>
          <w:szCs w:val="24"/>
        </w:rPr>
        <w:t>ункт</w:t>
      </w:r>
      <w:r w:rsidR="00C41BD4" w:rsidRPr="00163D4D">
        <w:rPr>
          <w:rFonts w:ascii="Times New Roman" w:hAnsi="Times New Roman" w:cs="Times New Roman"/>
          <w:sz w:val="24"/>
          <w:szCs w:val="24"/>
        </w:rPr>
        <w:t>е</w:t>
      </w:r>
      <w:r w:rsidR="00E734ED" w:rsidRPr="00163D4D">
        <w:rPr>
          <w:rFonts w:ascii="Times New Roman" w:hAnsi="Times New Roman" w:cs="Times New Roman"/>
          <w:sz w:val="24"/>
          <w:szCs w:val="24"/>
        </w:rPr>
        <w:t xml:space="preserve"> 23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0EC311" w14:textId="746B4C31" w:rsidR="005C62F3" w:rsidRPr="00163D4D" w:rsidRDefault="00E734ED" w:rsidP="00375BCC">
      <w:pPr>
        <w:pStyle w:val="af"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4D">
        <w:rPr>
          <w:rFonts w:ascii="Times New Roman" w:hAnsi="Times New Roman" w:cs="Times New Roman"/>
          <w:sz w:val="24"/>
          <w:szCs w:val="24"/>
        </w:rPr>
        <w:t>а)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163D4D" w:rsidRPr="00163D4D">
        <w:rPr>
          <w:rFonts w:ascii="Times New Roman" w:hAnsi="Times New Roman" w:cs="Times New Roman"/>
          <w:sz w:val="24"/>
          <w:szCs w:val="24"/>
        </w:rPr>
        <w:t>подпункт «а» изложить в новой редакции:</w:t>
      </w:r>
      <w:r w:rsidR="00B974A8" w:rsidRPr="00163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ABA69" w14:textId="461B874E" w:rsidR="0081608C" w:rsidRPr="00163D4D" w:rsidRDefault="00B974A8" w:rsidP="00375BCC">
      <w:pPr>
        <w:pStyle w:val="af"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4D">
        <w:rPr>
          <w:rFonts w:ascii="Times New Roman" w:hAnsi="Times New Roman" w:cs="Times New Roman"/>
          <w:sz w:val="24"/>
          <w:szCs w:val="24"/>
        </w:rPr>
        <w:t>«</w:t>
      </w:r>
      <w:r w:rsidR="00E734ED" w:rsidRPr="00163D4D">
        <w:rPr>
          <w:rFonts w:ascii="Times New Roman" w:hAnsi="Times New Roman" w:cs="Times New Roman"/>
          <w:sz w:val="24"/>
          <w:szCs w:val="24"/>
        </w:rPr>
        <w:t>а)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E734ED" w:rsidRPr="00163D4D">
        <w:rPr>
          <w:rFonts w:ascii="Times New Roman" w:hAnsi="Times New Roman" w:cs="Times New Roman"/>
          <w:sz w:val="24"/>
          <w:szCs w:val="24"/>
        </w:rPr>
        <w:t xml:space="preserve">вновь зарегистрированные на территории муниципального образования «Город Кедровый» или </w:t>
      </w:r>
      <w:r w:rsidR="00F54E6F" w:rsidRPr="00163D4D">
        <w:rPr>
          <w:rFonts w:ascii="Times New Roman" w:hAnsi="Times New Roman" w:cs="Times New Roman"/>
          <w:sz w:val="24"/>
          <w:szCs w:val="24"/>
        </w:rPr>
        <w:t xml:space="preserve">ведущие деятельность менее двух лет и осуществляющие </w:t>
      </w:r>
      <w:r w:rsidR="003B1735" w:rsidRPr="00163D4D">
        <w:rPr>
          <w:rFonts w:ascii="Times New Roman" w:hAnsi="Times New Roman" w:cs="Times New Roman"/>
          <w:sz w:val="24"/>
          <w:szCs w:val="24"/>
        </w:rPr>
        <w:t>свою деятельность</w:t>
      </w:r>
      <w:r w:rsidR="00E734ED" w:rsidRPr="00163D4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«Город Кедровый»</w:t>
      </w:r>
      <w:r w:rsidR="00137F8E" w:rsidRPr="00163D4D">
        <w:rPr>
          <w:rFonts w:ascii="Times New Roman" w:hAnsi="Times New Roman" w:cs="Times New Roman"/>
          <w:sz w:val="24"/>
          <w:szCs w:val="24"/>
        </w:rPr>
        <w:t>;</w:t>
      </w:r>
    </w:p>
    <w:p w14:paraId="4CE40EF9" w14:textId="5356DAFA" w:rsidR="00163D4D" w:rsidRPr="00163D4D" w:rsidRDefault="00A679A6" w:rsidP="00375BCC">
      <w:pPr>
        <w:pStyle w:val="af"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D4D" w:rsidRPr="00163D4D">
        <w:rPr>
          <w:rFonts w:ascii="Times New Roman" w:hAnsi="Times New Roman" w:cs="Times New Roman"/>
          <w:sz w:val="24"/>
          <w:szCs w:val="24"/>
        </w:rPr>
        <w:t>б)</w:t>
      </w:r>
      <w:r w:rsidR="00375BCC">
        <w:rPr>
          <w:rFonts w:ascii="Times New Roman" w:hAnsi="Times New Roman" w:cs="Times New Roman"/>
          <w:sz w:val="24"/>
          <w:szCs w:val="24"/>
        </w:rPr>
        <w:t xml:space="preserve"> </w:t>
      </w:r>
      <w:r w:rsidR="00163D4D" w:rsidRPr="00163D4D">
        <w:rPr>
          <w:rFonts w:ascii="Times New Roman" w:hAnsi="Times New Roman" w:cs="Times New Roman"/>
          <w:sz w:val="24"/>
          <w:szCs w:val="24"/>
        </w:rPr>
        <w:t>подпункт «ж» изложить в новой редакции:</w:t>
      </w:r>
    </w:p>
    <w:p w14:paraId="6E02DEAE" w14:textId="0DB47FE1" w:rsidR="00186B5F" w:rsidRPr="00375BCC" w:rsidRDefault="00B974A8" w:rsidP="00375BCC">
      <w:pPr>
        <w:pStyle w:val="af"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D4D">
        <w:rPr>
          <w:rFonts w:ascii="Times New Roman" w:hAnsi="Times New Roman" w:cs="Times New Roman"/>
          <w:sz w:val="24"/>
          <w:szCs w:val="24"/>
        </w:rPr>
        <w:t xml:space="preserve">«ж)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63D4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Pr="00163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3D4D">
        <w:rPr>
          <w:rFonts w:ascii="Times New Roman" w:hAnsi="Times New Roman" w:cs="Times New Roman"/>
          <w:sz w:val="24"/>
          <w:szCs w:val="24"/>
        </w:rPr>
        <w:t xml:space="preserve"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 w:rsidR="00375BCC">
        <w:rPr>
          <w:rFonts w:ascii="Times New Roman" w:hAnsi="Times New Roman" w:cs="Times New Roman"/>
          <w:sz w:val="24"/>
          <w:szCs w:val="24"/>
        </w:rPr>
        <w:t>публичных акционерных обществ;».</w:t>
      </w:r>
    </w:p>
    <w:p w14:paraId="0BE3042C" w14:textId="5BE33E7A" w:rsidR="003A4AC6" w:rsidRPr="004238C0" w:rsidRDefault="006E0879" w:rsidP="00375BCC">
      <w:pPr>
        <w:tabs>
          <w:tab w:val="num" w:pos="993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Arial CYR" w:hAnsi="Times New Roman" w:cs="Times New Roman"/>
          <w:color w:val="000000" w:themeColor="text1"/>
          <w:sz w:val="24"/>
          <w:szCs w:val="24"/>
        </w:rPr>
      </w:pPr>
      <w:r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14:paraId="1F23CCE0" w14:textId="4CC21748" w:rsidR="003A4AC6" w:rsidRPr="003A4AC6" w:rsidRDefault="006E0879" w:rsidP="00375BCC">
      <w:p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http://www.kedradm.ru.</w:t>
      </w:r>
    </w:p>
    <w:p w14:paraId="3B776C64" w14:textId="77777777" w:rsidR="003A4AC6" w:rsidRDefault="006E0879" w:rsidP="00375BCC">
      <w:p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04123D34" w14:textId="77777777" w:rsidR="003C1469" w:rsidRDefault="003C1469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8A9C" w14:textId="77777777" w:rsidR="0062386D" w:rsidRDefault="0062386D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DD4E9" w14:textId="77777777" w:rsidR="00CE3DD8" w:rsidRDefault="00CE3DD8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AF29" w14:textId="64ABF99C" w:rsidR="001A140E" w:rsidRPr="001A140E" w:rsidRDefault="006C69D7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И.В.Борисова</w:t>
      </w:r>
      <w:proofErr w:type="spellEnd"/>
    </w:p>
    <w:p w14:paraId="3FF7604F" w14:textId="77777777" w:rsidR="001A140E" w:rsidRDefault="001A140E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95983" w14:textId="77777777" w:rsidR="0052521E" w:rsidRDefault="0052521E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22970D" w14:textId="77777777" w:rsidR="00375BCC" w:rsidRDefault="00375BCC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15BC5C" w14:textId="1EA1E934" w:rsidR="00CE3DD8" w:rsidRDefault="00337F90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Бондарь Ольга Петровна</w:t>
      </w:r>
    </w:p>
    <w:p w14:paraId="321FF03F" w14:textId="30663AEA" w:rsidR="003B1735" w:rsidRDefault="003B1735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83825035427</w:t>
      </w:r>
    </w:p>
    <w:p w14:paraId="7114E1D8" w14:textId="0409FA28" w:rsidR="009744E3" w:rsidRPr="003B1735" w:rsidRDefault="003B1735" w:rsidP="00375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kedrotsp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tomsk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gov</w:t>
      </w:r>
      <w:proofErr w:type="spellEnd"/>
      <w:r w:rsidRPr="003B173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bookmarkStart w:id="0" w:name="_GoBack"/>
      <w:bookmarkEnd w:id="0"/>
    </w:p>
    <w:sectPr w:rsidR="009744E3" w:rsidRPr="003B1735" w:rsidSect="00375BCC">
      <w:headerReference w:type="default" r:id="rId11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FCFC8" w14:textId="77777777" w:rsidR="00544C2E" w:rsidRDefault="00544C2E" w:rsidP="00375BCC">
      <w:pPr>
        <w:spacing w:after="0" w:line="240" w:lineRule="auto"/>
      </w:pPr>
      <w:r>
        <w:separator/>
      </w:r>
    </w:p>
  </w:endnote>
  <w:endnote w:type="continuationSeparator" w:id="0">
    <w:p w14:paraId="4360C175" w14:textId="77777777" w:rsidR="00544C2E" w:rsidRDefault="00544C2E" w:rsidP="0037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4B59C" w14:textId="77777777" w:rsidR="00544C2E" w:rsidRDefault="00544C2E" w:rsidP="00375BCC">
      <w:pPr>
        <w:spacing w:after="0" w:line="240" w:lineRule="auto"/>
      </w:pPr>
      <w:r>
        <w:separator/>
      </w:r>
    </w:p>
  </w:footnote>
  <w:footnote w:type="continuationSeparator" w:id="0">
    <w:p w14:paraId="2ECAEACC" w14:textId="77777777" w:rsidR="00544C2E" w:rsidRDefault="00544C2E" w:rsidP="0037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990591"/>
      <w:docPartObj>
        <w:docPartGallery w:val="Page Numbers (Top of Page)"/>
        <w:docPartUnique/>
      </w:docPartObj>
    </w:sdtPr>
    <w:sdtEndPr/>
    <w:sdtContent>
      <w:p w14:paraId="60985C1C" w14:textId="7241DDDA" w:rsidR="00375BCC" w:rsidRDefault="00375B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4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A25"/>
    <w:multiLevelType w:val="hybridMultilevel"/>
    <w:tmpl w:val="6F8E1DC8"/>
    <w:lvl w:ilvl="0" w:tplc="498AB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29C66">
      <w:start w:val="18"/>
      <w:numFmt w:val="decimal"/>
      <w:lvlText w:val="%4."/>
      <w:lvlJc w:val="left"/>
      <w:pPr>
        <w:tabs>
          <w:tab w:val="num" w:pos="425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3C059C"/>
    <w:multiLevelType w:val="hybridMultilevel"/>
    <w:tmpl w:val="F5A69544"/>
    <w:lvl w:ilvl="0" w:tplc="6C209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593C0D"/>
    <w:multiLevelType w:val="hybridMultilevel"/>
    <w:tmpl w:val="E680417C"/>
    <w:lvl w:ilvl="0" w:tplc="23C0EDA8">
      <w:start w:val="1"/>
      <w:numFmt w:val="decimal"/>
      <w:lvlText w:val="%1)"/>
      <w:lvlJc w:val="left"/>
      <w:pPr>
        <w:ind w:left="1084" w:hanging="375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9" w15:restartNumberingAfterBreak="0">
    <w:nsid w:val="5C237174"/>
    <w:multiLevelType w:val="hybridMultilevel"/>
    <w:tmpl w:val="80B87A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5D1123AA"/>
    <w:multiLevelType w:val="hybridMultilevel"/>
    <w:tmpl w:val="853A8A96"/>
    <w:lvl w:ilvl="0" w:tplc="39945AC4">
      <w:start w:val="7"/>
      <w:numFmt w:val="decimal"/>
      <w:lvlText w:val="%1)"/>
      <w:lvlJc w:val="left"/>
      <w:pPr>
        <w:ind w:left="1211" w:hanging="360"/>
      </w:pPr>
      <w:rPr>
        <w:rFonts w:eastAsia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0E74423"/>
    <w:multiLevelType w:val="hybridMultilevel"/>
    <w:tmpl w:val="83002FA8"/>
    <w:lvl w:ilvl="0" w:tplc="A2FA008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272CD"/>
    <w:rsid w:val="0013395D"/>
    <w:rsid w:val="001369FC"/>
    <w:rsid w:val="00137F8E"/>
    <w:rsid w:val="00163D4D"/>
    <w:rsid w:val="00177AD7"/>
    <w:rsid w:val="00186B5F"/>
    <w:rsid w:val="001A140E"/>
    <w:rsid w:val="001A6691"/>
    <w:rsid w:val="001B2F6B"/>
    <w:rsid w:val="00211E88"/>
    <w:rsid w:val="002174C5"/>
    <w:rsid w:val="00246094"/>
    <w:rsid w:val="0024727F"/>
    <w:rsid w:val="0027792E"/>
    <w:rsid w:val="00303BB8"/>
    <w:rsid w:val="00324BE0"/>
    <w:rsid w:val="00326A57"/>
    <w:rsid w:val="00337F90"/>
    <w:rsid w:val="00375BCC"/>
    <w:rsid w:val="00377565"/>
    <w:rsid w:val="0039651F"/>
    <w:rsid w:val="003A4AC6"/>
    <w:rsid w:val="003B0715"/>
    <w:rsid w:val="003B1735"/>
    <w:rsid w:val="003C06DF"/>
    <w:rsid w:val="003C1469"/>
    <w:rsid w:val="00414F38"/>
    <w:rsid w:val="004238C0"/>
    <w:rsid w:val="00433683"/>
    <w:rsid w:val="00443825"/>
    <w:rsid w:val="0045377A"/>
    <w:rsid w:val="00486067"/>
    <w:rsid w:val="004A1DA1"/>
    <w:rsid w:val="004C519C"/>
    <w:rsid w:val="004C7701"/>
    <w:rsid w:val="004E4D7B"/>
    <w:rsid w:val="004E76F0"/>
    <w:rsid w:val="0052521E"/>
    <w:rsid w:val="00535C74"/>
    <w:rsid w:val="0054161B"/>
    <w:rsid w:val="00542C8E"/>
    <w:rsid w:val="005441AC"/>
    <w:rsid w:val="00544C2E"/>
    <w:rsid w:val="005728EE"/>
    <w:rsid w:val="00586991"/>
    <w:rsid w:val="005B7262"/>
    <w:rsid w:val="005C2BAD"/>
    <w:rsid w:val="005C62F3"/>
    <w:rsid w:val="005F456F"/>
    <w:rsid w:val="0061101D"/>
    <w:rsid w:val="00621050"/>
    <w:rsid w:val="0062386D"/>
    <w:rsid w:val="00635554"/>
    <w:rsid w:val="006766CD"/>
    <w:rsid w:val="006B2F76"/>
    <w:rsid w:val="006C242C"/>
    <w:rsid w:val="006C69D7"/>
    <w:rsid w:val="006E0879"/>
    <w:rsid w:val="00702D10"/>
    <w:rsid w:val="007252DD"/>
    <w:rsid w:val="00730743"/>
    <w:rsid w:val="00735755"/>
    <w:rsid w:val="00777752"/>
    <w:rsid w:val="007C7716"/>
    <w:rsid w:val="007E050A"/>
    <w:rsid w:val="007F0E3B"/>
    <w:rsid w:val="0081608C"/>
    <w:rsid w:val="00881F78"/>
    <w:rsid w:val="008A768E"/>
    <w:rsid w:val="008A76E5"/>
    <w:rsid w:val="008B1BA4"/>
    <w:rsid w:val="008B584B"/>
    <w:rsid w:val="008E5584"/>
    <w:rsid w:val="008F094D"/>
    <w:rsid w:val="00905A7C"/>
    <w:rsid w:val="00932CA3"/>
    <w:rsid w:val="0093353B"/>
    <w:rsid w:val="009744E3"/>
    <w:rsid w:val="00974943"/>
    <w:rsid w:val="009D32BB"/>
    <w:rsid w:val="009F1B0D"/>
    <w:rsid w:val="00A679A6"/>
    <w:rsid w:val="00A978D7"/>
    <w:rsid w:val="00AA4D2D"/>
    <w:rsid w:val="00B42BD6"/>
    <w:rsid w:val="00B81C6A"/>
    <w:rsid w:val="00B974A8"/>
    <w:rsid w:val="00BA46B2"/>
    <w:rsid w:val="00BB6DFC"/>
    <w:rsid w:val="00BE2B18"/>
    <w:rsid w:val="00BF3135"/>
    <w:rsid w:val="00BF6156"/>
    <w:rsid w:val="00C01626"/>
    <w:rsid w:val="00C123A9"/>
    <w:rsid w:val="00C36F8B"/>
    <w:rsid w:val="00C41BD4"/>
    <w:rsid w:val="00C56A14"/>
    <w:rsid w:val="00C84AC3"/>
    <w:rsid w:val="00CE3DD8"/>
    <w:rsid w:val="00D0671E"/>
    <w:rsid w:val="00D45200"/>
    <w:rsid w:val="00DA7F75"/>
    <w:rsid w:val="00DC4800"/>
    <w:rsid w:val="00DC7B99"/>
    <w:rsid w:val="00DE2AC2"/>
    <w:rsid w:val="00E14179"/>
    <w:rsid w:val="00E21967"/>
    <w:rsid w:val="00E31F8B"/>
    <w:rsid w:val="00E734ED"/>
    <w:rsid w:val="00E85623"/>
    <w:rsid w:val="00ED6342"/>
    <w:rsid w:val="00ED6F79"/>
    <w:rsid w:val="00EF23C6"/>
    <w:rsid w:val="00F21E17"/>
    <w:rsid w:val="00F26D7B"/>
    <w:rsid w:val="00F27053"/>
    <w:rsid w:val="00F42CA7"/>
    <w:rsid w:val="00F54E6F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734E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E734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137F8E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375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E7C21D16CA13AA091192B702145961FF057F31AA1BA2A5137483DBA5AF0D53D7A6AAE0C19C948C18F704729G8c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A520652FC5DC57B1EDA8CB38E407D1F50131E58EB1458947A104A6D4D343CDCC66405A8BDC151914DE878E47F104699F2029C2FD1308A7s1U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2023-06-30T03:22:00Z</cp:lastPrinted>
  <dcterms:created xsi:type="dcterms:W3CDTF">2023-03-31T02:49:00Z</dcterms:created>
  <dcterms:modified xsi:type="dcterms:W3CDTF">2023-06-30T08:28:00Z</dcterms:modified>
</cp:coreProperties>
</file>